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DE4C09" w14:textId="5F1461B4" w:rsidR="00992F99" w:rsidRDefault="00992F99" w:rsidP="003533A1">
      <w:pPr>
        <w:pStyle w:val="c2"/>
        <w:tabs>
          <w:tab w:val="left" w:pos="4340"/>
        </w:tabs>
        <w:spacing w:line="240" w:lineRule="auto"/>
        <w:ind w:left="2160"/>
        <w:rPr>
          <w:rFonts w:ascii="Arial" w:hAnsi="Arial"/>
          <w:sz w:val="16"/>
        </w:rPr>
      </w:pPr>
    </w:p>
    <w:p w14:paraId="3717BD94" w14:textId="2BF513E7" w:rsidR="00992F99" w:rsidRDefault="00E324B7" w:rsidP="00061D40">
      <w:pPr>
        <w:pStyle w:val="c2"/>
        <w:pBdr>
          <w:top w:val="thinThickSmallGap" w:sz="24" w:space="22" w:color="auto"/>
          <w:left w:val="thinThickSmallGap" w:sz="24" w:space="4" w:color="auto"/>
          <w:bottom w:val="thickThinSmallGap" w:sz="24" w:space="31" w:color="auto"/>
          <w:right w:val="thickThinSmallGap" w:sz="24" w:space="0" w:color="auto"/>
        </w:pBdr>
        <w:tabs>
          <w:tab w:val="left" w:pos="4340"/>
        </w:tabs>
        <w:spacing w:line="240" w:lineRule="auto"/>
        <w:jc w:val="both"/>
        <w:rPr>
          <w:rFonts w:ascii="Arial" w:hAnsi="Arial"/>
          <w:sz w:val="16"/>
        </w:rPr>
      </w:pPr>
      <w:r>
        <w:rPr>
          <w:noProof/>
          <w:lang w:val="en-US"/>
        </w:rPr>
        <w:drawing>
          <wp:anchor distT="0" distB="0" distL="114300" distR="114300" simplePos="0" relativeHeight="251781120" behindDoc="1" locked="0" layoutInCell="1" allowOverlap="1" wp14:anchorId="02CBBAF9" wp14:editId="5A3E82B6">
            <wp:simplePos x="0" y="0"/>
            <wp:positionH relativeFrom="margin">
              <wp:posOffset>-489585</wp:posOffset>
            </wp:positionH>
            <wp:positionV relativeFrom="paragraph">
              <wp:posOffset>170180</wp:posOffset>
            </wp:positionV>
            <wp:extent cx="2280511" cy="1586865"/>
            <wp:effectExtent l="0" t="0" r="5715" b="0"/>
            <wp:wrapNone/>
            <wp:docPr id="39" name="Picture 39" descr="C:\Users\Uaer\Documents\Department o Water Resouce\LOGO\LOGO\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aer\Documents\Department o Water Resouce\LOGO\LOGO\LOGO.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80511" cy="15868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4D0951C" w14:textId="50A946DB" w:rsidR="009B1422" w:rsidRDefault="009B1422" w:rsidP="00061D40">
      <w:pPr>
        <w:pStyle w:val="c2"/>
        <w:pBdr>
          <w:top w:val="thinThickSmallGap" w:sz="24" w:space="22" w:color="auto"/>
          <w:left w:val="thinThickSmallGap" w:sz="24" w:space="4" w:color="auto"/>
          <w:bottom w:val="thickThinSmallGap" w:sz="24" w:space="31" w:color="auto"/>
          <w:right w:val="thickThinSmallGap" w:sz="24" w:space="0" w:color="auto"/>
        </w:pBdr>
        <w:tabs>
          <w:tab w:val="left" w:pos="3512"/>
        </w:tabs>
        <w:spacing w:line="240" w:lineRule="auto"/>
        <w:rPr>
          <w:rFonts w:ascii="Bookman Old Style" w:hAnsi="Bookman Old Style"/>
          <w:b/>
          <w:sz w:val="20"/>
        </w:rPr>
      </w:pPr>
    </w:p>
    <w:p w14:paraId="70F50B71" w14:textId="5D7AEDA8" w:rsidR="00DD2526" w:rsidRPr="00E324B7" w:rsidRDefault="00DD2526" w:rsidP="00061D40">
      <w:pPr>
        <w:pStyle w:val="c2"/>
        <w:pBdr>
          <w:top w:val="thinThickSmallGap" w:sz="24" w:space="22" w:color="auto"/>
          <w:left w:val="thinThickSmallGap" w:sz="24" w:space="4" w:color="auto"/>
          <w:bottom w:val="thickThinSmallGap" w:sz="24" w:space="31" w:color="auto"/>
          <w:right w:val="thickThinSmallGap" w:sz="24" w:space="0" w:color="auto"/>
        </w:pBdr>
        <w:tabs>
          <w:tab w:val="left" w:pos="3512"/>
        </w:tabs>
        <w:spacing w:line="240" w:lineRule="auto"/>
        <w:rPr>
          <w:rFonts w:ascii="Arial" w:hAnsi="Arial" w:cs="Arial"/>
          <w:b/>
          <w:sz w:val="18"/>
          <w:szCs w:val="18"/>
        </w:rPr>
      </w:pPr>
      <w:r w:rsidRPr="00E324B7">
        <w:rPr>
          <w:rFonts w:ascii="Arial" w:hAnsi="Arial" w:cs="Arial"/>
          <w:b/>
          <w:sz w:val="18"/>
          <w:szCs w:val="18"/>
        </w:rPr>
        <w:t>GOVERNMENT</w:t>
      </w:r>
    </w:p>
    <w:p w14:paraId="03C4D7B4" w14:textId="4E710B0D" w:rsidR="00992F99" w:rsidRPr="00E324B7" w:rsidRDefault="00DD2526" w:rsidP="00061D40">
      <w:pPr>
        <w:pStyle w:val="c2"/>
        <w:pBdr>
          <w:top w:val="thinThickSmallGap" w:sz="24" w:space="22" w:color="auto"/>
          <w:left w:val="thinThickSmallGap" w:sz="24" w:space="4" w:color="auto"/>
          <w:bottom w:val="thickThinSmallGap" w:sz="24" w:space="31" w:color="auto"/>
          <w:right w:val="thickThinSmallGap" w:sz="24" w:space="0" w:color="auto"/>
        </w:pBdr>
        <w:tabs>
          <w:tab w:val="left" w:pos="3512"/>
        </w:tabs>
        <w:spacing w:line="240" w:lineRule="auto"/>
        <w:rPr>
          <w:rFonts w:ascii="Arial" w:hAnsi="Arial" w:cs="Arial"/>
          <w:b/>
          <w:sz w:val="18"/>
          <w:szCs w:val="18"/>
        </w:rPr>
      </w:pPr>
      <w:r w:rsidRPr="00E324B7">
        <w:rPr>
          <w:rFonts w:ascii="Arial" w:hAnsi="Arial" w:cs="Arial"/>
          <w:b/>
          <w:sz w:val="18"/>
          <w:szCs w:val="18"/>
        </w:rPr>
        <w:t>OF THE REPUBLIC OF VANUATU</w:t>
      </w:r>
    </w:p>
    <w:p w14:paraId="3193CC5D" w14:textId="2F4E897C" w:rsidR="00DD2526" w:rsidRPr="00E324B7" w:rsidRDefault="00DD2526" w:rsidP="00061D40">
      <w:pPr>
        <w:pStyle w:val="c2"/>
        <w:pBdr>
          <w:top w:val="thinThickSmallGap" w:sz="24" w:space="22" w:color="auto"/>
          <w:left w:val="thinThickSmallGap" w:sz="24" w:space="4" w:color="auto"/>
          <w:bottom w:val="thickThinSmallGap" w:sz="24" w:space="31" w:color="auto"/>
          <w:right w:val="thickThinSmallGap" w:sz="24" w:space="0" w:color="auto"/>
        </w:pBdr>
        <w:tabs>
          <w:tab w:val="left" w:pos="3512"/>
        </w:tabs>
        <w:spacing w:line="240" w:lineRule="auto"/>
        <w:rPr>
          <w:rFonts w:ascii="Arial" w:hAnsi="Arial" w:cs="Arial"/>
          <w:b/>
          <w:sz w:val="18"/>
          <w:szCs w:val="18"/>
        </w:rPr>
      </w:pPr>
      <w:r w:rsidRPr="00E324B7">
        <w:rPr>
          <w:rFonts w:ascii="Arial" w:hAnsi="Arial" w:cs="Arial"/>
          <w:b/>
          <w:sz w:val="18"/>
          <w:szCs w:val="18"/>
        </w:rPr>
        <w:t>DEPARTMENT OF WATER RESOURCES</w:t>
      </w:r>
    </w:p>
    <w:p w14:paraId="0E13D990" w14:textId="628022FD" w:rsidR="00DD2526" w:rsidRPr="00E324B7" w:rsidRDefault="005E016D" w:rsidP="005E016D">
      <w:pPr>
        <w:pStyle w:val="c2"/>
        <w:pBdr>
          <w:top w:val="thinThickSmallGap" w:sz="24" w:space="22" w:color="auto"/>
          <w:left w:val="thinThickSmallGap" w:sz="24" w:space="4" w:color="auto"/>
          <w:bottom w:val="thickThinSmallGap" w:sz="24" w:space="31" w:color="auto"/>
          <w:right w:val="thickThinSmallGap" w:sz="24" w:space="0" w:color="auto"/>
        </w:pBdr>
        <w:tabs>
          <w:tab w:val="left" w:pos="1170"/>
          <w:tab w:val="left" w:pos="3512"/>
          <w:tab w:val="center" w:pos="4678"/>
        </w:tabs>
        <w:spacing w:line="240" w:lineRule="auto"/>
        <w:jc w:val="left"/>
        <w:rPr>
          <w:rFonts w:ascii="Arial" w:hAnsi="Arial" w:cs="Arial"/>
          <w:b/>
          <w:sz w:val="18"/>
          <w:szCs w:val="18"/>
        </w:rPr>
      </w:pPr>
      <w:r w:rsidRPr="00E324B7">
        <w:rPr>
          <w:rFonts w:ascii="Arial" w:hAnsi="Arial" w:cs="Arial"/>
          <w:b/>
          <w:sz w:val="18"/>
          <w:szCs w:val="18"/>
        </w:rPr>
        <w:tab/>
      </w:r>
      <w:r w:rsidRPr="00E324B7">
        <w:rPr>
          <w:rFonts w:ascii="Arial" w:hAnsi="Arial" w:cs="Arial"/>
          <w:b/>
          <w:sz w:val="18"/>
          <w:szCs w:val="18"/>
        </w:rPr>
        <w:tab/>
      </w:r>
      <w:r w:rsidRPr="00E324B7">
        <w:rPr>
          <w:rFonts w:ascii="Arial" w:hAnsi="Arial" w:cs="Arial"/>
          <w:b/>
          <w:sz w:val="18"/>
          <w:szCs w:val="18"/>
        </w:rPr>
        <w:tab/>
      </w:r>
      <w:r w:rsidR="00DD2526" w:rsidRPr="00E324B7">
        <w:rPr>
          <w:rFonts w:ascii="Arial" w:hAnsi="Arial" w:cs="Arial"/>
          <w:b/>
          <w:sz w:val="18"/>
          <w:szCs w:val="18"/>
        </w:rPr>
        <w:t>PMB 9001</w:t>
      </w:r>
    </w:p>
    <w:p w14:paraId="2A8E319F" w14:textId="24019E6B" w:rsidR="00DD2526" w:rsidRPr="00E324B7" w:rsidRDefault="00DD2526" w:rsidP="00061D40">
      <w:pPr>
        <w:pStyle w:val="c2"/>
        <w:pBdr>
          <w:top w:val="thinThickSmallGap" w:sz="24" w:space="22" w:color="auto"/>
          <w:left w:val="thinThickSmallGap" w:sz="24" w:space="4" w:color="auto"/>
          <w:bottom w:val="thickThinSmallGap" w:sz="24" w:space="31" w:color="auto"/>
          <w:right w:val="thickThinSmallGap" w:sz="24" w:space="0" w:color="auto"/>
        </w:pBdr>
        <w:tabs>
          <w:tab w:val="left" w:pos="750"/>
          <w:tab w:val="left" w:pos="3512"/>
          <w:tab w:val="center" w:pos="4365"/>
        </w:tabs>
        <w:spacing w:line="240" w:lineRule="auto"/>
        <w:rPr>
          <w:rFonts w:ascii="Arial" w:hAnsi="Arial" w:cs="Arial"/>
          <w:b/>
          <w:sz w:val="18"/>
          <w:szCs w:val="18"/>
        </w:rPr>
      </w:pPr>
      <w:r w:rsidRPr="00E324B7">
        <w:rPr>
          <w:rFonts w:ascii="Arial" w:hAnsi="Arial" w:cs="Arial"/>
          <w:b/>
          <w:sz w:val="18"/>
          <w:szCs w:val="18"/>
        </w:rPr>
        <w:t>PORT VILA</w:t>
      </w:r>
    </w:p>
    <w:p w14:paraId="2C125F1B" w14:textId="11E1CC73" w:rsidR="00DA7E00" w:rsidRDefault="009B1422" w:rsidP="00061D40">
      <w:pPr>
        <w:pStyle w:val="c2"/>
        <w:pBdr>
          <w:top w:val="thinThickSmallGap" w:sz="24" w:space="22" w:color="auto"/>
          <w:left w:val="thinThickSmallGap" w:sz="24" w:space="4" w:color="auto"/>
          <w:bottom w:val="thickThinSmallGap" w:sz="24" w:space="31" w:color="auto"/>
          <w:right w:val="thickThinSmallGap" w:sz="24" w:space="0" w:color="auto"/>
        </w:pBdr>
        <w:tabs>
          <w:tab w:val="left" w:pos="3512"/>
          <w:tab w:val="center" w:pos="4365"/>
        </w:tabs>
        <w:spacing w:line="240" w:lineRule="auto"/>
        <w:jc w:val="left"/>
        <w:rPr>
          <w:b/>
          <w:lang w:val="en-NZ"/>
        </w:rPr>
      </w:pPr>
      <w:r w:rsidRPr="00E324B7">
        <w:rPr>
          <w:rFonts w:ascii="Arial" w:hAnsi="Arial" w:cs="Arial"/>
          <w:b/>
          <w:sz w:val="18"/>
          <w:szCs w:val="18"/>
        </w:rPr>
        <w:tab/>
      </w:r>
      <w:r w:rsidRPr="00E324B7">
        <w:rPr>
          <w:rFonts w:ascii="Arial" w:hAnsi="Arial" w:cs="Arial"/>
          <w:b/>
          <w:sz w:val="18"/>
          <w:szCs w:val="18"/>
        </w:rPr>
        <w:tab/>
      </w:r>
      <w:r w:rsidR="005E016D" w:rsidRPr="00E324B7">
        <w:rPr>
          <w:rFonts w:ascii="Arial" w:hAnsi="Arial" w:cs="Arial"/>
          <w:b/>
          <w:sz w:val="18"/>
          <w:szCs w:val="18"/>
        </w:rPr>
        <w:t xml:space="preserve">          </w:t>
      </w:r>
      <w:r w:rsidR="00E324B7">
        <w:rPr>
          <w:rFonts w:ascii="Arial" w:hAnsi="Arial" w:cs="Arial"/>
          <w:b/>
          <w:sz w:val="18"/>
          <w:szCs w:val="18"/>
        </w:rPr>
        <w:t xml:space="preserve">  </w:t>
      </w:r>
      <w:r w:rsidR="005E016D" w:rsidRPr="00E324B7">
        <w:rPr>
          <w:rFonts w:ascii="Arial" w:hAnsi="Arial" w:cs="Arial"/>
          <w:b/>
          <w:sz w:val="18"/>
          <w:szCs w:val="18"/>
        </w:rPr>
        <w:t xml:space="preserve"> </w:t>
      </w:r>
      <w:r w:rsidR="00DD2526" w:rsidRPr="00E324B7">
        <w:rPr>
          <w:rFonts w:ascii="Arial" w:hAnsi="Arial" w:cs="Arial"/>
          <w:b/>
          <w:sz w:val="18"/>
          <w:szCs w:val="18"/>
        </w:rPr>
        <w:t>VANUATU</w:t>
      </w:r>
      <w:r w:rsidR="00A60BC0" w:rsidRPr="00C363FF">
        <w:rPr>
          <w:rFonts w:ascii="Arial" w:hAnsi="Arial" w:cs="Arial"/>
          <w:sz w:val="16"/>
        </w:rPr>
        <w:t xml:space="preserve"> </w:t>
      </w:r>
      <w:r w:rsidR="00A60BC0">
        <w:rPr>
          <w:rFonts w:ascii="Arial" w:hAnsi="Arial"/>
          <w:sz w:val="16"/>
        </w:rPr>
        <w:t xml:space="preserve">  </w:t>
      </w:r>
      <w:r w:rsidR="003970C2" w:rsidRPr="00F41A4E">
        <w:rPr>
          <w:noProof/>
          <w:sz w:val="20"/>
          <w:lang w:val="en-US"/>
        </w:rPr>
        <mc:AlternateContent>
          <mc:Choice Requires="wps">
            <w:drawing>
              <wp:anchor distT="0" distB="0" distL="114300" distR="114300" simplePos="0" relativeHeight="251748352" behindDoc="0" locked="0" layoutInCell="1" allowOverlap="1" wp14:anchorId="7E34D1CC" wp14:editId="4B617F50">
                <wp:simplePos x="0" y="0"/>
                <wp:positionH relativeFrom="margin">
                  <wp:posOffset>4432041</wp:posOffset>
                </wp:positionH>
                <wp:positionV relativeFrom="page">
                  <wp:posOffset>802433</wp:posOffset>
                </wp:positionV>
                <wp:extent cx="1040674" cy="1614170"/>
                <wp:effectExtent l="0" t="0" r="7620" b="5080"/>
                <wp:wrapNone/>
                <wp:docPr id="3"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0674" cy="161417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C4F2EDC" w14:textId="77777777" w:rsidR="009239E0" w:rsidRDefault="009239E0" w:rsidP="00F41A4E">
                            <w:pPr>
                              <w:jc w:val="center"/>
                            </w:pPr>
                            <w:r>
                              <w:rPr>
                                <w:noProof/>
                                <w:lang w:val="en-US"/>
                              </w:rPr>
                              <w:drawing>
                                <wp:inline distT="0" distB="0" distL="0" distR="0" wp14:anchorId="33E8FD54" wp14:editId="206D282C">
                                  <wp:extent cx="1016280" cy="1343025"/>
                                  <wp:effectExtent l="0" t="0" r="0" b="0"/>
                                  <wp:docPr id="2" name="Picture 2" descr="image002"/>
                                  <wp:cNvGraphicFramePr/>
                                  <a:graphic xmlns:a="http://schemas.openxmlformats.org/drawingml/2006/main">
                                    <a:graphicData uri="http://schemas.openxmlformats.org/drawingml/2006/picture">
                                      <pic:pic xmlns:pic="http://schemas.openxmlformats.org/drawingml/2006/picture">
                                        <pic:nvPicPr>
                                          <pic:cNvPr id="4" name="Picture 1" descr="image002"/>
                                          <pic:cNvPicPr/>
                                        </pic:nvPicPr>
                                        <pic:blipFill>
                                          <a:blip r:embed="rId9" cstate="print"/>
                                          <a:srcRect/>
                                          <a:stretch>
                                            <a:fillRect/>
                                          </a:stretch>
                                        </pic:blipFill>
                                        <pic:spPr bwMode="auto">
                                          <a:xfrm>
                                            <a:off x="0" y="0"/>
                                            <a:ext cx="1016280" cy="1343025"/>
                                          </a:xfrm>
                                          <a:prstGeom prst="rect">
                                            <a:avLst/>
                                          </a:prstGeom>
                                          <a:noFill/>
                                          <a:ln w="9525">
                                            <a:noFill/>
                                            <a:miter lim="800000"/>
                                            <a:headEnd/>
                                            <a:tailEnd/>
                                          </a:ln>
                                        </pic:spPr>
                                      </pic:pic>
                                    </a:graphicData>
                                  </a:graphic>
                                </wp:inline>
                              </w:drawing>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34D1CC" id="Rectangle 6" o:spid="_x0000_s1026" style="position:absolute;margin-left:349pt;margin-top:63.2pt;width:81.95pt;height:127.1pt;z-index:25174835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nh/v5wIAAHIGAAAOAAAAZHJzL2Uyb0RvYy54bWysVduO0zAQfUfiHyy/Z5O0adJGm67aXBDS&#10;AisWPsBNnMYisYPtbrog/p2xe+/ygFj6EHns8ficOTPT27tt16InKhUTPMH+jYcR5aWoGF8n+OuX&#10;wplipDThFWkFpwl+pgrfzd++uR36mI5EI9qKSgRBuIqHPsGN1n3suqpsaEfUjegph8NayI5oMOXa&#10;rSQZIHrXuiPPC91ByKqXoqRKwW62O8RzG7+uaak/1bWiGrUJBmzafqX9rszXnd+SeC1J37ByD4P8&#10;A4qOMA6PHkNlRBO0kexFqI6VUihR65tSdK6oa1ZSywHY+N4Vm8eG9NRygeSo/pgm9f/Clh+fHiRi&#10;VYLHGHHSgUSfIWmEr1uKQpOeoVcxeD32D9IQVP29KL8pxEXagBddSCmGhpIKQPnG3724YAwFV9Fq&#10;+CAqiE42WthMbWvZmYCQA7S1gjwfBaFbjUrY9L3AC6MAoxLO/NAP/MhK5pL4cL2XSr+jokNmkWAJ&#10;4G148nSvtIFD4oOLeY2LgrWtVb3lFxvguNuhtmx2t0kMUGBpPA0oK+nPmTfLp/k0cIJRmDuBl2XO&#10;okgDJyz8aJKNszTN/F8GhR/EDasqys2jh/Lyg7+Tb1/ou8I4FpgSLatMOANJyfUqbSV6IlDehf1Z&#10;CeDk5OZewrApAS5XlPxR4C1HM6cIp5ETFMHEmUXe1PH82XIWesEsyIpLSveM09dTQgNUHmTNanYG&#10;+oqbZ38vuZG4YxoGSMu6BE+PTiQ2FZnzygqtCWt367NUGPh/TsWimHhRMJ46UTQZO8E495zltEid&#10;ReqHYZQv02V+pW5uK0a9PhtWk7PyO8O7f+MEGer1UJu25UyX7bpVb1dbIG5abyWqZ2g+KaA1YPzB&#10;oIZFI+QPjAYYeglW3zdEUoza99w08CjyzJQ8N+S5sTo3CC8hVII1RrtlqneTddNLtm7gJd/KysUC&#10;mr5mth1PqICKMWCwWVL7IWwm57ltvU5/FfPfAAAA//8DAFBLAwQUAAYACAAAACEAdHaElt0AAAAL&#10;AQAADwAAAGRycy9kb3ducmV2LnhtbEyPwU7DMBBE70j8g7VI3KjdUllOGqeKkPoBBJA4uvGSpMR2&#10;sN02/D3LCY6jGc28qfaLm9gFYxqD17BeCWDou2BH32t4fTk8KGApG2/NFDxq+MYE+/r2pjKlDVf/&#10;jJc294xKfCqNhiHnueQ8dQM6k1ZhRk/eR4jOZJKx5zaaK5W7iW+EkNyZ0dPCYGZ8GrD7bM9OQ9Oc&#10;lrevtjCHxJWI0m5t37xrfX+3NDtgGZf8F4ZffEKHmpiO4extYpMGWSj6ksnYyC0wSii5LoAdNTwq&#10;IYHXFf//of4BAAD//wMAUEsBAi0AFAAGAAgAAAAhALaDOJL+AAAA4QEAABMAAAAAAAAAAAAAAAAA&#10;AAAAAFtDb250ZW50X1R5cGVzXS54bWxQSwECLQAUAAYACAAAACEAOP0h/9YAAACUAQAACwAAAAAA&#10;AAAAAAAAAAAvAQAAX3JlbHMvLnJlbHNQSwECLQAUAAYACAAAACEA+J4f7+cCAAByBgAADgAAAAAA&#10;AAAAAAAAAAAuAgAAZHJzL2Uyb0RvYy54bWxQSwECLQAUAAYACAAAACEAdHaElt0AAAALAQAADwAA&#10;AAAAAAAAAAAAAABBBQAAZHJzL2Rvd25yZXYueG1sUEsFBgAAAAAEAAQA8wAAAEsGAAAAAA==&#10;" filled="f" stroked="f" strokeweight=".25pt">
                <v:textbox inset="1pt,1pt,1pt,1pt">
                  <w:txbxContent>
                    <w:p w14:paraId="7C4F2EDC" w14:textId="77777777" w:rsidR="009239E0" w:rsidRDefault="009239E0" w:rsidP="00F41A4E">
                      <w:pPr>
                        <w:jc w:val="center"/>
                      </w:pPr>
                      <w:r>
                        <w:rPr>
                          <w:noProof/>
                          <w:lang w:val="en-US"/>
                        </w:rPr>
                        <w:drawing>
                          <wp:inline distT="0" distB="0" distL="0" distR="0" wp14:anchorId="33E8FD54" wp14:editId="206D282C">
                            <wp:extent cx="1016280" cy="1343025"/>
                            <wp:effectExtent l="0" t="0" r="0" b="0"/>
                            <wp:docPr id="2" name="Picture 2" descr="image002"/>
                            <wp:cNvGraphicFramePr/>
                            <a:graphic xmlns:a="http://schemas.openxmlformats.org/drawingml/2006/main">
                              <a:graphicData uri="http://schemas.openxmlformats.org/drawingml/2006/picture">
                                <pic:pic xmlns:pic="http://schemas.openxmlformats.org/drawingml/2006/picture">
                                  <pic:nvPicPr>
                                    <pic:cNvPr id="4" name="Picture 1" descr="image002"/>
                                    <pic:cNvPicPr/>
                                  </pic:nvPicPr>
                                  <pic:blipFill>
                                    <a:blip r:embed="rId9" cstate="print"/>
                                    <a:srcRect/>
                                    <a:stretch>
                                      <a:fillRect/>
                                    </a:stretch>
                                  </pic:blipFill>
                                  <pic:spPr bwMode="auto">
                                    <a:xfrm>
                                      <a:off x="0" y="0"/>
                                      <a:ext cx="1016280" cy="1343025"/>
                                    </a:xfrm>
                                    <a:prstGeom prst="rect">
                                      <a:avLst/>
                                    </a:prstGeom>
                                    <a:noFill/>
                                    <a:ln w="9525">
                                      <a:noFill/>
                                      <a:miter lim="800000"/>
                                      <a:headEnd/>
                                      <a:tailEnd/>
                                    </a:ln>
                                  </pic:spPr>
                                </pic:pic>
                              </a:graphicData>
                            </a:graphic>
                          </wp:inline>
                        </w:drawing>
                      </w:r>
                    </w:p>
                  </w:txbxContent>
                </v:textbox>
                <w10:wrap anchorx="margin" anchory="page"/>
              </v:rect>
            </w:pict>
          </mc:Fallback>
        </mc:AlternateContent>
      </w:r>
      <w:r w:rsidR="00992F99">
        <w:rPr>
          <w:b/>
          <w:lang w:val="en-NZ"/>
        </w:rPr>
        <w:tab/>
      </w:r>
    </w:p>
    <w:p w14:paraId="57D74714" w14:textId="0E9A548A" w:rsidR="00F41A4E" w:rsidRPr="00F41A4E" w:rsidRDefault="00F41A4E" w:rsidP="00F41A4E">
      <w:pPr>
        <w:spacing w:after="0"/>
        <w:jc w:val="center"/>
        <w:rPr>
          <w:rFonts w:ascii="Times New Roman" w:hAnsi="Times New Roman" w:cs="Times New Roman"/>
          <w:b/>
          <w:sz w:val="32"/>
          <w:lang w:val="en-NZ"/>
        </w:rPr>
      </w:pPr>
    </w:p>
    <w:p w14:paraId="78CEB3E9" w14:textId="2A4AF5A8" w:rsidR="00DE4CF8" w:rsidRPr="00E275B4" w:rsidRDefault="00DE4CF8" w:rsidP="00DA7E00">
      <w:pPr>
        <w:rPr>
          <w:rFonts w:ascii="Arial" w:hAnsi="Arial" w:cs="Arial"/>
          <w:b/>
          <w:lang w:val="en-NZ"/>
        </w:rPr>
      </w:pPr>
    </w:p>
    <w:p w14:paraId="58DBE818" w14:textId="77777777" w:rsidR="006350B0" w:rsidRDefault="006350B0" w:rsidP="00DE4CF8">
      <w:pPr>
        <w:jc w:val="center"/>
        <w:rPr>
          <w:rFonts w:ascii="Arial" w:hAnsi="Arial" w:cs="Arial"/>
          <w:b/>
          <w:sz w:val="40"/>
          <w:szCs w:val="40"/>
          <w:lang w:val="en-NZ"/>
        </w:rPr>
      </w:pPr>
    </w:p>
    <w:p w14:paraId="2CD8F632" w14:textId="77777777" w:rsidR="00DE4CF8" w:rsidRPr="00E324B7" w:rsidRDefault="00DE4CF8" w:rsidP="00DE4CF8">
      <w:pPr>
        <w:jc w:val="center"/>
        <w:rPr>
          <w:rFonts w:ascii="Arial" w:hAnsi="Arial" w:cs="Arial"/>
          <w:b/>
          <w:sz w:val="36"/>
          <w:szCs w:val="36"/>
          <w:lang w:val="en-NZ"/>
        </w:rPr>
      </w:pPr>
      <w:r w:rsidRPr="00E324B7">
        <w:rPr>
          <w:rFonts w:ascii="Arial" w:hAnsi="Arial" w:cs="Arial"/>
          <w:b/>
          <w:sz w:val="36"/>
          <w:szCs w:val="36"/>
          <w:lang w:val="en-NZ"/>
        </w:rPr>
        <w:t>DEPARTMENT OF WATER RESOURCES</w:t>
      </w:r>
    </w:p>
    <w:p w14:paraId="1A699C15" w14:textId="77777777" w:rsidR="009E0C6F" w:rsidRPr="00E324B7" w:rsidRDefault="009E0C6F" w:rsidP="00DE4CF8">
      <w:pPr>
        <w:jc w:val="center"/>
        <w:rPr>
          <w:rFonts w:ascii="Arial" w:hAnsi="Arial" w:cs="Arial"/>
          <w:b/>
          <w:sz w:val="36"/>
          <w:szCs w:val="36"/>
          <w:lang w:val="en-NZ"/>
        </w:rPr>
      </w:pPr>
    </w:p>
    <w:p w14:paraId="609582C8" w14:textId="77777777" w:rsidR="001D1088" w:rsidRPr="00E324B7" w:rsidRDefault="001D1088" w:rsidP="00DE4CF8">
      <w:pPr>
        <w:jc w:val="center"/>
        <w:rPr>
          <w:rFonts w:ascii="Arial" w:hAnsi="Arial" w:cs="Arial"/>
          <w:b/>
          <w:sz w:val="36"/>
          <w:szCs w:val="36"/>
          <w:lang w:val="en-NZ"/>
        </w:rPr>
      </w:pPr>
    </w:p>
    <w:p w14:paraId="62C7127D" w14:textId="472F422D" w:rsidR="00BE0647" w:rsidRPr="00E324B7" w:rsidRDefault="00757D9F" w:rsidP="00DE4CF8">
      <w:pPr>
        <w:jc w:val="center"/>
        <w:rPr>
          <w:rFonts w:ascii="Arial" w:hAnsi="Arial" w:cs="Arial"/>
          <w:b/>
          <w:sz w:val="36"/>
          <w:szCs w:val="36"/>
          <w:lang w:val="en-NZ"/>
        </w:rPr>
      </w:pPr>
      <w:r w:rsidRPr="00E324B7">
        <w:rPr>
          <w:rFonts w:ascii="Arial" w:hAnsi="Arial" w:cs="Arial"/>
          <w:b/>
          <w:sz w:val="36"/>
          <w:szCs w:val="36"/>
          <w:lang w:val="en-NZ"/>
        </w:rPr>
        <w:t xml:space="preserve">  PROCUREMENT</w:t>
      </w:r>
      <w:r w:rsidR="00C85944" w:rsidRPr="00E324B7">
        <w:rPr>
          <w:rFonts w:ascii="Arial" w:hAnsi="Arial" w:cs="Arial"/>
          <w:b/>
          <w:sz w:val="36"/>
          <w:szCs w:val="36"/>
          <w:lang w:val="en-NZ"/>
        </w:rPr>
        <w:t xml:space="preserve"> PROCEDURE</w:t>
      </w:r>
    </w:p>
    <w:p w14:paraId="0A1D2B77" w14:textId="10DC63E5" w:rsidR="00DE4CF8" w:rsidRPr="00E324B7" w:rsidRDefault="00757D9F" w:rsidP="00DE4CF8">
      <w:pPr>
        <w:jc w:val="center"/>
        <w:rPr>
          <w:rFonts w:ascii="Arial" w:hAnsi="Arial" w:cs="Arial"/>
          <w:b/>
          <w:sz w:val="36"/>
          <w:szCs w:val="36"/>
          <w:lang w:val="en-NZ"/>
        </w:rPr>
      </w:pPr>
      <w:r w:rsidRPr="00E324B7">
        <w:rPr>
          <w:rFonts w:ascii="Arial" w:hAnsi="Arial" w:cs="Arial"/>
          <w:b/>
          <w:sz w:val="36"/>
          <w:szCs w:val="36"/>
          <w:lang w:val="en-NZ"/>
        </w:rPr>
        <w:t xml:space="preserve"> </w:t>
      </w:r>
      <w:r w:rsidR="00C85944" w:rsidRPr="00E324B7">
        <w:rPr>
          <w:rFonts w:ascii="Arial" w:hAnsi="Arial" w:cs="Arial"/>
          <w:b/>
          <w:sz w:val="36"/>
          <w:szCs w:val="36"/>
          <w:lang w:val="en-NZ"/>
        </w:rPr>
        <w:t>GUIDELINE</w:t>
      </w:r>
    </w:p>
    <w:p w14:paraId="1C1936D8" w14:textId="77777777" w:rsidR="00DE4CF8" w:rsidRPr="00064A49" w:rsidRDefault="00DE4CF8" w:rsidP="00DA7E00">
      <w:pPr>
        <w:rPr>
          <w:rFonts w:ascii="Bookman Old Style" w:hAnsi="Bookman Old Style"/>
          <w:b/>
          <w:lang w:val="en-NZ"/>
        </w:rPr>
      </w:pPr>
    </w:p>
    <w:p w14:paraId="0E59C24E" w14:textId="77777777" w:rsidR="005119D3" w:rsidRDefault="005119D3" w:rsidP="00DA7E00">
      <w:pPr>
        <w:rPr>
          <w:b/>
          <w:lang w:val="en-NZ"/>
        </w:rPr>
      </w:pPr>
    </w:p>
    <w:p w14:paraId="247FE8E7" w14:textId="77777777" w:rsidR="00437F00" w:rsidRDefault="00437F00" w:rsidP="00DA7E00">
      <w:pPr>
        <w:rPr>
          <w:b/>
          <w:lang w:val="en-NZ"/>
        </w:rPr>
      </w:pPr>
    </w:p>
    <w:p w14:paraId="33E17D01" w14:textId="77777777" w:rsidR="001D1088" w:rsidRDefault="001D1088" w:rsidP="00DA7E00">
      <w:pPr>
        <w:rPr>
          <w:b/>
          <w:lang w:val="en-NZ"/>
        </w:rPr>
      </w:pPr>
    </w:p>
    <w:p w14:paraId="6C856EAB" w14:textId="3A97F559" w:rsidR="00DE4CF8" w:rsidRPr="00E324B7" w:rsidRDefault="005E016D" w:rsidP="00064A49">
      <w:pPr>
        <w:jc w:val="center"/>
        <w:rPr>
          <w:rFonts w:ascii="Arial" w:hAnsi="Arial" w:cs="Arial"/>
          <w:b/>
          <w:sz w:val="32"/>
          <w:szCs w:val="32"/>
          <w:lang w:val="en-NZ"/>
        </w:rPr>
      </w:pPr>
      <w:r w:rsidRPr="00E324B7">
        <w:rPr>
          <w:rFonts w:ascii="Arial" w:hAnsi="Arial" w:cs="Arial"/>
          <w:b/>
          <w:sz w:val="32"/>
          <w:szCs w:val="32"/>
          <w:lang w:val="en-NZ"/>
        </w:rPr>
        <w:t>AUGUST</w:t>
      </w:r>
      <w:r w:rsidR="00064A49" w:rsidRPr="00E324B7">
        <w:rPr>
          <w:rFonts w:ascii="Arial" w:hAnsi="Arial" w:cs="Arial"/>
          <w:b/>
          <w:sz w:val="32"/>
          <w:szCs w:val="32"/>
          <w:lang w:val="en-NZ"/>
        </w:rPr>
        <w:t xml:space="preserve"> 2019</w:t>
      </w:r>
    </w:p>
    <w:p w14:paraId="55F3981F" w14:textId="77777777" w:rsidR="00DE4CF8" w:rsidRDefault="00DE4CF8" w:rsidP="00DA7E00">
      <w:pPr>
        <w:rPr>
          <w:b/>
          <w:lang w:val="en-NZ"/>
        </w:rPr>
      </w:pPr>
    </w:p>
    <w:p w14:paraId="7D1FBCCB" w14:textId="77777777" w:rsidR="001D1088" w:rsidRDefault="001D1088" w:rsidP="00DA7E00">
      <w:pPr>
        <w:rPr>
          <w:b/>
          <w:lang w:val="en-NZ"/>
        </w:rPr>
      </w:pPr>
    </w:p>
    <w:tbl>
      <w:tblPr>
        <w:tblStyle w:val="TableGrid"/>
        <w:tblW w:w="0" w:type="auto"/>
        <w:tblLayout w:type="fixed"/>
        <w:tblLook w:val="04A0" w:firstRow="1" w:lastRow="0" w:firstColumn="1" w:lastColumn="0" w:noHBand="0" w:noVBand="1"/>
      </w:tblPr>
      <w:tblGrid>
        <w:gridCol w:w="2405"/>
        <w:gridCol w:w="2410"/>
        <w:gridCol w:w="1843"/>
        <w:gridCol w:w="1984"/>
      </w:tblGrid>
      <w:tr w:rsidR="00DC4031" w14:paraId="614294B8" w14:textId="77777777" w:rsidTr="00971691">
        <w:trPr>
          <w:trHeight w:val="1027"/>
        </w:trPr>
        <w:tc>
          <w:tcPr>
            <w:tcW w:w="2405" w:type="dxa"/>
          </w:tcPr>
          <w:p w14:paraId="459AA84A" w14:textId="77777777" w:rsidR="00DC4031" w:rsidRPr="00E324B7" w:rsidRDefault="00DC4031" w:rsidP="00DA7E00">
            <w:pPr>
              <w:rPr>
                <w:rFonts w:ascii="Arial" w:hAnsi="Arial" w:cs="Arial"/>
                <w:b/>
                <w:sz w:val="20"/>
                <w:szCs w:val="20"/>
                <w:lang w:val="en-NZ"/>
              </w:rPr>
            </w:pPr>
            <w:r w:rsidRPr="00E324B7">
              <w:rPr>
                <w:rFonts w:ascii="Arial" w:hAnsi="Arial" w:cs="Arial"/>
                <w:b/>
                <w:sz w:val="20"/>
                <w:szCs w:val="20"/>
                <w:lang w:val="en-NZ"/>
              </w:rPr>
              <w:t>Version Date:</w:t>
            </w:r>
          </w:p>
          <w:p w14:paraId="5936F220" w14:textId="7B36D544" w:rsidR="00F13518" w:rsidRPr="00E324B7" w:rsidRDefault="005E016D" w:rsidP="00DA7E00">
            <w:pPr>
              <w:rPr>
                <w:rFonts w:ascii="Arial" w:hAnsi="Arial" w:cs="Arial"/>
                <w:sz w:val="20"/>
                <w:szCs w:val="20"/>
                <w:lang w:val="en-NZ"/>
              </w:rPr>
            </w:pPr>
            <w:r w:rsidRPr="00E324B7">
              <w:rPr>
                <w:rFonts w:ascii="Arial" w:hAnsi="Arial" w:cs="Arial"/>
                <w:sz w:val="20"/>
                <w:szCs w:val="20"/>
                <w:lang w:val="en-NZ"/>
              </w:rPr>
              <w:t>August</w:t>
            </w:r>
            <w:r w:rsidR="00F13518" w:rsidRPr="00E324B7">
              <w:rPr>
                <w:rFonts w:ascii="Arial" w:hAnsi="Arial" w:cs="Arial"/>
                <w:sz w:val="20"/>
                <w:szCs w:val="20"/>
                <w:lang w:val="en-NZ"/>
              </w:rPr>
              <w:t xml:space="preserve"> 2019</w:t>
            </w:r>
          </w:p>
          <w:p w14:paraId="2BF3AE43" w14:textId="77777777" w:rsidR="00DC4031" w:rsidRPr="00E324B7" w:rsidRDefault="00DC4031" w:rsidP="00DA7E00">
            <w:pPr>
              <w:rPr>
                <w:rFonts w:ascii="Arial" w:hAnsi="Arial" w:cs="Arial"/>
                <w:b/>
                <w:sz w:val="20"/>
                <w:szCs w:val="20"/>
                <w:lang w:val="en-NZ"/>
              </w:rPr>
            </w:pPr>
          </w:p>
        </w:tc>
        <w:tc>
          <w:tcPr>
            <w:tcW w:w="2410" w:type="dxa"/>
          </w:tcPr>
          <w:p w14:paraId="3E7104C0" w14:textId="77777777" w:rsidR="00DC4031" w:rsidRPr="00E324B7" w:rsidRDefault="00DC4031" w:rsidP="00DA7E00">
            <w:pPr>
              <w:rPr>
                <w:rFonts w:ascii="Arial" w:hAnsi="Arial" w:cs="Arial"/>
                <w:b/>
                <w:sz w:val="20"/>
                <w:szCs w:val="20"/>
                <w:lang w:val="en-NZ"/>
              </w:rPr>
            </w:pPr>
            <w:r w:rsidRPr="00E324B7">
              <w:rPr>
                <w:rFonts w:ascii="Arial" w:hAnsi="Arial" w:cs="Arial"/>
                <w:b/>
                <w:sz w:val="20"/>
                <w:szCs w:val="20"/>
                <w:lang w:val="en-NZ"/>
              </w:rPr>
              <w:t>Approved By:</w:t>
            </w:r>
          </w:p>
        </w:tc>
        <w:tc>
          <w:tcPr>
            <w:tcW w:w="1843" w:type="dxa"/>
          </w:tcPr>
          <w:p w14:paraId="10D00D60" w14:textId="77777777" w:rsidR="00DC4031" w:rsidRPr="00E324B7" w:rsidRDefault="00DC4031" w:rsidP="00DA7E00">
            <w:pPr>
              <w:rPr>
                <w:rFonts w:ascii="Arial" w:hAnsi="Arial" w:cs="Arial"/>
                <w:b/>
                <w:sz w:val="20"/>
                <w:szCs w:val="20"/>
                <w:lang w:val="en-NZ"/>
              </w:rPr>
            </w:pPr>
            <w:r w:rsidRPr="00E324B7">
              <w:rPr>
                <w:rFonts w:ascii="Arial" w:hAnsi="Arial" w:cs="Arial"/>
                <w:b/>
                <w:sz w:val="20"/>
                <w:szCs w:val="20"/>
                <w:lang w:val="en-NZ"/>
              </w:rPr>
              <w:t>Signature:</w:t>
            </w:r>
          </w:p>
          <w:p w14:paraId="189DC444" w14:textId="77777777" w:rsidR="00DC4031" w:rsidRPr="00E324B7" w:rsidRDefault="00DC4031" w:rsidP="00DA7E00">
            <w:pPr>
              <w:rPr>
                <w:rFonts w:ascii="Arial" w:hAnsi="Arial" w:cs="Arial"/>
                <w:b/>
                <w:sz w:val="20"/>
                <w:szCs w:val="20"/>
                <w:lang w:val="en-NZ"/>
              </w:rPr>
            </w:pPr>
          </w:p>
        </w:tc>
        <w:tc>
          <w:tcPr>
            <w:tcW w:w="1984" w:type="dxa"/>
          </w:tcPr>
          <w:p w14:paraId="777F1481" w14:textId="77777777" w:rsidR="00DC4031" w:rsidRPr="00E324B7" w:rsidRDefault="00DC4031" w:rsidP="00DA7E00">
            <w:pPr>
              <w:rPr>
                <w:rFonts w:ascii="Arial" w:hAnsi="Arial" w:cs="Arial"/>
                <w:b/>
                <w:sz w:val="20"/>
                <w:szCs w:val="20"/>
                <w:lang w:val="en-NZ"/>
              </w:rPr>
            </w:pPr>
            <w:r w:rsidRPr="00E324B7">
              <w:rPr>
                <w:rFonts w:ascii="Arial" w:hAnsi="Arial" w:cs="Arial"/>
                <w:b/>
                <w:sz w:val="20"/>
                <w:szCs w:val="20"/>
                <w:lang w:val="en-NZ"/>
              </w:rPr>
              <w:t>Date Approved:</w:t>
            </w:r>
          </w:p>
        </w:tc>
      </w:tr>
      <w:tr w:rsidR="00DC4031" w14:paraId="20F6FF1C" w14:textId="77777777" w:rsidTr="00971691">
        <w:trPr>
          <w:trHeight w:val="1005"/>
        </w:trPr>
        <w:tc>
          <w:tcPr>
            <w:tcW w:w="2405" w:type="dxa"/>
          </w:tcPr>
          <w:p w14:paraId="52503A6C" w14:textId="77777777" w:rsidR="00DC4031" w:rsidRPr="00E324B7" w:rsidRDefault="00DC4031" w:rsidP="00DA7E00">
            <w:pPr>
              <w:rPr>
                <w:rFonts w:ascii="Arial" w:hAnsi="Arial" w:cs="Arial"/>
                <w:b/>
                <w:sz w:val="20"/>
                <w:szCs w:val="20"/>
                <w:lang w:val="en-NZ"/>
              </w:rPr>
            </w:pPr>
            <w:r w:rsidRPr="00E324B7">
              <w:rPr>
                <w:rFonts w:ascii="Arial" w:hAnsi="Arial" w:cs="Arial"/>
                <w:b/>
                <w:sz w:val="20"/>
                <w:szCs w:val="20"/>
                <w:lang w:val="en-NZ"/>
              </w:rPr>
              <w:t>Version No.</w:t>
            </w:r>
          </w:p>
          <w:p w14:paraId="6ADE2A6E" w14:textId="0646F769" w:rsidR="00DC4031" w:rsidRPr="00E324B7" w:rsidRDefault="005E016D" w:rsidP="00DA7E00">
            <w:pPr>
              <w:rPr>
                <w:rFonts w:ascii="Arial" w:hAnsi="Arial" w:cs="Arial"/>
                <w:sz w:val="20"/>
                <w:szCs w:val="20"/>
                <w:lang w:val="en-NZ"/>
              </w:rPr>
            </w:pPr>
            <w:r w:rsidRPr="00E324B7">
              <w:rPr>
                <w:rFonts w:ascii="Arial" w:hAnsi="Arial" w:cs="Arial"/>
                <w:sz w:val="20"/>
                <w:szCs w:val="20"/>
                <w:lang w:val="en-NZ"/>
              </w:rPr>
              <w:t>02</w:t>
            </w:r>
            <w:r w:rsidR="00C35FA4" w:rsidRPr="00E324B7">
              <w:rPr>
                <w:rFonts w:ascii="Arial" w:hAnsi="Arial" w:cs="Arial"/>
                <w:sz w:val="20"/>
                <w:szCs w:val="20"/>
                <w:lang w:val="en-NZ"/>
              </w:rPr>
              <w:t>/19</w:t>
            </w:r>
          </w:p>
          <w:p w14:paraId="680EBF0F" w14:textId="77777777" w:rsidR="00DC4031" w:rsidRPr="00E324B7" w:rsidRDefault="00DC4031" w:rsidP="00DA7E00">
            <w:pPr>
              <w:rPr>
                <w:rFonts w:ascii="Arial" w:hAnsi="Arial" w:cs="Arial"/>
                <w:b/>
                <w:sz w:val="20"/>
                <w:szCs w:val="20"/>
                <w:lang w:val="en-NZ"/>
              </w:rPr>
            </w:pPr>
          </w:p>
        </w:tc>
        <w:tc>
          <w:tcPr>
            <w:tcW w:w="2410" w:type="dxa"/>
          </w:tcPr>
          <w:p w14:paraId="18C4A175" w14:textId="77777777" w:rsidR="00DC4031" w:rsidRPr="00E324B7" w:rsidRDefault="00DC4031" w:rsidP="00DA7E00">
            <w:pPr>
              <w:rPr>
                <w:rFonts w:ascii="Arial" w:hAnsi="Arial" w:cs="Arial"/>
                <w:b/>
                <w:sz w:val="20"/>
                <w:szCs w:val="20"/>
                <w:lang w:val="en-NZ"/>
              </w:rPr>
            </w:pPr>
            <w:r w:rsidRPr="00E324B7">
              <w:rPr>
                <w:rFonts w:ascii="Arial" w:hAnsi="Arial" w:cs="Arial"/>
                <w:b/>
                <w:sz w:val="20"/>
                <w:szCs w:val="20"/>
                <w:lang w:val="en-NZ"/>
              </w:rPr>
              <w:t>Ericson Sammy, Director DOWR</w:t>
            </w:r>
          </w:p>
        </w:tc>
        <w:tc>
          <w:tcPr>
            <w:tcW w:w="1843" w:type="dxa"/>
          </w:tcPr>
          <w:p w14:paraId="4A72B469" w14:textId="77777777" w:rsidR="00DC4031" w:rsidRPr="00E324B7" w:rsidRDefault="00DC4031" w:rsidP="00DA7E00">
            <w:pPr>
              <w:rPr>
                <w:rFonts w:ascii="Arial" w:hAnsi="Arial" w:cs="Arial"/>
                <w:b/>
                <w:sz w:val="20"/>
                <w:szCs w:val="20"/>
                <w:lang w:val="en-NZ"/>
              </w:rPr>
            </w:pPr>
          </w:p>
          <w:p w14:paraId="2D7FEEBF" w14:textId="77777777" w:rsidR="00DC4031" w:rsidRPr="00E324B7" w:rsidRDefault="00DC4031" w:rsidP="00DA7E00">
            <w:pPr>
              <w:rPr>
                <w:rFonts w:ascii="Arial" w:hAnsi="Arial" w:cs="Arial"/>
                <w:b/>
                <w:sz w:val="20"/>
                <w:szCs w:val="20"/>
                <w:lang w:val="en-NZ"/>
              </w:rPr>
            </w:pPr>
          </w:p>
          <w:p w14:paraId="1FF6DD9F" w14:textId="77777777" w:rsidR="00DC4031" w:rsidRPr="00E324B7" w:rsidRDefault="00DC4031" w:rsidP="00E324B7">
            <w:pPr>
              <w:pStyle w:val="CommentSubject"/>
              <w:rPr>
                <w:rFonts w:ascii="Arial" w:hAnsi="Arial" w:cs="Arial"/>
                <w:bCs w:val="0"/>
                <w:lang w:val="en-NZ"/>
              </w:rPr>
            </w:pPr>
          </w:p>
        </w:tc>
        <w:tc>
          <w:tcPr>
            <w:tcW w:w="1984" w:type="dxa"/>
          </w:tcPr>
          <w:p w14:paraId="5CA0D422" w14:textId="77777777" w:rsidR="00DC4031" w:rsidRPr="00E324B7" w:rsidRDefault="00DC4031" w:rsidP="00DA7E00">
            <w:pPr>
              <w:rPr>
                <w:rFonts w:ascii="Arial" w:hAnsi="Arial" w:cs="Arial"/>
                <w:b/>
                <w:sz w:val="20"/>
                <w:szCs w:val="20"/>
                <w:lang w:val="en-NZ"/>
              </w:rPr>
            </w:pPr>
          </w:p>
        </w:tc>
      </w:tr>
      <w:tr w:rsidR="00DC4031" w14:paraId="6E3EDACE" w14:textId="77777777" w:rsidTr="00971691">
        <w:trPr>
          <w:trHeight w:val="1005"/>
        </w:trPr>
        <w:tc>
          <w:tcPr>
            <w:tcW w:w="2405" w:type="dxa"/>
          </w:tcPr>
          <w:p w14:paraId="3EA59815" w14:textId="77777777" w:rsidR="00DC4031" w:rsidRPr="00E324B7" w:rsidRDefault="00DC4031" w:rsidP="00DA7E00">
            <w:pPr>
              <w:rPr>
                <w:rFonts w:ascii="Arial" w:hAnsi="Arial" w:cs="Arial"/>
                <w:b/>
                <w:sz w:val="20"/>
                <w:szCs w:val="20"/>
                <w:lang w:val="en-NZ"/>
              </w:rPr>
            </w:pPr>
            <w:r w:rsidRPr="00E324B7">
              <w:rPr>
                <w:rFonts w:ascii="Arial" w:hAnsi="Arial" w:cs="Arial"/>
                <w:b/>
                <w:sz w:val="20"/>
                <w:szCs w:val="20"/>
                <w:lang w:val="en-NZ"/>
              </w:rPr>
              <w:t>Status:</w:t>
            </w:r>
          </w:p>
          <w:p w14:paraId="71C83F55" w14:textId="707232B5" w:rsidR="00DC4031" w:rsidRPr="00E324B7" w:rsidRDefault="005E016D" w:rsidP="00971691">
            <w:pPr>
              <w:rPr>
                <w:rFonts w:ascii="Arial" w:hAnsi="Arial" w:cs="Arial"/>
                <w:b/>
                <w:sz w:val="20"/>
                <w:szCs w:val="20"/>
                <w:lang w:val="en-NZ"/>
              </w:rPr>
            </w:pPr>
            <w:r w:rsidRPr="00E324B7">
              <w:rPr>
                <w:rFonts w:ascii="Arial" w:hAnsi="Arial" w:cs="Arial"/>
                <w:sz w:val="20"/>
                <w:szCs w:val="20"/>
                <w:lang w:val="en-NZ"/>
              </w:rPr>
              <w:t>Final</w:t>
            </w:r>
          </w:p>
        </w:tc>
        <w:tc>
          <w:tcPr>
            <w:tcW w:w="2410" w:type="dxa"/>
          </w:tcPr>
          <w:p w14:paraId="2A329AB0" w14:textId="77777777" w:rsidR="00DC4031" w:rsidRPr="00E324B7" w:rsidRDefault="00DC4031" w:rsidP="00DA7E00">
            <w:pPr>
              <w:rPr>
                <w:rFonts w:ascii="Arial" w:hAnsi="Arial" w:cs="Arial"/>
                <w:b/>
                <w:sz w:val="20"/>
                <w:szCs w:val="20"/>
                <w:lang w:val="en-NZ"/>
              </w:rPr>
            </w:pPr>
            <w:r w:rsidRPr="00E324B7">
              <w:rPr>
                <w:rFonts w:ascii="Arial" w:hAnsi="Arial" w:cs="Arial"/>
                <w:b/>
                <w:sz w:val="20"/>
                <w:szCs w:val="20"/>
                <w:lang w:val="en-NZ"/>
              </w:rPr>
              <w:t>Arthur</w:t>
            </w:r>
            <w:r w:rsidRPr="00E324B7">
              <w:rPr>
                <w:rFonts w:ascii="Arial" w:hAnsi="Arial" w:cs="Arial"/>
                <w:b/>
                <w:sz w:val="20"/>
                <w:szCs w:val="20"/>
              </w:rPr>
              <w:t xml:space="preserve"> Faerua</w:t>
            </w:r>
            <w:r w:rsidRPr="00E324B7">
              <w:rPr>
                <w:rFonts w:ascii="Arial" w:hAnsi="Arial" w:cs="Arial"/>
                <w:b/>
                <w:sz w:val="20"/>
                <w:szCs w:val="20"/>
                <w:lang w:val="en-NZ"/>
              </w:rPr>
              <w:t xml:space="preserve">, </w:t>
            </w:r>
          </w:p>
          <w:p w14:paraId="726520AF" w14:textId="77777777" w:rsidR="00DC4031" w:rsidRPr="00E324B7" w:rsidRDefault="00DC4031" w:rsidP="00326DDA">
            <w:pPr>
              <w:rPr>
                <w:rFonts w:ascii="Arial" w:hAnsi="Arial" w:cs="Arial"/>
                <w:b/>
                <w:sz w:val="20"/>
                <w:szCs w:val="20"/>
                <w:lang w:val="en-NZ"/>
              </w:rPr>
            </w:pPr>
            <w:r w:rsidRPr="00E324B7">
              <w:rPr>
                <w:rFonts w:ascii="Arial" w:hAnsi="Arial" w:cs="Arial"/>
                <w:b/>
                <w:sz w:val="20"/>
                <w:szCs w:val="20"/>
                <w:lang w:val="en-NZ"/>
              </w:rPr>
              <w:t>DG MOLNR</w:t>
            </w:r>
          </w:p>
        </w:tc>
        <w:tc>
          <w:tcPr>
            <w:tcW w:w="1843" w:type="dxa"/>
          </w:tcPr>
          <w:p w14:paraId="2CA3D61B" w14:textId="77777777" w:rsidR="00DC4031" w:rsidRPr="00E324B7" w:rsidRDefault="00DC4031" w:rsidP="00DA7E00">
            <w:pPr>
              <w:rPr>
                <w:rFonts w:ascii="Arial" w:hAnsi="Arial" w:cs="Arial"/>
                <w:b/>
                <w:sz w:val="20"/>
                <w:szCs w:val="20"/>
                <w:lang w:val="en-NZ"/>
              </w:rPr>
            </w:pPr>
          </w:p>
          <w:p w14:paraId="24599F74" w14:textId="77777777" w:rsidR="00DC4031" w:rsidRPr="00E324B7" w:rsidRDefault="00DC4031" w:rsidP="00DA7E00">
            <w:pPr>
              <w:rPr>
                <w:rFonts w:ascii="Arial" w:hAnsi="Arial" w:cs="Arial"/>
                <w:b/>
                <w:sz w:val="20"/>
                <w:szCs w:val="20"/>
                <w:lang w:val="en-NZ"/>
              </w:rPr>
            </w:pPr>
          </w:p>
          <w:p w14:paraId="1D46F039" w14:textId="77777777" w:rsidR="00DC4031" w:rsidRPr="00E324B7" w:rsidRDefault="00DC4031" w:rsidP="00DA7E00">
            <w:pPr>
              <w:rPr>
                <w:rFonts w:ascii="Arial" w:hAnsi="Arial" w:cs="Arial"/>
                <w:b/>
                <w:sz w:val="20"/>
                <w:szCs w:val="20"/>
                <w:lang w:val="en-NZ"/>
              </w:rPr>
            </w:pPr>
          </w:p>
        </w:tc>
        <w:tc>
          <w:tcPr>
            <w:tcW w:w="1984" w:type="dxa"/>
          </w:tcPr>
          <w:p w14:paraId="457A6E55" w14:textId="77777777" w:rsidR="00F13518" w:rsidRPr="00E324B7" w:rsidRDefault="00F13518" w:rsidP="00DA7E00">
            <w:pPr>
              <w:rPr>
                <w:rFonts w:ascii="Arial" w:hAnsi="Arial" w:cs="Arial"/>
                <w:b/>
                <w:sz w:val="20"/>
                <w:szCs w:val="20"/>
                <w:lang w:val="en-NZ"/>
              </w:rPr>
            </w:pPr>
          </w:p>
          <w:p w14:paraId="04E7927E" w14:textId="77777777" w:rsidR="00F13518" w:rsidRPr="00E324B7" w:rsidRDefault="00F13518" w:rsidP="00F13518">
            <w:pPr>
              <w:rPr>
                <w:rFonts w:ascii="Arial" w:hAnsi="Arial" w:cs="Arial"/>
                <w:sz w:val="20"/>
                <w:szCs w:val="20"/>
                <w:lang w:val="en-NZ"/>
              </w:rPr>
            </w:pPr>
          </w:p>
          <w:p w14:paraId="42EB968F" w14:textId="77777777" w:rsidR="00F13518" w:rsidRPr="00E324B7" w:rsidRDefault="00F13518" w:rsidP="00F13518">
            <w:pPr>
              <w:rPr>
                <w:rFonts w:ascii="Arial" w:hAnsi="Arial" w:cs="Arial"/>
                <w:sz w:val="20"/>
                <w:szCs w:val="20"/>
                <w:lang w:val="en-NZ"/>
              </w:rPr>
            </w:pPr>
          </w:p>
          <w:p w14:paraId="62FBBAEC" w14:textId="77777777" w:rsidR="00DC4031" w:rsidRPr="00E324B7" w:rsidRDefault="00DC4031" w:rsidP="00F13518">
            <w:pPr>
              <w:jc w:val="center"/>
              <w:rPr>
                <w:rFonts w:ascii="Arial" w:hAnsi="Arial" w:cs="Arial"/>
                <w:sz w:val="20"/>
                <w:szCs w:val="20"/>
                <w:lang w:val="en-NZ"/>
              </w:rPr>
            </w:pPr>
          </w:p>
        </w:tc>
      </w:tr>
    </w:tbl>
    <w:p w14:paraId="7C5D0053" w14:textId="77777777" w:rsidR="00064A49" w:rsidRDefault="00064A49" w:rsidP="00BE0647">
      <w:pPr>
        <w:rPr>
          <w:lang w:val="en-NZ"/>
        </w:rPr>
      </w:pPr>
    </w:p>
    <w:p w14:paraId="22165B55" w14:textId="77777777" w:rsidR="00E324B7" w:rsidRDefault="00E324B7" w:rsidP="00814B64">
      <w:pPr>
        <w:spacing w:after="120"/>
        <w:ind w:right="238"/>
        <w:rPr>
          <w:rFonts w:ascii="Arial" w:hAnsi="Arial" w:cs="Arial"/>
          <w:b/>
          <w:color w:val="2E74B5" w:themeColor="accent1" w:themeShade="BF"/>
          <w:sz w:val="20"/>
          <w:szCs w:val="20"/>
          <w:lang w:val="en-NZ"/>
        </w:rPr>
      </w:pPr>
    </w:p>
    <w:p w14:paraId="140DCB66" w14:textId="299C5E71" w:rsidR="00064A49" w:rsidRDefault="00D64B81" w:rsidP="00814B64">
      <w:pPr>
        <w:spacing w:after="120"/>
        <w:ind w:right="238"/>
        <w:rPr>
          <w:rFonts w:ascii="Arial" w:hAnsi="Arial" w:cs="Arial"/>
          <w:b/>
          <w:color w:val="1F4E79" w:themeColor="accent1" w:themeShade="80"/>
          <w:sz w:val="20"/>
          <w:szCs w:val="20"/>
          <w:lang w:val="en-NZ"/>
        </w:rPr>
      </w:pPr>
      <w:r w:rsidRPr="006976B9">
        <w:rPr>
          <w:rFonts w:ascii="Arial" w:hAnsi="Arial" w:cs="Arial"/>
          <w:b/>
          <w:color w:val="1F4E79" w:themeColor="accent1" w:themeShade="80"/>
          <w:sz w:val="20"/>
          <w:szCs w:val="20"/>
          <w:lang w:val="en-NZ"/>
        </w:rPr>
        <w:lastRenderedPageBreak/>
        <w:t xml:space="preserve">TABLE OF </w:t>
      </w:r>
      <w:r w:rsidR="00D43C2B" w:rsidRPr="006976B9">
        <w:rPr>
          <w:rFonts w:ascii="Arial" w:hAnsi="Arial" w:cs="Arial"/>
          <w:b/>
          <w:color w:val="1F4E79" w:themeColor="accent1" w:themeShade="80"/>
          <w:sz w:val="20"/>
          <w:szCs w:val="20"/>
          <w:lang w:val="en-NZ"/>
        </w:rPr>
        <w:t>CONTENTS</w:t>
      </w:r>
      <w:r w:rsidR="0006521A" w:rsidRPr="006976B9">
        <w:rPr>
          <w:rFonts w:ascii="Arial" w:hAnsi="Arial" w:cs="Arial"/>
          <w:b/>
          <w:color w:val="1F4E79" w:themeColor="accent1" w:themeShade="80"/>
          <w:sz w:val="20"/>
          <w:szCs w:val="20"/>
          <w:lang w:val="en-NZ"/>
        </w:rPr>
        <w:tab/>
      </w:r>
      <w:r w:rsidR="0006521A" w:rsidRPr="006976B9">
        <w:rPr>
          <w:rFonts w:ascii="Arial" w:hAnsi="Arial" w:cs="Arial"/>
          <w:b/>
          <w:color w:val="1F4E79" w:themeColor="accent1" w:themeShade="80"/>
          <w:sz w:val="20"/>
          <w:szCs w:val="20"/>
          <w:lang w:val="en-NZ"/>
        </w:rPr>
        <w:tab/>
      </w:r>
      <w:r w:rsidR="0006521A" w:rsidRPr="006976B9">
        <w:rPr>
          <w:rFonts w:ascii="Arial" w:hAnsi="Arial" w:cs="Arial"/>
          <w:b/>
          <w:color w:val="1F4E79" w:themeColor="accent1" w:themeShade="80"/>
          <w:sz w:val="20"/>
          <w:szCs w:val="20"/>
          <w:lang w:val="en-NZ"/>
        </w:rPr>
        <w:tab/>
      </w:r>
      <w:r w:rsidR="0006521A" w:rsidRPr="006976B9">
        <w:rPr>
          <w:rFonts w:ascii="Arial" w:hAnsi="Arial" w:cs="Arial"/>
          <w:b/>
          <w:color w:val="1F4E79" w:themeColor="accent1" w:themeShade="80"/>
          <w:sz w:val="20"/>
          <w:szCs w:val="20"/>
          <w:lang w:val="en-NZ"/>
        </w:rPr>
        <w:tab/>
      </w:r>
      <w:r w:rsidR="0006521A" w:rsidRPr="006976B9">
        <w:rPr>
          <w:rFonts w:ascii="Arial" w:hAnsi="Arial" w:cs="Arial"/>
          <w:b/>
          <w:color w:val="1F4E79" w:themeColor="accent1" w:themeShade="80"/>
          <w:sz w:val="20"/>
          <w:szCs w:val="20"/>
          <w:lang w:val="en-NZ"/>
        </w:rPr>
        <w:tab/>
        <w:t xml:space="preserve">            </w:t>
      </w:r>
      <w:r w:rsidR="0006521A" w:rsidRPr="006976B9">
        <w:rPr>
          <w:rFonts w:ascii="Arial" w:hAnsi="Arial" w:cs="Arial"/>
          <w:b/>
          <w:color w:val="1F4E79" w:themeColor="accent1" w:themeShade="80"/>
          <w:sz w:val="20"/>
          <w:szCs w:val="20"/>
          <w:lang w:val="en-NZ"/>
        </w:rPr>
        <w:tab/>
        <w:t xml:space="preserve"> </w:t>
      </w:r>
      <w:r w:rsidR="00742CE8" w:rsidRPr="006976B9">
        <w:rPr>
          <w:rFonts w:ascii="Arial" w:hAnsi="Arial" w:cs="Arial"/>
          <w:b/>
          <w:color w:val="1F4E79" w:themeColor="accent1" w:themeShade="80"/>
          <w:sz w:val="20"/>
          <w:szCs w:val="20"/>
          <w:lang w:val="en-NZ"/>
        </w:rPr>
        <w:t xml:space="preserve">      </w:t>
      </w:r>
      <w:r w:rsidR="0006521A" w:rsidRPr="006976B9">
        <w:rPr>
          <w:rFonts w:ascii="Arial" w:hAnsi="Arial" w:cs="Arial"/>
          <w:b/>
          <w:color w:val="1F4E79" w:themeColor="accent1" w:themeShade="80"/>
          <w:sz w:val="20"/>
          <w:szCs w:val="20"/>
          <w:lang w:val="en-NZ"/>
        </w:rPr>
        <w:t xml:space="preserve"> </w:t>
      </w:r>
      <w:r w:rsidRPr="006976B9">
        <w:rPr>
          <w:rFonts w:ascii="Arial" w:hAnsi="Arial" w:cs="Arial"/>
          <w:b/>
          <w:color w:val="1F4E79" w:themeColor="accent1" w:themeShade="80"/>
          <w:sz w:val="20"/>
          <w:szCs w:val="20"/>
          <w:lang w:val="en-NZ"/>
        </w:rPr>
        <w:t xml:space="preserve">    </w:t>
      </w:r>
      <w:r w:rsidR="0006521A" w:rsidRPr="006976B9">
        <w:rPr>
          <w:rFonts w:ascii="Arial" w:hAnsi="Arial" w:cs="Arial"/>
          <w:b/>
          <w:color w:val="1F4E79" w:themeColor="accent1" w:themeShade="80"/>
          <w:sz w:val="20"/>
          <w:szCs w:val="20"/>
          <w:lang w:val="en-NZ"/>
        </w:rPr>
        <w:t>PAGES</w:t>
      </w:r>
    </w:p>
    <w:p w14:paraId="00A53267" w14:textId="77777777" w:rsidR="00224BB1" w:rsidRPr="006976B9" w:rsidRDefault="00224BB1" w:rsidP="00814B64">
      <w:pPr>
        <w:spacing w:after="120"/>
        <w:ind w:right="238"/>
        <w:rPr>
          <w:rFonts w:ascii="Arial" w:hAnsi="Arial" w:cs="Arial"/>
          <w:b/>
          <w:color w:val="1F4E79" w:themeColor="accent1" w:themeShade="80"/>
          <w:sz w:val="20"/>
          <w:szCs w:val="20"/>
          <w:lang w:val="en-NZ"/>
        </w:rPr>
      </w:pPr>
    </w:p>
    <w:p w14:paraId="0BC21C2B" w14:textId="54DDBA54" w:rsidR="00672C20" w:rsidRDefault="00672C20" w:rsidP="00766F19">
      <w:pPr>
        <w:pStyle w:val="ListParagraph"/>
        <w:numPr>
          <w:ilvl w:val="0"/>
          <w:numId w:val="16"/>
        </w:numPr>
        <w:spacing w:after="120"/>
        <w:ind w:left="709" w:hanging="709"/>
        <w:rPr>
          <w:rFonts w:ascii="Arial" w:hAnsi="Arial" w:cs="Arial"/>
          <w:sz w:val="20"/>
          <w:szCs w:val="20"/>
          <w:lang w:val="en-NZ"/>
        </w:rPr>
      </w:pPr>
      <w:r>
        <w:rPr>
          <w:rFonts w:ascii="Arial" w:hAnsi="Arial" w:cs="Arial"/>
          <w:sz w:val="20"/>
          <w:szCs w:val="20"/>
          <w:lang w:val="en-NZ"/>
        </w:rPr>
        <w:t>Introduction………………………………………………………………………………………….</w:t>
      </w:r>
      <w:r w:rsidR="00EC688D">
        <w:rPr>
          <w:rFonts w:ascii="Arial" w:hAnsi="Arial" w:cs="Arial"/>
          <w:sz w:val="20"/>
          <w:szCs w:val="20"/>
          <w:lang w:val="en-NZ"/>
        </w:rPr>
        <w:t>.</w:t>
      </w:r>
      <w:r w:rsidR="00941292">
        <w:rPr>
          <w:rFonts w:ascii="Arial" w:hAnsi="Arial" w:cs="Arial"/>
          <w:sz w:val="20"/>
          <w:szCs w:val="20"/>
          <w:lang w:val="en-NZ"/>
        </w:rPr>
        <w:tab/>
      </w:r>
      <w:r w:rsidR="00BD3246">
        <w:rPr>
          <w:rFonts w:ascii="Arial" w:hAnsi="Arial" w:cs="Arial"/>
          <w:sz w:val="20"/>
          <w:szCs w:val="20"/>
          <w:lang w:val="en-NZ"/>
        </w:rPr>
        <w:t xml:space="preserve"> </w:t>
      </w:r>
      <w:r w:rsidR="00A513E4">
        <w:rPr>
          <w:rFonts w:ascii="Arial" w:hAnsi="Arial" w:cs="Arial"/>
          <w:sz w:val="20"/>
          <w:szCs w:val="20"/>
          <w:lang w:val="en-NZ"/>
        </w:rPr>
        <w:t>.</w:t>
      </w:r>
      <w:r w:rsidR="0052020C">
        <w:rPr>
          <w:rFonts w:ascii="Arial" w:hAnsi="Arial" w:cs="Arial"/>
          <w:sz w:val="20"/>
          <w:szCs w:val="20"/>
          <w:lang w:val="en-NZ"/>
        </w:rPr>
        <w:t>4</w:t>
      </w:r>
    </w:p>
    <w:p w14:paraId="5BCE712E" w14:textId="026E19BB" w:rsidR="0052020C" w:rsidRDefault="00DF1F83" w:rsidP="0096063B">
      <w:pPr>
        <w:pStyle w:val="ListParagraph"/>
        <w:numPr>
          <w:ilvl w:val="0"/>
          <w:numId w:val="16"/>
        </w:numPr>
        <w:spacing w:after="120"/>
        <w:ind w:left="709" w:hanging="709"/>
        <w:rPr>
          <w:rFonts w:ascii="Arial" w:hAnsi="Arial" w:cs="Arial"/>
          <w:sz w:val="20"/>
          <w:szCs w:val="20"/>
          <w:lang w:val="en-NZ"/>
        </w:rPr>
      </w:pPr>
      <w:r w:rsidRPr="0052020C">
        <w:rPr>
          <w:rFonts w:ascii="Arial" w:hAnsi="Arial" w:cs="Arial"/>
          <w:sz w:val="20"/>
          <w:szCs w:val="20"/>
          <w:lang w:val="en-NZ"/>
        </w:rPr>
        <w:t>Purpose</w:t>
      </w:r>
      <w:r w:rsidR="0052020C" w:rsidRPr="0052020C">
        <w:rPr>
          <w:rFonts w:ascii="Arial" w:hAnsi="Arial" w:cs="Arial"/>
          <w:sz w:val="20"/>
          <w:szCs w:val="20"/>
          <w:lang w:val="en-NZ"/>
        </w:rPr>
        <w:t>………………………………………………………………………………………………</w:t>
      </w:r>
      <w:r w:rsidR="00941292">
        <w:rPr>
          <w:rFonts w:ascii="Arial" w:hAnsi="Arial" w:cs="Arial"/>
          <w:sz w:val="20"/>
          <w:szCs w:val="20"/>
          <w:lang w:val="en-NZ"/>
        </w:rPr>
        <w:tab/>
      </w:r>
      <w:r w:rsidR="00A513E4">
        <w:rPr>
          <w:rFonts w:ascii="Arial" w:hAnsi="Arial" w:cs="Arial"/>
          <w:sz w:val="20"/>
          <w:szCs w:val="20"/>
          <w:lang w:val="en-NZ"/>
        </w:rPr>
        <w:t>.</w:t>
      </w:r>
      <w:r w:rsidR="00BD3246">
        <w:rPr>
          <w:rFonts w:ascii="Arial" w:hAnsi="Arial" w:cs="Arial"/>
          <w:sz w:val="20"/>
          <w:szCs w:val="20"/>
          <w:lang w:val="en-NZ"/>
        </w:rPr>
        <w:t xml:space="preserve"> </w:t>
      </w:r>
      <w:r w:rsidR="0052020C" w:rsidRPr="0052020C">
        <w:rPr>
          <w:rFonts w:ascii="Arial" w:hAnsi="Arial" w:cs="Arial"/>
          <w:sz w:val="20"/>
          <w:szCs w:val="20"/>
          <w:lang w:val="en-NZ"/>
        </w:rPr>
        <w:t>4</w:t>
      </w:r>
    </w:p>
    <w:p w14:paraId="74740B6A" w14:textId="4CAF76D1" w:rsidR="0059607D" w:rsidRPr="0052020C" w:rsidRDefault="008D4224" w:rsidP="0096063B">
      <w:pPr>
        <w:pStyle w:val="ListParagraph"/>
        <w:numPr>
          <w:ilvl w:val="0"/>
          <w:numId w:val="16"/>
        </w:numPr>
        <w:spacing w:after="120"/>
        <w:ind w:left="709" w:hanging="709"/>
        <w:rPr>
          <w:rFonts w:ascii="Arial" w:hAnsi="Arial" w:cs="Arial"/>
          <w:sz w:val="20"/>
          <w:szCs w:val="20"/>
          <w:lang w:val="en-NZ"/>
        </w:rPr>
      </w:pPr>
      <w:r w:rsidRPr="0052020C">
        <w:rPr>
          <w:rFonts w:ascii="Arial" w:hAnsi="Arial" w:cs="Arial"/>
          <w:sz w:val="20"/>
          <w:szCs w:val="20"/>
          <w:lang w:val="en-NZ"/>
        </w:rPr>
        <w:t>Scope</w:t>
      </w:r>
      <w:r w:rsidR="00EC688D">
        <w:rPr>
          <w:rFonts w:ascii="Arial" w:hAnsi="Arial" w:cs="Arial"/>
          <w:sz w:val="20"/>
          <w:szCs w:val="20"/>
          <w:lang w:val="en-NZ"/>
        </w:rPr>
        <w:t>………………………………………………………………………………………………...</w:t>
      </w:r>
      <w:r w:rsidR="00941292">
        <w:rPr>
          <w:rFonts w:ascii="Arial" w:hAnsi="Arial" w:cs="Arial"/>
          <w:sz w:val="20"/>
          <w:szCs w:val="20"/>
          <w:lang w:val="en-NZ"/>
        </w:rPr>
        <w:tab/>
        <w:t xml:space="preserve"> </w:t>
      </w:r>
      <w:r w:rsidR="00A513E4">
        <w:rPr>
          <w:rFonts w:ascii="Arial" w:hAnsi="Arial" w:cs="Arial"/>
          <w:sz w:val="20"/>
          <w:szCs w:val="20"/>
          <w:lang w:val="en-NZ"/>
        </w:rPr>
        <w:t>.</w:t>
      </w:r>
      <w:r w:rsidR="00EC688D">
        <w:rPr>
          <w:rFonts w:ascii="Arial" w:hAnsi="Arial" w:cs="Arial"/>
          <w:sz w:val="20"/>
          <w:szCs w:val="20"/>
          <w:lang w:val="en-NZ"/>
        </w:rPr>
        <w:t>4</w:t>
      </w:r>
    </w:p>
    <w:p w14:paraId="63FB75A7" w14:textId="229F19DA" w:rsidR="00DF1F83" w:rsidRDefault="008D4224" w:rsidP="00074315">
      <w:pPr>
        <w:pStyle w:val="ListParagraph"/>
        <w:numPr>
          <w:ilvl w:val="0"/>
          <w:numId w:val="16"/>
        </w:numPr>
        <w:tabs>
          <w:tab w:val="left" w:pos="8789"/>
        </w:tabs>
        <w:spacing w:after="120"/>
        <w:ind w:left="709" w:right="142" w:hanging="709"/>
        <w:rPr>
          <w:rFonts w:ascii="Arial" w:hAnsi="Arial" w:cs="Arial"/>
          <w:sz w:val="20"/>
          <w:szCs w:val="20"/>
          <w:lang w:val="en-NZ"/>
        </w:rPr>
      </w:pPr>
      <w:r w:rsidRPr="00DF1F83">
        <w:rPr>
          <w:rFonts w:ascii="Arial" w:hAnsi="Arial" w:cs="Arial"/>
          <w:sz w:val="20"/>
          <w:szCs w:val="20"/>
          <w:lang w:val="en-NZ"/>
        </w:rPr>
        <w:t>Relevant Legislation</w:t>
      </w:r>
      <w:r w:rsidR="00EC688D">
        <w:rPr>
          <w:rFonts w:ascii="Arial" w:hAnsi="Arial" w:cs="Arial"/>
          <w:sz w:val="20"/>
          <w:szCs w:val="20"/>
          <w:lang w:val="en-NZ"/>
        </w:rPr>
        <w:t>………………………………………………………………………………</w:t>
      </w:r>
      <w:r w:rsidR="00941292">
        <w:rPr>
          <w:rFonts w:ascii="Arial" w:hAnsi="Arial" w:cs="Arial"/>
          <w:sz w:val="20"/>
          <w:szCs w:val="20"/>
          <w:lang w:val="en-NZ"/>
        </w:rPr>
        <w:t>…</w:t>
      </w:r>
      <w:r w:rsidR="00A513E4">
        <w:rPr>
          <w:rFonts w:ascii="Arial" w:hAnsi="Arial" w:cs="Arial"/>
          <w:sz w:val="20"/>
          <w:szCs w:val="20"/>
          <w:lang w:val="en-NZ"/>
        </w:rPr>
        <w:t>.</w:t>
      </w:r>
      <w:r w:rsidR="00EC688D">
        <w:rPr>
          <w:rFonts w:ascii="Arial" w:hAnsi="Arial" w:cs="Arial"/>
          <w:sz w:val="20"/>
          <w:szCs w:val="20"/>
          <w:lang w:val="en-NZ"/>
        </w:rPr>
        <w:t>4</w:t>
      </w:r>
    </w:p>
    <w:p w14:paraId="0DC43C6C" w14:textId="25B818E0" w:rsidR="0059607D" w:rsidRPr="00DF1F83" w:rsidRDefault="008D4224" w:rsidP="00EC688D">
      <w:pPr>
        <w:pStyle w:val="ListParagraph"/>
        <w:numPr>
          <w:ilvl w:val="0"/>
          <w:numId w:val="16"/>
        </w:numPr>
        <w:tabs>
          <w:tab w:val="left" w:pos="8789"/>
        </w:tabs>
        <w:spacing w:after="120"/>
        <w:ind w:left="709" w:right="142" w:hanging="709"/>
        <w:rPr>
          <w:rFonts w:ascii="Arial" w:hAnsi="Arial" w:cs="Arial"/>
          <w:sz w:val="20"/>
          <w:szCs w:val="20"/>
          <w:lang w:val="en-NZ"/>
        </w:rPr>
      </w:pPr>
      <w:r w:rsidRPr="00DF1F83">
        <w:rPr>
          <w:rFonts w:ascii="Arial" w:hAnsi="Arial" w:cs="Arial"/>
          <w:sz w:val="20"/>
          <w:szCs w:val="20"/>
          <w:lang w:val="en-NZ"/>
        </w:rPr>
        <w:t>Annual Procurement Plan</w:t>
      </w:r>
      <w:r w:rsidR="00EC688D">
        <w:rPr>
          <w:rFonts w:ascii="Arial" w:hAnsi="Arial" w:cs="Arial"/>
          <w:sz w:val="20"/>
          <w:szCs w:val="20"/>
          <w:lang w:val="en-NZ"/>
        </w:rPr>
        <w:t>………………………………………………………………………….</w:t>
      </w:r>
      <w:r w:rsidR="00BD3246">
        <w:rPr>
          <w:rFonts w:ascii="Arial" w:hAnsi="Arial" w:cs="Arial"/>
          <w:sz w:val="20"/>
          <w:szCs w:val="20"/>
          <w:lang w:val="en-NZ"/>
        </w:rPr>
        <w:t xml:space="preserve"> </w:t>
      </w:r>
      <w:r w:rsidR="00A513E4">
        <w:rPr>
          <w:rFonts w:ascii="Arial" w:hAnsi="Arial" w:cs="Arial"/>
          <w:sz w:val="20"/>
          <w:szCs w:val="20"/>
          <w:lang w:val="en-NZ"/>
        </w:rPr>
        <w:t>.</w:t>
      </w:r>
      <w:r w:rsidR="00EC688D">
        <w:rPr>
          <w:rFonts w:ascii="Arial" w:hAnsi="Arial" w:cs="Arial"/>
          <w:sz w:val="20"/>
          <w:szCs w:val="20"/>
          <w:lang w:val="en-NZ"/>
        </w:rPr>
        <w:t>4</w:t>
      </w:r>
    </w:p>
    <w:p w14:paraId="3C4EBB39" w14:textId="2A9809AE" w:rsidR="0059607D" w:rsidRPr="00E67402" w:rsidRDefault="008D4224" w:rsidP="00DF1F83">
      <w:pPr>
        <w:pStyle w:val="ListParagraph"/>
        <w:numPr>
          <w:ilvl w:val="0"/>
          <w:numId w:val="16"/>
        </w:numPr>
        <w:tabs>
          <w:tab w:val="left" w:pos="8647"/>
        </w:tabs>
        <w:spacing w:after="120"/>
        <w:ind w:left="709" w:right="238" w:hanging="709"/>
        <w:rPr>
          <w:rFonts w:ascii="Arial" w:hAnsi="Arial" w:cs="Arial"/>
          <w:sz w:val="20"/>
          <w:szCs w:val="20"/>
          <w:lang w:val="en-NZ"/>
        </w:rPr>
      </w:pPr>
      <w:r w:rsidRPr="00E67402">
        <w:rPr>
          <w:rFonts w:ascii="Arial" w:hAnsi="Arial" w:cs="Arial"/>
          <w:sz w:val="20"/>
          <w:szCs w:val="20"/>
          <w:lang w:val="en-NZ"/>
        </w:rPr>
        <w:t>National Standard Budding Document</w:t>
      </w:r>
      <w:r w:rsidR="00844BA3">
        <w:rPr>
          <w:rFonts w:ascii="Arial" w:hAnsi="Arial" w:cs="Arial"/>
          <w:sz w:val="20"/>
          <w:szCs w:val="20"/>
          <w:lang w:val="en-NZ"/>
        </w:rPr>
        <w:t>…………………………………………………………...</w:t>
      </w:r>
      <w:r w:rsidR="00BD3246">
        <w:rPr>
          <w:rFonts w:ascii="Arial" w:hAnsi="Arial" w:cs="Arial"/>
          <w:sz w:val="20"/>
          <w:szCs w:val="20"/>
          <w:lang w:val="en-NZ"/>
        </w:rPr>
        <w:t xml:space="preserve"> </w:t>
      </w:r>
      <w:r w:rsidR="00A513E4">
        <w:rPr>
          <w:rFonts w:ascii="Arial" w:hAnsi="Arial" w:cs="Arial"/>
          <w:sz w:val="20"/>
          <w:szCs w:val="20"/>
          <w:lang w:val="en-NZ"/>
        </w:rPr>
        <w:t>.</w:t>
      </w:r>
      <w:r w:rsidR="00844BA3">
        <w:rPr>
          <w:rFonts w:ascii="Arial" w:hAnsi="Arial" w:cs="Arial"/>
          <w:sz w:val="20"/>
          <w:szCs w:val="20"/>
          <w:lang w:val="en-NZ"/>
        </w:rPr>
        <w:t>5</w:t>
      </w:r>
    </w:p>
    <w:p w14:paraId="33715831" w14:textId="1B47BFDC" w:rsidR="0059607D" w:rsidRPr="00E67402" w:rsidRDefault="008D4224" w:rsidP="00EF1F83">
      <w:pPr>
        <w:pStyle w:val="ListParagraph"/>
        <w:numPr>
          <w:ilvl w:val="0"/>
          <w:numId w:val="16"/>
        </w:numPr>
        <w:spacing w:after="120"/>
        <w:ind w:left="709" w:right="238" w:hanging="709"/>
        <w:rPr>
          <w:rFonts w:ascii="Arial" w:hAnsi="Arial" w:cs="Arial"/>
          <w:sz w:val="20"/>
          <w:szCs w:val="20"/>
          <w:lang w:val="en-NZ"/>
        </w:rPr>
      </w:pPr>
      <w:r w:rsidRPr="00E67402">
        <w:rPr>
          <w:rFonts w:ascii="Arial" w:hAnsi="Arial" w:cs="Arial"/>
          <w:sz w:val="20"/>
          <w:szCs w:val="20"/>
          <w:lang w:val="en-NZ"/>
        </w:rPr>
        <w:t>Simple Procurement</w:t>
      </w:r>
      <w:r w:rsidR="00844BA3">
        <w:rPr>
          <w:rFonts w:ascii="Arial" w:hAnsi="Arial" w:cs="Arial"/>
          <w:sz w:val="20"/>
          <w:szCs w:val="20"/>
          <w:lang w:val="en-NZ"/>
        </w:rPr>
        <w:t>………………………………………………………………………………..</w:t>
      </w:r>
      <w:r w:rsidR="00BD3246">
        <w:rPr>
          <w:rFonts w:ascii="Arial" w:hAnsi="Arial" w:cs="Arial"/>
          <w:sz w:val="20"/>
          <w:szCs w:val="20"/>
          <w:lang w:val="en-NZ"/>
        </w:rPr>
        <w:t xml:space="preserve"> </w:t>
      </w:r>
      <w:r w:rsidR="00A513E4">
        <w:rPr>
          <w:rFonts w:ascii="Arial" w:hAnsi="Arial" w:cs="Arial"/>
          <w:sz w:val="20"/>
          <w:szCs w:val="20"/>
          <w:lang w:val="en-NZ"/>
        </w:rPr>
        <w:t>.</w:t>
      </w:r>
      <w:r w:rsidR="00844BA3">
        <w:rPr>
          <w:rFonts w:ascii="Arial" w:hAnsi="Arial" w:cs="Arial"/>
          <w:sz w:val="20"/>
          <w:szCs w:val="20"/>
          <w:lang w:val="en-NZ"/>
        </w:rPr>
        <w:t>5</w:t>
      </w:r>
    </w:p>
    <w:p w14:paraId="2AFF2705" w14:textId="53EBE1F1" w:rsidR="0059607D" w:rsidRPr="00E67402" w:rsidRDefault="00844BA3" w:rsidP="00A513E4">
      <w:pPr>
        <w:pStyle w:val="ListParagraph"/>
        <w:tabs>
          <w:tab w:val="left" w:pos="142"/>
          <w:tab w:val="left" w:pos="7088"/>
        </w:tabs>
        <w:spacing w:after="120"/>
        <w:ind w:left="709" w:right="425" w:hanging="709"/>
        <w:rPr>
          <w:rFonts w:ascii="Arial" w:hAnsi="Arial" w:cs="Arial"/>
          <w:sz w:val="20"/>
          <w:szCs w:val="20"/>
          <w:lang w:val="en-NZ"/>
        </w:rPr>
      </w:pPr>
      <w:r>
        <w:rPr>
          <w:rFonts w:ascii="Arial" w:hAnsi="Arial" w:cs="Arial"/>
          <w:sz w:val="20"/>
          <w:szCs w:val="20"/>
          <w:lang w:val="en-NZ"/>
        </w:rPr>
        <w:tab/>
        <w:t>7</w:t>
      </w:r>
      <w:r w:rsidR="008D4224" w:rsidRPr="00E67402">
        <w:rPr>
          <w:rFonts w:ascii="Arial" w:hAnsi="Arial" w:cs="Arial"/>
          <w:sz w:val="20"/>
          <w:szCs w:val="20"/>
          <w:lang w:val="en-NZ"/>
        </w:rPr>
        <w:t>.1</w:t>
      </w:r>
      <w:r>
        <w:rPr>
          <w:rFonts w:ascii="Arial" w:hAnsi="Arial" w:cs="Arial"/>
          <w:sz w:val="20"/>
          <w:szCs w:val="20"/>
          <w:lang w:val="en-NZ"/>
        </w:rPr>
        <w:t xml:space="preserve">   </w:t>
      </w:r>
      <w:r w:rsidR="00EB4F65">
        <w:rPr>
          <w:rFonts w:ascii="Arial" w:hAnsi="Arial" w:cs="Arial"/>
          <w:sz w:val="20"/>
          <w:szCs w:val="20"/>
          <w:lang w:val="en-NZ"/>
        </w:rPr>
        <w:t xml:space="preserve">  </w:t>
      </w:r>
      <w:r w:rsidR="008D4224" w:rsidRPr="00E67402">
        <w:rPr>
          <w:rFonts w:ascii="Arial" w:hAnsi="Arial" w:cs="Arial"/>
          <w:sz w:val="20"/>
          <w:szCs w:val="20"/>
          <w:lang w:val="en-NZ"/>
        </w:rPr>
        <w:t xml:space="preserve">Procurement valued below </w:t>
      </w:r>
      <w:r w:rsidR="0059607D" w:rsidRPr="00E67402">
        <w:rPr>
          <w:rFonts w:ascii="Arial" w:hAnsi="Arial" w:cs="Arial"/>
          <w:sz w:val="20"/>
          <w:szCs w:val="20"/>
          <w:lang w:val="en-NZ"/>
        </w:rPr>
        <w:t xml:space="preserve">100,000 </w:t>
      </w:r>
      <w:r w:rsidR="00E82BD9">
        <w:rPr>
          <w:rFonts w:ascii="Arial" w:hAnsi="Arial" w:cs="Arial"/>
          <w:sz w:val="20"/>
          <w:szCs w:val="20"/>
          <w:lang w:val="en-NZ"/>
        </w:rPr>
        <w:t xml:space="preserve">vatu at </w:t>
      </w:r>
      <w:r w:rsidR="00DA300A" w:rsidRPr="00E67402">
        <w:rPr>
          <w:rFonts w:ascii="Arial" w:hAnsi="Arial" w:cs="Arial"/>
          <w:sz w:val="20"/>
          <w:szCs w:val="20"/>
          <w:lang w:val="en-NZ"/>
        </w:rPr>
        <w:t xml:space="preserve">Head Office &amp; </w:t>
      </w:r>
      <w:r w:rsidR="008D4224" w:rsidRPr="00E67402">
        <w:rPr>
          <w:rFonts w:ascii="Arial" w:hAnsi="Arial" w:cs="Arial"/>
          <w:sz w:val="20"/>
          <w:szCs w:val="20"/>
          <w:lang w:val="en-NZ"/>
        </w:rPr>
        <w:t>Provincial Office</w:t>
      </w:r>
      <w:r w:rsidR="00165D67">
        <w:rPr>
          <w:rFonts w:ascii="Arial" w:hAnsi="Arial" w:cs="Arial"/>
          <w:sz w:val="20"/>
          <w:szCs w:val="20"/>
          <w:lang w:val="en-NZ"/>
        </w:rPr>
        <w:t>………………...</w:t>
      </w:r>
      <w:r w:rsidR="00A513E4">
        <w:rPr>
          <w:rFonts w:ascii="Arial" w:hAnsi="Arial" w:cs="Arial"/>
          <w:sz w:val="20"/>
          <w:szCs w:val="20"/>
          <w:lang w:val="en-NZ"/>
        </w:rPr>
        <w:t>.</w:t>
      </w:r>
      <w:r>
        <w:rPr>
          <w:rFonts w:ascii="Arial" w:hAnsi="Arial" w:cs="Arial"/>
          <w:sz w:val="20"/>
          <w:szCs w:val="20"/>
          <w:lang w:val="en-NZ"/>
        </w:rPr>
        <w:t>5</w:t>
      </w:r>
    </w:p>
    <w:p w14:paraId="1988A9E9" w14:textId="4A372F9E" w:rsidR="0059607D" w:rsidRPr="00E67402" w:rsidRDefault="00E82BD9" w:rsidP="00EB4F65">
      <w:pPr>
        <w:pStyle w:val="ListParagraph"/>
        <w:spacing w:after="120"/>
        <w:ind w:left="709" w:right="238" w:hanging="567"/>
        <w:rPr>
          <w:rFonts w:ascii="Arial" w:hAnsi="Arial" w:cs="Arial"/>
          <w:sz w:val="20"/>
          <w:szCs w:val="20"/>
          <w:lang w:val="en-NZ"/>
        </w:rPr>
      </w:pPr>
      <w:r>
        <w:rPr>
          <w:rFonts w:ascii="Arial" w:hAnsi="Arial" w:cs="Arial"/>
          <w:sz w:val="20"/>
          <w:szCs w:val="20"/>
          <w:lang w:val="en-NZ"/>
        </w:rPr>
        <w:t>7</w:t>
      </w:r>
      <w:r w:rsidR="008D4224" w:rsidRPr="00E67402">
        <w:rPr>
          <w:rFonts w:ascii="Arial" w:hAnsi="Arial" w:cs="Arial"/>
          <w:sz w:val="20"/>
          <w:szCs w:val="20"/>
          <w:lang w:val="en-NZ"/>
        </w:rPr>
        <w:t>.2</w:t>
      </w:r>
      <w:r w:rsidR="008D4224" w:rsidRPr="00E67402">
        <w:rPr>
          <w:rFonts w:ascii="Arial" w:hAnsi="Arial" w:cs="Arial"/>
          <w:sz w:val="20"/>
          <w:szCs w:val="20"/>
          <w:lang w:val="en-NZ"/>
        </w:rPr>
        <w:tab/>
        <w:t>Procurement valued at 100,000 to 1,000,000 vatu</w:t>
      </w:r>
      <w:r>
        <w:rPr>
          <w:rFonts w:ascii="Arial" w:hAnsi="Arial" w:cs="Arial"/>
          <w:sz w:val="20"/>
          <w:szCs w:val="20"/>
          <w:lang w:val="en-NZ"/>
        </w:rPr>
        <w:t>…………………………………………….</w:t>
      </w:r>
      <w:r w:rsidR="00EB4F65">
        <w:rPr>
          <w:rFonts w:ascii="Arial" w:hAnsi="Arial" w:cs="Arial"/>
          <w:sz w:val="20"/>
          <w:szCs w:val="20"/>
          <w:lang w:val="en-NZ"/>
        </w:rPr>
        <w:t>.</w:t>
      </w:r>
      <w:r w:rsidR="00BD3246">
        <w:rPr>
          <w:rFonts w:ascii="Arial" w:hAnsi="Arial" w:cs="Arial"/>
          <w:sz w:val="20"/>
          <w:szCs w:val="20"/>
          <w:lang w:val="en-NZ"/>
        </w:rPr>
        <w:tab/>
      </w:r>
      <w:r w:rsidR="00394686">
        <w:rPr>
          <w:rFonts w:ascii="Arial" w:hAnsi="Arial" w:cs="Arial"/>
          <w:sz w:val="20"/>
          <w:szCs w:val="20"/>
          <w:lang w:val="en-NZ"/>
        </w:rPr>
        <w:t>.</w:t>
      </w:r>
      <w:r w:rsidR="00EB4F65">
        <w:rPr>
          <w:rFonts w:ascii="Arial" w:hAnsi="Arial" w:cs="Arial"/>
          <w:sz w:val="20"/>
          <w:szCs w:val="20"/>
          <w:lang w:val="en-NZ"/>
        </w:rPr>
        <w:t>6</w:t>
      </w:r>
    </w:p>
    <w:p w14:paraId="2AEB00E0" w14:textId="5FE0B2C6" w:rsidR="0059607D" w:rsidRPr="00E67402" w:rsidRDefault="00EB4F65" w:rsidP="00EB4F65">
      <w:pPr>
        <w:pStyle w:val="ListParagraph"/>
        <w:spacing w:after="120"/>
        <w:ind w:left="709" w:right="238" w:hanging="567"/>
        <w:rPr>
          <w:rFonts w:ascii="Arial" w:hAnsi="Arial" w:cs="Arial"/>
          <w:sz w:val="20"/>
          <w:szCs w:val="20"/>
          <w:lang w:val="en-NZ"/>
        </w:rPr>
      </w:pPr>
      <w:r>
        <w:rPr>
          <w:rFonts w:ascii="Arial" w:hAnsi="Arial" w:cs="Arial"/>
          <w:sz w:val="20"/>
          <w:szCs w:val="20"/>
          <w:lang w:val="en-NZ"/>
        </w:rPr>
        <w:t>7</w:t>
      </w:r>
      <w:r w:rsidR="008D4224" w:rsidRPr="00E67402">
        <w:rPr>
          <w:rFonts w:ascii="Arial" w:hAnsi="Arial" w:cs="Arial"/>
          <w:sz w:val="20"/>
          <w:szCs w:val="20"/>
          <w:lang w:val="en-NZ"/>
        </w:rPr>
        <w:t>.2.1</w:t>
      </w:r>
      <w:r w:rsidR="008D4224" w:rsidRPr="00E67402">
        <w:rPr>
          <w:rFonts w:ascii="Arial" w:hAnsi="Arial" w:cs="Arial"/>
          <w:sz w:val="20"/>
          <w:szCs w:val="20"/>
          <w:lang w:val="en-NZ"/>
        </w:rPr>
        <w:tab/>
        <w:t>Quotations obtained in Head Office</w:t>
      </w:r>
      <w:r w:rsidR="00DF1F83">
        <w:rPr>
          <w:rFonts w:ascii="Arial" w:hAnsi="Arial" w:cs="Arial"/>
          <w:sz w:val="20"/>
          <w:szCs w:val="20"/>
          <w:lang w:val="en-NZ"/>
        </w:rPr>
        <w:tab/>
      </w:r>
      <w:r>
        <w:rPr>
          <w:rFonts w:ascii="Arial" w:hAnsi="Arial" w:cs="Arial"/>
          <w:sz w:val="20"/>
          <w:szCs w:val="20"/>
          <w:lang w:val="en-NZ"/>
        </w:rPr>
        <w:t>……………………………………………………………...</w:t>
      </w:r>
      <w:r w:rsidR="00BD3246">
        <w:rPr>
          <w:rFonts w:ascii="Arial" w:hAnsi="Arial" w:cs="Arial"/>
          <w:sz w:val="20"/>
          <w:szCs w:val="20"/>
          <w:lang w:val="en-NZ"/>
        </w:rPr>
        <w:tab/>
      </w:r>
      <w:r w:rsidR="00394686">
        <w:rPr>
          <w:rFonts w:ascii="Arial" w:hAnsi="Arial" w:cs="Arial"/>
          <w:sz w:val="20"/>
          <w:szCs w:val="20"/>
          <w:lang w:val="en-NZ"/>
        </w:rPr>
        <w:t>.</w:t>
      </w:r>
      <w:r>
        <w:rPr>
          <w:rFonts w:ascii="Arial" w:hAnsi="Arial" w:cs="Arial"/>
          <w:sz w:val="20"/>
          <w:szCs w:val="20"/>
          <w:lang w:val="en-NZ"/>
        </w:rPr>
        <w:t>6</w:t>
      </w:r>
    </w:p>
    <w:p w14:paraId="148D51D1" w14:textId="7771B2AE" w:rsidR="0059607D" w:rsidRPr="00E67402" w:rsidRDefault="00EB4F65" w:rsidP="00EB4F65">
      <w:pPr>
        <w:pStyle w:val="ListParagraph"/>
        <w:spacing w:after="120"/>
        <w:ind w:left="709" w:right="238" w:hanging="567"/>
        <w:rPr>
          <w:rFonts w:ascii="Arial" w:hAnsi="Arial" w:cs="Arial"/>
          <w:sz w:val="20"/>
          <w:szCs w:val="20"/>
          <w:lang w:val="en-NZ"/>
        </w:rPr>
      </w:pPr>
      <w:r>
        <w:rPr>
          <w:rFonts w:ascii="Arial" w:hAnsi="Arial" w:cs="Arial"/>
          <w:sz w:val="20"/>
          <w:szCs w:val="20"/>
          <w:lang w:val="en-NZ"/>
        </w:rPr>
        <w:t>7</w:t>
      </w:r>
      <w:r w:rsidR="008D4224" w:rsidRPr="00E67402">
        <w:rPr>
          <w:rFonts w:ascii="Arial" w:hAnsi="Arial" w:cs="Arial"/>
          <w:sz w:val="20"/>
          <w:szCs w:val="20"/>
          <w:lang w:val="en-NZ"/>
        </w:rPr>
        <w:t>.2.2</w:t>
      </w:r>
      <w:r w:rsidR="008D4224" w:rsidRPr="00E67402">
        <w:rPr>
          <w:rFonts w:ascii="Arial" w:hAnsi="Arial" w:cs="Arial"/>
          <w:sz w:val="20"/>
          <w:szCs w:val="20"/>
          <w:lang w:val="en-NZ"/>
        </w:rPr>
        <w:tab/>
        <w:t>Quotations obtained in Provincial Offices</w:t>
      </w:r>
      <w:r>
        <w:rPr>
          <w:rFonts w:ascii="Arial" w:hAnsi="Arial" w:cs="Arial"/>
          <w:sz w:val="20"/>
          <w:szCs w:val="20"/>
          <w:lang w:val="en-NZ"/>
        </w:rPr>
        <w:t>………………………………………………………..</w:t>
      </w:r>
      <w:r w:rsidR="00BD3246">
        <w:rPr>
          <w:rFonts w:ascii="Arial" w:hAnsi="Arial" w:cs="Arial"/>
          <w:sz w:val="20"/>
          <w:szCs w:val="20"/>
          <w:lang w:val="en-NZ"/>
        </w:rPr>
        <w:tab/>
      </w:r>
      <w:r w:rsidR="00394686">
        <w:rPr>
          <w:rFonts w:ascii="Arial" w:hAnsi="Arial" w:cs="Arial"/>
          <w:sz w:val="20"/>
          <w:szCs w:val="20"/>
          <w:lang w:val="en-NZ"/>
        </w:rPr>
        <w:t>.</w:t>
      </w:r>
      <w:r>
        <w:rPr>
          <w:rFonts w:ascii="Arial" w:hAnsi="Arial" w:cs="Arial"/>
          <w:sz w:val="20"/>
          <w:szCs w:val="20"/>
          <w:lang w:val="en-NZ"/>
        </w:rPr>
        <w:t>6</w:t>
      </w:r>
    </w:p>
    <w:p w14:paraId="0C887A7F" w14:textId="4C4C32D4" w:rsidR="0059607D" w:rsidRPr="00E67402" w:rsidRDefault="00AF4DD9" w:rsidP="00BD3246">
      <w:pPr>
        <w:pStyle w:val="ListParagraph"/>
        <w:tabs>
          <w:tab w:val="left" w:pos="8789"/>
        </w:tabs>
        <w:spacing w:after="120"/>
        <w:ind w:left="709" w:right="238" w:hanging="567"/>
        <w:rPr>
          <w:rFonts w:ascii="Arial" w:hAnsi="Arial" w:cs="Arial"/>
          <w:sz w:val="20"/>
          <w:szCs w:val="20"/>
          <w:lang w:val="en-NZ"/>
        </w:rPr>
      </w:pPr>
      <w:r>
        <w:rPr>
          <w:rFonts w:ascii="Arial" w:hAnsi="Arial" w:cs="Arial"/>
          <w:sz w:val="20"/>
          <w:szCs w:val="20"/>
          <w:lang w:val="en-NZ"/>
        </w:rPr>
        <w:t>7</w:t>
      </w:r>
      <w:r w:rsidR="008D4224" w:rsidRPr="00E67402">
        <w:rPr>
          <w:rFonts w:ascii="Arial" w:hAnsi="Arial" w:cs="Arial"/>
          <w:sz w:val="20"/>
          <w:szCs w:val="20"/>
          <w:lang w:val="en-NZ"/>
        </w:rPr>
        <w:t>.2.3</w:t>
      </w:r>
      <w:r w:rsidR="008D4224" w:rsidRPr="00E67402">
        <w:rPr>
          <w:rFonts w:ascii="Arial" w:hAnsi="Arial" w:cs="Arial"/>
          <w:sz w:val="20"/>
          <w:szCs w:val="20"/>
          <w:lang w:val="en-NZ"/>
        </w:rPr>
        <w:tab/>
        <w:t>Provincial Office purchase request – Quotations obtained in Head Office</w:t>
      </w:r>
      <w:r>
        <w:rPr>
          <w:rFonts w:ascii="Arial" w:hAnsi="Arial" w:cs="Arial"/>
          <w:sz w:val="20"/>
          <w:szCs w:val="20"/>
          <w:lang w:val="en-NZ"/>
        </w:rPr>
        <w:t>…………</w:t>
      </w:r>
      <w:r w:rsidR="00BD3246">
        <w:rPr>
          <w:rFonts w:ascii="Arial" w:hAnsi="Arial" w:cs="Arial"/>
          <w:sz w:val="20"/>
          <w:szCs w:val="20"/>
          <w:lang w:val="en-NZ"/>
        </w:rPr>
        <w:t>…………</w:t>
      </w:r>
      <w:r w:rsidR="00A513E4">
        <w:rPr>
          <w:rFonts w:ascii="Arial" w:hAnsi="Arial" w:cs="Arial"/>
          <w:sz w:val="20"/>
          <w:szCs w:val="20"/>
          <w:lang w:val="en-NZ"/>
        </w:rPr>
        <w:t>.</w:t>
      </w:r>
      <w:r w:rsidR="00BD3246">
        <w:rPr>
          <w:rFonts w:ascii="Arial" w:hAnsi="Arial" w:cs="Arial"/>
          <w:sz w:val="20"/>
          <w:szCs w:val="20"/>
          <w:lang w:val="en-NZ"/>
        </w:rPr>
        <w:t>7</w:t>
      </w:r>
    </w:p>
    <w:p w14:paraId="7AB62507" w14:textId="3F35E1D8" w:rsidR="00377D0A" w:rsidRPr="00E67402" w:rsidRDefault="00AF4DD9" w:rsidP="00377D0A">
      <w:pPr>
        <w:pStyle w:val="ListParagraph"/>
        <w:spacing w:after="120"/>
        <w:ind w:left="709" w:right="238" w:hanging="709"/>
        <w:rPr>
          <w:rFonts w:ascii="Arial" w:hAnsi="Arial" w:cs="Arial"/>
          <w:sz w:val="20"/>
          <w:szCs w:val="20"/>
          <w:lang w:val="en-NZ"/>
        </w:rPr>
      </w:pPr>
      <w:r>
        <w:rPr>
          <w:rFonts w:ascii="Arial" w:hAnsi="Arial" w:cs="Arial"/>
          <w:sz w:val="20"/>
          <w:szCs w:val="20"/>
          <w:lang w:val="en-NZ"/>
        </w:rPr>
        <w:t>8</w:t>
      </w:r>
      <w:r w:rsidR="00377D0A" w:rsidRPr="00E67402">
        <w:rPr>
          <w:rFonts w:ascii="Arial" w:hAnsi="Arial" w:cs="Arial"/>
          <w:sz w:val="20"/>
          <w:szCs w:val="20"/>
          <w:lang w:val="en-NZ"/>
        </w:rPr>
        <w:t>.</w:t>
      </w:r>
      <w:r w:rsidR="00377D0A" w:rsidRPr="00E67402">
        <w:rPr>
          <w:rFonts w:ascii="Arial" w:hAnsi="Arial" w:cs="Arial"/>
          <w:sz w:val="20"/>
          <w:szCs w:val="20"/>
          <w:lang w:val="en-NZ"/>
        </w:rPr>
        <w:tab/>
        <w:t>Request for Quotation (RFQ) Procedures</w:t>
      </w:r>
      <w:r>
        <w:rPr>
          <w:rFonts w:ascii="Arial" w:hAnsi="Arial" w:cs="Arial"/>
          <w:sz w:val="20"/>
          <w:szCs w:val="20"/>
          <w:lang w:val="en-NZ"/>
        </w:rPr>
        <w:t>……………………………………………………….</w:t>
      </w:r>
      <w:r w:rsidR="00BD3246">
        <w:rPr>
          <w:rFonts w:ascii="Arial" w:hAnsi="Arial" w:cs="Arial"/>
          <w:sz w:val="20"/>
          <w:szCs w:val="20"/>
          <w:lang w:val="en-NZ"/>
        </w:rPr>
        <w:tab/>
      </w:r>
      <w:r w:rsidR="00394686">
        <w:rPr>
          <w:rFonts w:ascii="Arial" w:hAnsi="Arial" w:cs="Arial"/>
          <w:sz w:val="20"/>
          <w:szCs w:val="20"/>
          <w:lang w:val="en-NZ"/>
        </w:rPr>
        <w:t>.</w:t>
      </w:r>
      <w:r>
        <w:rPr>
          <w:rFonts w:ascii="Arial" w:hAnsi="Arial" w:cs="Arial"/>
          <w:sz w:val="20"/>
          <w:szCs w:val="20"/>
          <w:lang w:val="en-NZ"/>
        </w:rPr>
        <w:t>7</w:t>
      </w:r>
    </w:p>
    <w:p w14:paraId="4CFA16F0" w14:textId="781E587E" w:rsidR="0059607D" w:rsidRPr="00E67402" w:rsidRDefault="00AF4DD9" w:rsidP="00AF4DD9">
      <w:pPr>
        <w:pStyle w:val="ListParagraph"/>
        <w:spacing w:after="120"/>
        <w:ind w:left="709" w:right="238" w:hanging="567"/>
        <w:rPr>
          <w:rFonts w:ascii="Arial" w:hAnsi="Arial" w:cs="Arial"/>
          <w:sz w:val="20"/>
          <w:szCs w:val="20"/>
          <w:lang w:val="en-NZ"/>
        </w:rPr>
      </w:pPr>
      <w:r>
        <w:rPr>
          <w:rFonts w:ascii="Arial" w:hAnsi="Arial" w:cs="Arial"/>
          <w:sz w:val="20"/>
          <w:szCs w:val="20"/>
          <w:lang w:val="en-NZ"/>
        </w:rPr>
        <w:t>8</w:t>
      </w:r>
      <w:r w:rsidR="00377D0A" w:rsidRPr="00E67402">
        <w:rPr>
          <w:rFonts w:ascii="Arial" w:hAnsi="Arial" w:cs="Arial"/>
          <w:sz w:val="20"/>
          <w:szCs w:val="20"/>
          <w:lang w:val="en-NZ"/>
        </w:rPr>
        <w:t>.1</w:t>
      </w:r>
      <w:r w:rsidR="00377D0A" w:rsidRPr="00E67402">
        <w:rPr>
          <w:rFonts w:ascii="Arial" w:hAnsi="Arial" w:cs="Arial"/>
          <w:sz w:val="20"/>
          <w:szCs w:val="20"/>
          <w:lang w:val="en-NZ"/>
        </w:rPr>
        <w:tab/>
        <w:t>Request for Quotation</w:t>
      </w:r>
      <w:r>
        <w:rPr>
          <w:rFonts w:ascii="Arial" w:hAnsi="Arial" w:cs="Arial"/>
          <w:sz w:val="20"/>
          <w:szCs w:val="20"/>
          <w:lang w:val="en-NZ"/>
        </w:rPr>
        <w:t>……………………………………………………………………………...</w:t>
      </w:r>
      <w:r w:rsidR="00BD3246">
        <w:rPr>
          <w:rFonts w:ascii="Arial" w:hAnsi="Arial" w:cs="Arial"/>
          <w:sz w:val="20"/>
          <w:szCs w:val="20"/>
          <w:lang w:val="en-NZ"/>
        </w:rPr>
        <w:tab/>
      </w:r>
      <w:r w:rsidR="00394686">
        <w:rPr>
          <w:rFonts w:ascii="Arial" w:hAnsi="Arial" w:cs="Arial"/>
          <w:sz w:val="20"/>
          <w:szCs w:val="20"/>
          <w:lang w:val="en-NZ"/>
        </w:rPr>
        <w:t>.</w:t>
      </w:r>
      <w:r>
        <w:rPr>
          <w:rFonts w:ascii="Arial" w:hAnsi="Arial" w:cs="Arial"/>
          <w:sz w:val="20"/>
          <w:szCs w:val="20"/>
          <w:lang w:val="en-NZ"/>
        </w:rPr>
        <w:t>7</w:t>
      </w:r>
    </w:p>
    <w:p w14:paraId="314EC596" w14:textId="5ACCA68D" w:rsidR="0059607D" w:rsidRPr="00E67402" w:rsidRDefault="00445DFA" w:rsidP="00445DFA">
      <w:pPr>
        <w:pStyle w:val="ListParagraph"/>
        <w:spacing w:after="120"/>
        <w:ind w:left="1080" w:right="238" w:hanging="938"/>
        <w:rPr>
          <w:rFonts w:ascii="Arial" w:hAnsi="Arial" w:cs="Arial"/>
          <w:sz w:val="20"/>
          <w:szCs w:val="20"/>
          <w:lang w:val="en-NZ"/>
        </w:rPr>
      </w:pPr>
      <w:r>
        <w:rPr>
          <w:rFonts w:ascii="Arial" w:hAnsi="Arial" w:cs="Arial"/>
          <w:sz w:val="20"/>
          <w:szCs w:val="20"/>
          <w:lang w:val="en-NZ"/>
        </w:rPr>
        <w:t>8</w:t>
      </w:r>
      <w:r w:rsidR="004E492B" w:rsidRPr="00E67402">
        <w:rPr>
          <w:rFonts w:ascii="Arial" w:hAnsi="Arial" w:cs="Arial"/>
          <w:sz w:val="20"/>
          <w:szCs w:val="20"/>
          <w:lang w:val="en-NZ"/>
        </w:rPr>
        <w:t xml:space="preserve">.2  </w:t>
      </w:r>
      <w:r w:rsidR="006350B0">
        <w:rPr>
          <w:rFonts w:ascii="Arial" w:hAnsi="Arial" w:cs="Arial"/>
          <w:sz w:val="20"/>
          <w:szCs w:val="20"/>
          <w:lang w:val="en-NZ"/>
        </w:rPr>
        <w:t xml:space="preserve"> </w:t>
      </w:r>
      <w:r w:rsidR="004E492B" w:rsidRPr="00E67402">
        <w:rPr>
          <w:rFonts w:ascii="Arial" w:hAnsi="Arial" w:cs="Arial"/>
          <w:sz w:val="20"/>
          <w:szCs w:val="20"/>
          <w:lang w:val="en-NZ"/>
        </w:rPr>
        <w:t xml:space="preserve">  </w:t>
      </w:r>
      <w:r w:rsidR="00377D0A" w:rsidRPr="00E67402">
        <w:rPr>
          <w:rFonts w:ascii="Arial" w:hAnsi="Arial" w:cs="Arial"/>
          <w:sz w:val="20"/>
          <w:szCs w:val="20"/>
          <w:lang w:val="en-NZ"/>
        </w:rPr>
        <w:t>Submission of Quotation</w:t>
      </w:r>
      <w:r>
        <w:rPr>
          <w:rFonts w:ascii="Arial" w:hAnsi="Arial" w:cs="Arial"/>
          <w:sz w:val="20"/>
          <w:szCs w:val="20"/>
          <w:lang w:val="en-NZ"/>
        </w:rPr>
        <w:t>…………………………………………………………………………...</w:t>
      </w:r>
      <w:r w:rsidR="00BD3246">
        <w:rPr>
          <w:rFonts w:ascii="Arial" w:hAnsi="Arial" w:cs="Arial"/>
          <w:sz w:val="20"/>
          <w:szCs w:val="20"/>
          <w:lang w:val="en-NZ"/>
        </w:rPr>
        <w:tab/>
      </w:r>
      <w:r w:rsidR="00394686">
        <w:rPr>
          <w:rFonts w:ascii="Arial" w:hAnsi="Arial" w:cs="Arial"/>
          <w:sz w:val="20"/>
          <w:szCs w:val="20"/>
          <w:lang w:val="en-NZ"/>
        </w:rPr>
        <w:t>.</w:t>
      </w:r>
      <w:r>
        <w:rPr>
          <w:rFonts w:ascii="Arial" w:hAnsi="Arial" w:cs="Arial"/>
          <w:sz w:val="20"/>
          <w:szCs w:val="20"/>
          <w:lang w:val="en-NZ"/>
        </w:rPr>
        <w:t>8</w:t>
      </w:r>
    </w:p>
    <w:p w14:paraId="35FEE183" w14:textId="48D97E3C" w:rsidR="0059607D" w:rsidRPr="00E67402" w:rsidRDefault="00445DFA" w:rsidP="00445DFA">
      <w:pPr>
        <w:pStyle w:val="ListParagraph"/>
        <w:spacing w:after="120"/>
        <w:ind w:left="1080" w:right="238" w:hanging="938"/>
        <w:rPr>
          <w:rFonts w:ascii="Arial" w:hAnsi="Arial" w:cs="Arial"/>
          <w:sz w:val="20"/>
          <w:szCs w:val="20"/>
          <w:lang w:val="en-NZ"/>
        </w:rPr>
      </w:pPr>
      <w:r>
        <w:rPr>
          <w:rFonts w:ascii="Arial" w:hAnsi="Arial" w:cs="Arial"/>
          <w:sz w:val="20"/>
          <w:szCs w:val="20"/>
          <w:lang w:val="en-NZ"/>
        </w:rPr>
        <w:t>8</w:t>
      </w:r>
      <w:r w:rsidR="004E492B" w:rsidRPr="00E67402">
        <w:rPr>
          <w:rFonts w:ascii="Arial" w:hAnsi="Arial" w:cs="Arial"/>
          <w:sz w:val="20"/>
          <w:szCs w:val="20"/>
          <w:lang w:val="en-NZ"/>
        </w:rPr>
        <w:t xml:space="preserve">.3   </w:t>
      </w:r>
      <w:r w:rsidR="006350B0">
        <w:rPr>
          <w:rFonts w:ascii="Arial" w:hAnsi="Arial" w:cs="Arial"/>
          <w:sz w:val="20"/>
          <w:szCs w:val="20"/>
          <w:lang w:val="en-NZ"/>
        </w:rPr>
        <w:t xml:space="preserve"> </w:t>
      </w:r>
      <w:r w:rsidR="004E492B" w:rsidRPr="00E67402">
        <w:rPr>
          <w:rFonts w:ascii="Arial" w:hAnsi="Arial" w:cs="Arial"/>
          <w:sz w:val="20"/>
          <w:szCs w:val="20"/>
          <w:lang w:val="en-NZ"/>
        </w:rPr>
        <w:t xml:space="preserve"> </w:t>
      </w:r>
      <w:r w:rsidR="00377D0A" w:rsidRPr="00E67402">
        <w:rPr>
          <w:rFonts w:ascii="Arial" w:hAnsi="Arial" w:cs="Arial"/>
          <w:sz w:val="20"/>
          <w:szCs w:val="20"/>
          <w:lang w:val="en-NZ"/>
        </w:rPr>
        <w:t>Evaluation and approval of Quotation</w:t>
      </w:r>
      <w:r>
        <w:rPr>
          <w:rFonts w:ascii="Arial" w:hAnsi="Arial" w:cs="Arial"/>
          <w:sz w:val="20"/>
          <w:szCs w:val="20"/>
          <w:lang w:val="en-NZ"/>
        </w:rPr>
        <w:t>…………………………………………………………….</w:t>
      </w:r>
      <w:r w:rsidR="00BD3246">
        <w:rPr>
          <w:rFonts w:ascii="Arial" w:hAnsi="Arial" w:cs="Arial"/>
          <w:sz w:val="20"/>
          <w:szCs w:val="20"/>
          <w:lang w:val="en-NZ"/>
        </w:rPr>
        <w:tab/>
      </w:r>
      <w:r w:rsidR="00394686">
        <w:rPr>
          <w:rFonts w:ascii="Arial" w:hAnsi="Arial" w:cs="Arial"/>
          <w:sz w:val="20"/>
          <w:szCs w:val="20"/>
          <w:lang w:val="en-NZ"/>
        </w:rPr>
        <w:t xml:space="preserve"> </w:t>
      </w:r>
      <w:r>
        <w:rPr>
          <w:rFonts w:ascii="Arial" w:hAnsi="Arial" w:cs="Arial"/>
          <w:sz w:val="20"/>
          <w:szCs w:val="20"/>
          <w:lang w:val="en-NZ"/>
        </w:rPr>
        <w:t>8</w:t>
      </w:r>
    </w:p>
    <w:p w14:paraId="0E1E2626" w14:textId="5EA8D33A" w:rsidR="0059607D" w:rsidRPr="00E67402" w:rsidRDefault="007267C4" w:rsidP="007267C4">
      <w:pPr>
        <w:pStyle w:val="ListParagraph"/>
        <w:spacing w:after="120"/>
        <w:ind w:left="1134" w:right="238" w:hanging="992"/>
        <w:rPr>
          <w:rFonts w:ascii="Arial" w:hAnsi="Arial" w:cs="Arial"/>
          <w:sz w:val="20"/>
          <w:szCs w:val="20"/>
          <w:lang w:val="en-NZ"/>
        </w:rPr>
      </w:pPr>
      <w:r>
        <w:rPr>
          <w:rFonts w:ascii="Arial" w:hAnsi="Arial" w:cs="Arial"/>
          <w:sz w:val="20"/>
          <w:szCs w:val="20"/>
          <w:lang w:val="en-NZ"/>
        </w:rPr>
        <w:t>8</w:t>
      </w:r>
      <w:r w:rsidR="0059607D" w:rsidRPr="00E67402">
        <w:rPr>
          <w:rFonts w:ascii="Arial" w:hAnsi="Arial" w:cs="Arial"/>
          <w:sz w:val="20"/>
          <w:szCs w:val="20"/>
          <w:lang w:val="en-NZ"/>
        </w:rPr>
        <w:t xml:space="preserve">.4   </w:t>
      </w:r>
      <w:r w:rsidR="004E492B" w:rsidRPr="00E67402">
        <w:rPr>
          <w:rFonts w:ascii="Arial" w:hAnsi="Arial" w:cs="Arial"/>
          <w:sz w:val="20"/>
          <w:szCs w:val="20"/>
          <w:lang w:val="en-NZ"/>
        </w:rPr>
        <w:t xml:space="preserve"> </w:t>
      </w:r>
      <w:r w:rsidR="006350B0">
        <w:rPr>
          <w:rFonts w:ascii="Arial" w:hAnsi="Arial" w:cs="Arial"/>
          <w:sz w:val="20"/>
          <w:szCs w:val="20"/>
          <w:lang w:val="en-NZ"/>
        </w:rPr>
        <w:t xml:space="preserve"> </w:t>
      </w:r>
      <w:r w:rsidR="00377D0A" w:rsidRPr="00E67402">
        <w:rPr>
          <w:rFonts w:ascii="Arial" w:hAnsi="Arial" w:cs="Arial"/>
          <w:sz w:val="20"/>
          <w:szCs w:val="20"/>
          <w:lang w:val="en-NZ"/>
        </w:rPr>
        <w:t>Contract award and execution</w:t>
      </w:r>
      <w:r>
        <w:rPr>
          <w:rFonts w:ascii="Arial" w:hAnsi="Arial" w:cs="Arial"/>
          <w:sz w:val="20"/>
          <w:szCs w:val="20"/>
          <w:lang w:val="en-NZ"/>
        </w:rPr>
        <w:t>……………………………………………………………………..</w:t>
      </w:r>
      <w:r w:rsidR="00BD3246">
        <w:rPr>
          <w:rFonts w:ascii="Arial" w:hAnsi="Arial" w:cs="Arial"/>
          <w:sz w:val="20"/>
          <w:szCs w:val="20"/>
          <w:lang w:val="en-NZ"/>
        </w:rPr>
        <w:tab/>
      </w:r>
      <w:r w:rsidR="00394686">
        <w:rPr>
          <w:rFonts w:ascii="Arial" w:hAnsi="Arial" w:cs="Arial"/>
          <w:sz w:val="20"/>
          <w:szCs w:val="20"/>
          <w:lang w:val="en-NZ"/>
        </w:rPr>
        <w:t>.</w:t>
      </w:r>
      <w:r>
        <w:rPr>
          <w:rFonts w:ascii="Arial" w:hAnsi="Arial" w:cs="Arial"/>
          <w:sz w:val="20"/>
          <w:szCs w:val="20"/>
          <w:lang w:val="en-NZ"/>
        </w:rPr>
        <w:t>8</w:t>
      </w:r>
    </w:p>
    <w:p w14:paraId="35AA4530" w14:textId="55BD6A6E" w:rsidR="0059607D" w:rsidRPr="00E67402" w:rsidRDefault="007267C4" w:rsidP="00DF1F83">
      <w:pPr>
        <w:pStyle w:val="ListParagraph"/>
        <w:tabs>
          <w:tab w:val="left" w:pos="8647"/>
        </w:tabs>
        <w:spacing w:after="120"/>
        <w:ind w:left="709" w:right="238" w:hanging="709"/>
        <w:rPr>
          <w:rFonts w:ascii="Arial" w:hAnsi="Arial" w:cs="Arial"/>
          <w:sz w:val="20"/>
          <w:szCs w:val="20"/>
          <w:lang w:val="en-NZ"/>
        </w:rPr>
      </w:pPr>
      <w:r>
        <w:rPr>
          <w:rFonts w:ascii="Arial" w:hAnsi="Arial" w:cs="Arial"/>
          <w:sz w:val="20"/>
          <w:szCs w:val="20"/>
          <w:lang w:val="en-NZ"/>
        </w:rPr>
        <w:t>9</w:t>
      </w:r>
      <w:r w:rsidR="00377D0A" w:rsidRPr="00E67402">
        <w:rPr>
          <w:rFonts w:ascii="Arial" w:hAnsi="Arial" w:cs="Arial"/>
          <w:sz w:val="20"/>
          <w:szCs w:val="20"/>
          <w:lang w:val="en-NZ"/>
        </w:rPr>
        <w:t>.</w:t>
      </w:r>
      <w:r w:rsidR="00377D0A" w:rsidRPr="00E67402">
        <w:rPr>
          <w:rFonts w:ascii="Arial" w:hAnsi="Arial" w:cs="Arial"/>
          <w:sz w:val="20"/>
          <w:szCs w:val="20"/>
          <w:lang w:val="en-NZ"/>
        </w:rPr>
        <w:tab/>
        <w:t>Role of the Procurement Section in the Tendering Proces</w:t>
      </w:r>
      <w:r w:rsidR="004E492B" w:rsidRPr="00E67402">
        <w:rPr>
          <w:rFonts w:ascii="Arial" w:hAnsi="Arial" w:cs="Arial"/>
          <w:sz w:val="20"/>
          <w:szCs w:val="20"/>
          <w:lang w:val="en-NZ"/>
        </w:rPr>
        <w:t>s</w:t>
      </w:r>
      <w:r>
        <w:rPr>
          <w:rFonts w:ascii="Arial" w:hAnsi="Arial" w:cs="Arial"/>
          <w:sz w:val="20"/>
          <w:szCs w:val="20"/>
          <w:lang w:val="en-NZ"/>
        </w:rPr>
        <w:t>…………………………………...</w:t>
      </w:r>
      <w:r w:rsidR="00BD3246">
        <w:rPr>
          <w:rFonts w:ascii="Arial" w:hAnsi="Arial" w:cs="Arial"/>
          <w:sz w:val="20"/>
          <w:szCs w:val="20"/>
          <w:lang w:val="en-NZ"/>
        </w:rPr>
        <w:tab/>
      </w:r>
      <w:r w:rsidR="00394686">
        <w:rPr>
          <w:rFonts w:ascii="Arial" w:hAnsi="Arial" w:cs="Arial"/>
          <w:sz w:val="20"/>
          <w:szCs w:val="20"/>
          <w:lang w:val="en-NZ"/>
        </w:rPr>
        <w:tab/>
        <w:t>.</w:t>
      </w:r>
      <w:r>
        <w:rPr>
          <w:rFonts w:ascii="Arial" w:hAnsi="Arial" w:cs="Arial"/>
          <w:sz w:val="20"/>
          <w:szCs w:val="20"/>
          <w:lang w:val="en-NZ"/>
        </w:rPr>
        <w:t>9</w:t>
      </w:r>
    </w:p>
    <w:p w14:paraId="06648CC4" w14:textId="6D96EB5D" w:rsidR="007267C4" w:rsidRDefault="007267C4" w:rsidP="007267C4">
      <w:pPr>
        <w:pStyle w:val="ListParagraph"/>
        <w:spacing w:after="120"/>
        <w:ind w:left="709" w:right="83" w:hanging="709"/>
        <w:rPr>
          <w:rFonts w:ascii="Arial" w:hAnsi="Arial" w:cs="Arial"/>
          <w:sz w:val="20"/>
          <w:szCs w:val="20"/>
          <w:lang w:val="en-NZ"/>
        </w:rPr>
      </w:pPr>
      <w:r>
        <w:rPr>
          <w:rFonts w:ascii="Arial" w:hAnsi="Arial" w:cs="Arial"/>
          <w:sz w:val="20"/>
          <w:szCs w:val="20"/>
          <w:lang w:val="en-NZ"/>
        </w:rPr>
        <w:t>10</w:t>
      </w:r>
      <w:r w:rsidR="0059607D" w:rsidRPr="00E67402">
        <w:rPr>
          <w:rFonts w:ascii="Arial" w:hAnsi="Arial" w:cs="Arial"/>
          <w:sz w:val="20"/>
          <w:szCs w:val="20"/>
          <w:lang w:val="en-NZ"/>
        </w:rPr>
        <w:t>.</w:t>
      </w:r>
      <w:r w:rsidR="0059607D" w:rsidRPr="00E67402">
        <w:rPr>
          <w:rFonts w:ascii="Arial" w:hAnsi="Arial" w:cs="Arial"/>
          <w:sz w:val="20"/>
          <w:szCs w:val="20"/>
          <w:lang w:val="en-NZ"/>
        </w:rPr>
        <w:tab/>
      </w:r>
      <w:r w:rsidR="0026679B">
        <w:rPr>
          <w:rFonts w:ascii="Arial" w:hAnsi="Arial" w:cs="Arial"/>
          <w:sz w:val="20"/>
          <w:szCs w:val="20"/>
          <w:lang w:val="en-NZ"/>
        </w:rPr>
        <w:t>Complex Procurement</w:t>
      </w:r>
      <w:r w:rsidR="00377D0A" w:rsidRPr="00E67402">
        <w:rPr>
          <w:rFonts w:ascii="Arial" w:hAnsi="Arial" w:cs="Arial"/>
          <w:sz w:val="20"/>
          <w:szCs w:val="20"/>
          <w:lang w:val="en-NZ"/>
        </w:rPr>
        <w:t xml:space="preserve"> for Goods, Works, Physical Services and Consulting Services</w:t>
      </w:r>
      <w:r w:rsidR="00394686">
        <w:rPr>
          <w:rFonts w:ascii="Arial" w:hAnsi="Arial" w:cs="Arial"/>
          <w:sz w:val="20"/>
          <w:szCs w:val="20"/>
          <w:lang w:val="en-NZ"/>
        </w:rPr>
        <w:t>……..</w:t>
      </w:r>
      <w:r>
        <w:rPr>
          <w:rFonts w:ascii="Arial" w:hAnsi="Arial" w:cs="Arial"/>
          <w:sz w:val="20"/>
          <w:szCs w:val="20"/>
          <w:lang w:val="en-NZ"/>
        </w:rPr>
        <w:t>9</w:t>
      </w:r>
    </w:p>
    <w:p w14:paraId="3EC7D446" w14:textId="08866B04" w:rsidR="0059607D" w:rsidRPr="00E67402" w:rsidRDefault="007267C4" w:rsidP="00BD3246">
      <w:pPr>
        <w:pStyle w:val="ListParagraph"/>
        <w:tabs>
          <w:tab w:val="left" w:pos="8789"/>
        </w:tabs>
        <w:spacing w:after="120"/>
        <w:ind w:left="709" w:right="83" w:hanging="567"/>
        <w:rPr>
          <w:rFonts w:ascii="Arial" w:hAnsi="Arial" w:cs="Arial"/>
          <w:sz w:val="20"/>
          <w:szCs w:val="20"/>
          <w:lang w:val="en-NZ"/>
        </w:rPr>
      </w:pPr>
      <w:r>
        <w:rPr>
          <w:rFonts w:ascii="Arial" w:hAnsi="Arial" w:cs="Arial"/>
          <w:sz w:val="20"/>
          <w:szCs w:val="20"/>
          <w:lang w:val="en-NZ"/>
        </w:rPr>
        <w:t>10.1</w:t>
      </w:r>
      <w:r>
        <w:rPr>
          <w:rFonts w:ascii="Arial" w:hAnsi="Arial" w:cs="Arial"/>
          <w:sz w:val="20"/>
          <w:szCs w:val="20"/>
          <w:lang w:val="en-NZ"/>
        </w:rPr>
        <w:tab/>
      </w:r>
      <w:r w:rsidR="004E492B" w:rsidRPr="00E67402">
        <w:rPr>
          <w:rFonts w:ascii="Arial" w:hAnsi="Arial" w:cs="Arial"/>
          <w:sz w:val="20"/>
          <w:szCs w:val="20"/>
          <w:lang w:val="en-NZ"/>
        </w:rPr>
        <w:t>Preparation of Tender Documents</w:t>
      </w:r>
      <w:r>
        <w:rPr>
          <w:rFonts w:ascii="Arial" w:hAnsi="Arial" w:cs="Arial"/>
          <w:sz w:val="20"/>
          <w:szCs w:val="20"/>
          <w:lang w:val="en-NZ"/>
        </w:rPr>
        <w:t>………………………………………………………………...9</w:t>
      </w:r>
    </w:p>
    <w:p w14:paraId="13275C78" w14:textId="6F826F09" w:rsidR="0059607D" w:rsidRPr="00E67402" w:rsidRDefault="007267C4" w:rsidP="007267C4">
      <w:pPr>
        <w:pStyle w:val="ListParagraph"/>
        <w:tabs>
          <w:tab w:val="left" w:pos="0"/>
        </w:tabs>
        <w:spacing w:after="120"/>
        <w:ind w:left="142" w:right="83" w:hanging="142"/>
        <w:rPr>
          <w:rFonts w:ascii="Arial" w:hAnsi="Arial" w:cs="Arial"/>
          <w:sz w:val="20"/>
          <w:szCs w:val="20"/>
          <w:lang w:val="en-NZ"/>
        </w:rPr>
      </w:pPr>
      <w:r>
        <w:rPr>
          <w:rFonts w:ascii="Arial" w:hAnsi="Arial" w:cs="Arial"/>
          <w:sz w:val="20"/>
          <w:szCs w:val="20"/>
          <w:lang w:val="en-NZ"/>
        </w:rPr>
        <w:tab/>
        <w:t>10</w:t>
      </w:r>
      <w:r w:rsidR="0059607D" w:rsidRPr="00E67402">
        <w:rPr>
          <w:rFonts w:ascii="Arial" w:hAnsi="Arial" w:cs="Arial"/>
          <w:sz w:val="20"/>
          <w:szCs w:val="20"/>
          <w:lang w:val="en-NZ"/>
        </w:rPr>
        <w:t>.2</w:t>
      </w:r>
      <w:r>
        <w:rPr>
          <w:rFonts w:ascii="Arial" w:hAnsi="Arial" w:cs="Arial"/>
          <w:sz w:val="20"/>
          <w:szCs w:val="20"/>
          <w:lang w:val="en-NZ"/>
        </w:rPr>
        <w:t xml:space="preserve">   T</w:t>
      </w:r>
      <w:r w:rsidR="004E492B" w:rsidRPr="00E67402">
        <w:rPr>
          <w:rFonts w:ascii="Arial" w:hAnsi="Arial" w:cs="Arial"/>
          <w:sz w:val="20"/>
          <w:szCs w:val="20"/>
          <w:lang w:val="en-NZ"/>
        </w:rPr>
        <w:t>ender Advertisement</w:t>
      </w:r>
      <w:r w:rsidR="00BD3246">
        <w:rPr>
          <w:rFonts w:ascii="Arial" w:hAnsi="Arial" w:cs="Arial"/>
          <w:sz w:val="20"/>
          <w:szCs w:val="20"/>
          <w:lang w:val="en-NZ"/>
        </w:rPr>
        <w:t>……………………………………………………………………………..</w:t>
      </w:r>
      <w:r w:rsidR="00394686">
        <w:rPr>
          <w:rFonts w:ascii="Arial" w:hAnsi="Arial" w:cs="Arial"/>
          <w:sz w:val="20"/>
          <w:szCs w:val="20"/>
          <w:lang w:val="en-NZ"/>
        </w:rPr>
        <w:tab/>
      </w:r>
      <w:r w:rsidR="00BD3246">
        <w:rPr>
          <w:rFonts w:ascii="Arial" w:hAnsi="Arial" w:cs="Arial"/>
          <w:sz w:val="20"/>
          <w:szCs w:val="20"/>
          <w:lang w:val="en-NZ"/>
        </w:rPr>
        <w:t>10</w:t>
      </w:r>
    </w:p>
    <w:p w14:paraId="681335AB" w14:textId="081D84F5" w:rsidR="0059607D" w:rsidRPr="00E67402" w:rsidRDefault="007267C4" w:rsidP="007267C4">
      <w:pPr>
        <w:pStyle w:val="ListParagraph"/>
        <w:tabs>
          <w:tab w:val="left" w:pos="0"/>
        </w:tabs>
        <w:spacing w:after="120"/>
        <w:ind w:left="142" w:right="83" w:hanging="142"/>
        <w:rPr>
          <w:rFonts w:ascii="Arial" w:hAnsi="Arial" w:cs="Arial"/>
          <w:sz w:val="20"/>
          <w:szCs w:val="20"/>
          <w:lang w:val="en-NZ"/>
        </w:rPr>
      </w:pPr>
      <w:r>
        <w:rPr>
          <w:rFonts w:ascii="Arial" w:hAnsi="Arial" w:cs="Arial"/>
          <w:sz w:val="20"/>
          <w:szCs w:val="20"/>
          <w:lang w:val="en-NZ"/>
        </w:rPr>
        <w:tab/>
        <w:t xml:space="preserve">10.3   </w:t>
      </w:r>
      <w:r w:rsidR="004E492B" w:rsidRPr="00E67402">
        <w:rPr>
          <w:rFonts w:ascii="Arial" w:hAnsi="Arial" w:cs="Arial"/>
          <w:sz w:val="20"/>
          <w:szCs w:val="20"/>
          <w:lang w:val="en-NZ"/>
        </w:rPr>
        <w:t>Method of Advertisement</w:t>
      </w:r>
      <w:r w:rsidR="00BD3246">
        <w:rPr>
          <w:rFonts w:ascii="Arial" w:hAnsi="Arial" w:cs="Arial"/>
          <w:sz w:val="20"/>
          <w:szCs w:val="20"/>
          <w:lang w:val="en-NZ"/>
        </w:rPr>
        <w:t>………………………………………………………………………….</w:t>
      </w:r>
      <w:r w:rsidR="00394686">
        <w:rPr>
          <w:rFonts w:ascii="Arial" w:hAnsi="Arial" w:cs="Arial"/>
          <w:sz w:val="20"/>
          <w:szCs w:val="20"/>
          <w:lang w:val="en-NZ"/>
        </w:rPr>
        <w:tab/>
      </w:r>
      <w:r w:rsidR="00BD3246">
        <w:rPr>
          <w:rFonts w:ascii="Arial" w:hAnsi="Arial" w:cs="Arial"/>
          <w:sz w:val="20"/>
          <w:szCs w:val="20"/>
          <w:lang w:val="en-NZ"/>
        </w:rPr>
        <w:t>10</w:t>
      </w:r>
    </w:p>
    <w:p w14:paraId="43FEC54D" w14:textId="64395FCF" w:rsidR="0059607D" w:rsidRPr="00E67402" w:rsidRDefault="007267C4" w:rsidP="004E492B">
      <w:pPr>
        <w:pStyle w:val="ListParagraph"/>
        <w:tabs>
          <w:tab w:val="left" w:pos="0"/>
        </w:tabs>
        <w:spacing w:after="120"/>
        <w:ind w:left="709" w:right="83" w:hanging="709"/>
        <w:rPr>
          <w:rFonts w:ascii="Arial" w:hAnsi="Arial" w:cs="Arial"/>
          <w:sz w:val="20"/>
          <w:szCs w:val="20"/>
          <w:lang w:val="en-NZ"/>
        </w:rPr>
      </w:pPr>
      <w:r>
        <w:rPr>
          <w:rFonts w:ascii="Arial" w:hAnsi="Arial" w:cs="Arial"/>
          <w:sz w:val="20"/>
          <w:szCs w:val="20"/>
          <w:lang w:val="en-NZ"/>
        </w:rPr>
        <w:t xml:space="preserve">   10</w:t>
      </w:r>
      <w:r w:rsidR="0059607D" w:rsidRPr="00E67402">
        <w:rPr>
          <w:rFonts w:ascii="Arial" w:hAnsi="Arial" w:cs="Arial"/>
          <w:sz w:val="20"/>
          <w:szCs w:val="20"/>
          <w:lang w:val="en-NZ"/>
        </w:rPr>
        <w:t>.4</w:t>
      </w:r>
      <w:r w:rsidR="0059607D" w:rsidRPr="00E67402">
        <w:rPr>
          <w:rFonts w:ascii="Arial" w:hAnsi="Arial" w:cs="Arial"/>
          <w:sz w:val="20"/>
          <w:szCs w:val="20"/>
          <w:lang w:val="en-NZ"/>
        </w:rPr>
        <w:tab/>
      </w:r>
      <w:r w:rsidR="004E492B" w:rsidRPr="00E67402">
        <w:rPr>
          <w:rFonts w:ascii="Arial" w:hAnsi="Arial" w:cs="Arial"/>
          <w:sz w:val="20"/>
          <w:szCs w:val="20"/>
          <w:lang w:val="en-NZ"/>
        </w:rPr>
        <w:t>Duration of Advertisement</w:t>
      </w:r>
      <w:r w:rsidR="00BD3246">
        <w:rPr>
          <w:rFonts w:ascii="Arial" w:hAnsi="Arial" w:cs="Arial"/>
          <w:sz w:val="20"/>
          <w:szCs w:val="20"/>
          <w:lang w:val="en-NZ"/>
        </w:rPr>
        <w:t>………………………………………………………………………...</w:t>
      </w:r>
      <w:r w:rsidR="00394686">
        <w:rPr>
          <w:rFonts w:ascii="Arial" w:hAnsi="Arial" w:cs="Arial"/>
          <w:sz w:val="20"/>
          <w:szCs w:val="20"/>
          <w:lang w:val="en-NZ"/>
        </w:rPr>
        <w:tab/>
      </w:r>
      <w:r w:rsidR="00BD3246">
        <w:rPr>
          <w:rFonts w:ascii="Arial" w:hAnsi="Arial" w:cs="Arial"/>
          <w:sz w:val="20"/>
          <w:szCs w:val="20"/>
          <w:lang w:val="en-NZ"/>
        </w:rPr>
        <w:t>10</w:t>
      </w:r>
    </w:p>
    <w:p w14:paraId="1FE3EF32" w14:textId="196F771D" w:rsidR="0059607D" w:rsidRPr="00E67402" w:rsidRDefault="007267C4" w:rsidP="00DF1F83">
      <w:pPr>
        <w:pStyle w:val="ListParagraph"/>
        <w:tabs>
          <w:tab w:val="left" w:pos="0"/>
          <w:tab w:val="left" w:pos="8647"/>
        </w:tabs>
        <w:spacing w:after="120"/>
        <w:ind w:left="709" w:right="85" w:hanging="709"/>
        <w:rPr>
          <w:rFonts w:ascii="Arial" w:hAnsi="Arial" w:cs="Arial"/>
          <w:sz w:val="20"/>
          <w:szCs w:val="20"/>
          <w:lang w:val="en-NZ"/>
        </w:rPr>
      </w:pPr>
      <w:r>
        <w:rPr>
          <w:rFonts w:ascii="Arial" w:hAnsi="Arial" w:cs="Arial"/>
          <w:sz w:val="20"/>
          <w:szCs w:val="20"/>
          <w:lang w:val="en-NZ"/>
        </w:rPr>
        <w:t xml:space="preserve">   10</w:t>
      </w:r>
      <w:r w:rsidR="004E492B" w:rsidRPr="00E67402">
        <w:rPr>
          <w:rFonts w:ascii="Arial" w:hAnsi="Arial" w:cs="Arial"/>
          <w:sz w:val="20"/>
          <w:szCs w:val="20"/>
          <w:lang w:val="en-NZ"/>
        </w:rPr>
        <w:t>.5</w:t>
      </w:r>
      <w:r w:rsidR="004E492B" w:rsidRPr="00E67402">
        <w:rPr>
          <w:rFonts w:ascii="Arial" w:hAnsi="Arial" w:cs="Arial"/>
          <w:sz w:val="20"/>
          <w:szCs w:val="20"/>
          <w:lang w:val="en-NZ"/>
        </w:rPr>
        <w:tab/>
        <w:t>Issuing Tender Documents</w:t>
      </w:r>
      <w:r w:rsidR="00BD3246">
        <w:rPr>
          <w:rFonts w:ascii="Arial" w:hAnsi="Arial" w:cs="Arial"/>
          <w:sz w:val="20"/>
          <w:szCs w:val="20"/>
          <w:lang w:val="en-NZ"/>
        </w:rPr>
        <w:t>………………………………………………………………………..</w:t>
      </w:r>
      <w:r w:rsidR="00394686">
        <w:rPr>
          <w:rFonts w:ascii="Arial" w:hAnsi="Arial" w:cs="Arial"/>
          <w:sz w:val="20"/>
          <w:szCs w:val="20"/>
          <w:lang w:val="en-NZ"/>
        </w:rPr>
        <w:tab/>
      </w:r>
      <w:r w:rsidR="00BD3246">
        <w:rPr>
          <w:rFonts w:ascii="Arial" w:hAnsi="Arial" w:cs="Arial"/>
          <w:sz w:val="20"/>
          <w:szCs w:val="20"/>
          <w:lang w:val="en-NZ"/>
        </w:rPr>
        <w:t>10</w:t>
      </w:r>
    </w:p>
    <w:p w14:paraId="065C0AF0" w14:textId="1EE02EC8" w:rsidR="0059607D" w:rsidRPr="00E67402" w:rsidRDefault="007267C4" w:rsidP="004E492B">
      <w:pPr>
        <w:pStyle w:val="ListParagraph"/>
        <w:tabs>
          <w:tab w:val="left" w:pos="0"/>
        </w:tabs>
        <w:spacing w:after="120"/>
        <w:ind w:left="709" w:right="83" w:hanging="709"/>
        <w:rPr>
          <w:rFonts w:ascii="Arial" w:hAnsi="Arial" w:cs="Arial"/>
          <w:sz w:val="20"/>
          <w:szCs w:val="20"/>
          <w:lang w:val="en-NZ"/>
        </w:rPr>
      </w:pPr>
      <w:r>
        <w:rPr>
          <w:rFonts w:ascii="Arial" w:hAnsi="Arial" w:cs="Arial"/>
          <w:sz w:val="20"/>
          <w:szCs w:val="20"/>
          <w:lang w:val="en-NZ"/>
        </w:rPr>
        <w:t xml:space="preserve">   10</w:t>
      </w:r>
      <w:r w:rsidR="004E492B" w:rsidRPr="00E67402">
        <w:rPr>
          <w:rFonts w:ascii="Arial" w:hAnsi="Arial" w:cs="Arial"/>
          <w:sz w:val="20"/>
          <w:szCs w:val="20"/>
          <w:lang w:val="en-NZ"/>
        </w:rPr>
        <w:t>.6</w:t>
      </w:r>
      <w:r w:rsidR="004E492B" w:rsidRPr="00E67402">
        <w:rPr>
          <w:rFonts w:ascii="Arial" w:hAnsi="Arial" w:cs="Arial"/>
          <w:sz w:val="20"/>
          <w:szCs w:val="20"/>
          <w:lang w:val="en-NZ"/>
        </w:rPr>
        <w:tab/>
        <w:t>Pre-tender meeting and requests for clarification</w:t>
      </w:r>
      <w:r w:rsidR="00BD3246">
        <w:rPr>
          <w:rFonts w:ascii="Arial" w:hAnsi="Arial" w:cs="Arial"/>
          <w:sz w:val="20"/>
          <w:szCs w:val="20"/>
          <w:lang w:val="en-NZ"/>
        </w:rPr>
        <w:t>………………………………………………</w:t>
      </w:r>
      <w:r w:rsidR="00394686">
        <w:rPr>
          <w:rFonts w:ascii="Arial" w:hAnsi="Arial" w:cs="Arial"/>
          <w:sz w:val="20"/>
          <w:szCs w:val="20"/>
          <w:lang w:val="en-NZ"/>
        </w:rPr>
        <w:tab/>
      </w:r>
      <w:r w:rsidR="00BD3246">
        <w:rPr>
          <w:rFonts w:ascii="Arial" w:hAnsi="Arial" w:cs="Arial"/>
          <w:sz w:val="20"/>
          <w:szCs w:val="20"/>
          <w:lang w:val="en-NZ"/>
        </w:rPr>
        <w:t>10</w:t>
      </w:r>
    </w:p>
    <w:p w14:paraId="141C4E64" w14:textId="7F3E94D2" w:rsidR="0059607D" w:rsidRPr="00E67402" w:rsidRDefault="007267C4" w:rsidP="004E492B">
      <w:pPr>
        <w:pStyle w:val="ListParagraph"/>
        <w:tabs>
          <w:tab w:val="left" w:pos="0"/>
        </w:tabs>
        <w:spacing w:after="120"/>
        <w:ind w:left="709" w:right="83" w:hanging="709"/>
        <w:rPr>
          <w:rFonts w:ascii="Arial" w:hAnsi="Arial" w:cs="Arial"/>
          <w:sz w:val="20"/>
          <w:szCs w:val="20"/>
          <w:lang w:val="en-NZ"/>
        </w:rPr>
      </w:pPr>
      <w:r>
        <w:rPr>
          <w:rFonts w:ascii="Arial" w:hAnsi="Arial" w:cs="Arial"/>
          <w:sz w:val="20"/>
          <w:szCs w:val="20"/>
          <w:lang w:val="en-NZ"/>
        </w:rPr>
        <w:t xml:space="preserve">   10</w:t>
      </w:r>
      <w:r w:rsidR="0059607D" w:rsidRPr="00E67402">
        <w:rPr>
          <w:rFonts w:ascii="Arial" w:hAnsi="Arial" w:cs="Arial"/>
          <w:sz w:val="20"/>
          <w:szCs w:val="20"/>
          <w:lang w:val="en-NZ"/>
        </w:rPr>
        <w:t>.7   C</w:t>
      </w:r>
      <w:r w:rsidR="004E492B" w:rsidRPr="00E67402">
        <w:rPr>
          <w:rFonts w:ascii="Arial" w:hAnsi="Arial" w:cs="Arial"/>
          <w:sz w:val="20"/>
          <w:szCs w:val="20"/>
          <w:lang w:val="en-NZ"/>
        </w:rPr>
        <w:t>losing of tenders</w:t>
      </w:r>
      <w:r w:rsidR="00BD3246">
        <w:rPr>
          <w:rFonts w:ascii="Arial" w:hAnsi="Arial" w:cs="Arial"/>
          <w:sz w:val="20"/>
          <w:szCs w:val="20"/>
          <w:lang w:val="en-NZ"/>
        </w:rPr>
        <w:t>…………………………………………………………………………………</w:t>
      </w:r>
      <w:r w:rsidR="00941292">
        <w:rPr>
          <w:rFonts w:ascii="Arial" w:hAnsi="Arial" w:cs="Arial"/>
          <w:sz w:val="20"/>
          <w:szCs w:val="20"/>
          <w:lang w:val="en-NZ"/>
        </w:rPr>
        <w:t>.</w:t>
      </w:r>
      <w:r w:rsidR="00394686">
        <w:rPr>
          <w:rFonts w:ascii="Arial" w:hAnsi="Arial" w:cs="Arial"/>
          <w:sz w:val="20"/>
          <w:szCs w:val="20"/>
          <w:lang w:val="en-NZ"/>
        </w:rPr>
        <w:tab/>
      </w:r>
      <w:r w:rsidR="00941292">
        <w:rPr>
          <w:rFonts w:ascii="Arial" w:hAnsi="Arial" w:cs="Arial"/>
          <w:sz w:val="20"/>
          <w:szCs w:val="20"/>
          <w:lang w:val="en-NZ"/>
        </w:rPr>
        <w:t>11</w:t>
      </w:r>
    </w:p>
    <w:p w14:paraId="1CF80475" w14:textId="335FDA18" w:rsidR="0059607D" w:rsidRPr="00E67402" w:rsidRDefault="007267C4" w:rsidP="004E492B">
      <w:pPr>
        <w:pStyle w:val="ListParagraph"/>
        <w:tabs>
          <w:tab w:val="left" w:pos="0"/>
        </w:tabs>
        <w:spacing w:after="120"/>
        <w:ind w:left="709" w:right="83" w:hanging="709"/>
        <w:rPr>
          <w:rFonts w:ascii="Arial" w:hAnsi="Arial" w:cs="Arial"/>
          <w:sz w:val="20"/>
          <w:szCs w:val="20"/>
          <w:lang w:val="en-NZ"/>
        </w:rPr>
      </w:pPr>
      <w:r>
        <w:rPr>
          <w:rFonts w:ascii="Arial" w:hAnsi="Arial" w:cs="Arial"/>
          <w:sz w:val="20"/>
          <w:szCs w:val="20"/>
          <w:lang w:val="en-NZ"/>
        </w:rPr>
        <w:t xml:space="preserve">   10</w:t>
      </w:r>
      <w:r w:rsidR="0059607D" w:rsidRPr="00E67402">
        <w:rPr>
          <w:rFonts w:ascii="Arial" w:hAnsi="Arial" w:cs="Arial"/>
          <w:sz w:val="20"/>
          <w:szCs w:val="20"/>
          <w:lang w:val="en-NZ"/>
        </w:rPr>
        <w:t xml:space="preserve">.8  </w:t>
      </w:r>
      <w:r w:rsidR="0059607D" w:rsidRPr="00E67402">
        <w:rPr>
          <w:rFonts w:ascii="Arial" w:hAnsi="Arial" w:cs="Arial"/>
          <w:sz w:val="20"/>
          <w:szCs w:val="20"/>
          <w:lang w:val="en-NZ"/>
        </w:rPr>
        <w:tab/>
        <w:t>O</w:t>
      </w:r>
      <w:r w:rsidR="004E492B" w:rsidRPr="00E67402">
        <w:rPr>
          <w:rFonts w:ascii="Arial" w:hAnsi="Arial" w:cs="Arial"/>
          <w:sz w:val="20"/>
          <w:szCs w:val="20"/>
          <w:lang w:val="en-NZ"/>
        </w:rPr>
        <w:t>pening of tenders</w:t>
      </w:r>
      <w:r w:rsidR="00941292">
        <w:rPr>
          <w:rFonts w:ascii="Arial" w:hAnsi="Arial" w:cs="Arial"/>
          <w:sz w:val="20"/>
          <w:szCs w:val="20"/>
          <w:lang w:val="en-NZ"/>
        </w:rPr>
        <w:t>…………………………………………………………………………………</w:t>
      </w:r>
      <w:r w:rsidR="00394686">
        <w:rPr>
          <w:rFonts w:ascii="Arial" w:hAnsi="Arial" w:cs="Arial"/>
          <w:sz w:val="20"/>
          <w:szCs w:val="20"/>
          <w:lang w:val="en-NZ"/>
        </w:rPr>
        <w:tab/>
      </w:r>
      <w:r w:rsidR="00941292">
        <w:rPr>
          <w:rFonts w:ascii="Arial" w:hAnsi="Arial" w:cs="Arial"/>
          <w:sz w:val="20"/>
          <w:szCs w:val="20"/>
          <w:lang w:val="en-NZ"/>
        </w:rPr>
        <w:t>11</w:t>
      </w:r>
    </w:p>
    <w:p w14:paraId="71CFC3D5" w14:textId="5B3C4CEC" w:rsidR="0059607D" w:rsidRPr="00E67402" w:rsidRDefault="007267C4" w:rsidP="007267C4">
      <w:pPr>
        <w:pStyle w:val="ListParagraph"/>
        <w:tabs>
          <w:tab w:val="left" w:pos="0"/>
        </w:tabs>
        <w:spacing w:after="120"/>
        <w:ind w:left="142" w:right="83" w:hanging="142"/>
        <w:rPr>
          <w:rFonts w:ascii="Arial" w:hAnsi="Arial" w:cs="Arial"/>
          <w:sz w:val="20"/>
          <w:szCs w:val="20"/>
          <w:lang w:val="en-NZ"/>
        </w:rPr>
      </w:pPr>
      <w:r>
        <w:rPr>
          <w:rFonts w:ascii="Arial" w:hAnsi="Arial" w:cs="Arial"/>
          <w:sz w:val="20"/>
          <w:szCs w:val="20"/>
          <w:lang w:val="en-NZ"/>
        </w:rPr>
        <w:tab/>
        <w:t>10</w:t>
      </w:r>
      <w:r w:rsidR="0059607D" w:rsidRPr="00E67402">
        <w:rPr>
          <w:rFonts w:ascii="Arial" w:hAnsi="Arial" w:cs="Arial"/>
          <w:sz w:val="20"/>
          <w:szCs w:val="20"/>
          <w:lang w:val="en-NZ"/>
        </w:rPr>
        <w:t>.9   T</w:t>
      </w:r>
      <w:r w:rsidR="004E492B" w:rsidRPr="00E67402">
        <w:rPr>
          <w:rFonts w:ascii="Arial" w:hAnsi="Arial" w:cs="Arial"/>
          <w:sz w:val="20"/>
          <w:szCs w:val="20"/>
          <w:lang w:val="en-NZ"/>
        </w:rPr>
        <w:t>ender Evaluation Committee</w:t>
      </w:r>
      <w:r w:rsidR="00941292">
        <w:rPr>
          <w:rFonts w:ascii="Arial" w:hAnsi="Arial" w:cs="Arial"/>
          <w:sz w:val="20"/>
          <w:szCs w:val="20"/>
          <w:lang w:val="en-NZ"/>
        </w:rPr>
        <w:t>…………………………………………………………………….</w:t>
      </w:r>
      <w:r w:rsidR="00394686">
        <w:rPr>
          <w:rFonts w:ascii="Arial" w:hAnsi="Arial" w:cs="Arial"/>
          <w:sz w:val="20"/>
          <w:szCs w:val="20"/>
          <w:lang w:val="en-NZ"/>
        </w:rPr>
        <w:tab/>
      </w:r>
      <w:r w:rsidR="00941292">
        <w:rPr>
          <w:rFonts w:ascii="Arial" w:hAnsi="Arial" w:cs="Arial"/>
          <w:sz w:val="20"/>
          <w:szCs w:val="20"/>
          <w:lang w:val="en-NZ"/>
        </w:rPr>
        <w:t>11</w:t>
      </w:r>
    </w:p>
    <w:p w14:paraId="4A98BF95" w14:textId="4453BB11" w:rsidR="0059607D" w:rsidRPr="00E67402" w:rsidRDefault="007267C4" w:rsidP="007267C4">
      <w:pPr>
        <w:pStyle w:val="ListParagraph"/>
        <w:tabs>
          <w:tab w:val="left" w:pos="0"/>
        </w:tabs>
        <w:spacing w:after="120"/>
        <w:ind w:left="142" w:right="83" w:hanging="142"/>
        <w:rPr>
          <w:rFonts w:ascii="Arial" w:hAnsi="Arial" w:cs="Arial"/>
          <w:sz w:val="20"/>
          <w:szCs w:val="20"/>
          <w:lang w:val="en-NZ"/>
        </w:rPr>
      </w:pPr>
      <w:r>
        <w:rPr>
          <w:rFonts w:ascii="Arial" w:hAnsi="Arial" w:cs="Arial"/>
          <w:sz w:val="20"/>
          <w:szCs w:val="20"/>
          <w:lang w:val="en-NZ"/>
        </w:rPr>
        <w:tab/>
        <w:t>10</w:t>
      </w:r>
      <w:r w:rsidR="0059607D" w:rsidRPr="00E67402">
        <w:rPr>
          <w:rFonts w:ascii="Arial" w:hAnsi="Arial" w:cs="Arial"/>
          <w:sz w:val="20"/>
          <w:szCs w:val="20"/>
          <w:lang w:val="en-NZ"/>
        </w:rPr>
        <w:t>.10 E</w:t>
      </w:r>
      <w:r w:rsidR="004E492B" w:rsidRPr="00E67402">
        <w:rPr>
          <w:rFonts w:ascii="Arial" w:hAnsi="Arial" w:cs="Arial"/>
          <w:sz w:val="20"/>
          <w:szCs w:val="20"/>
          <w:lang w:val="en-NZ"/>
        </w:rPr>
        <w:t>valuation criteria and methodology</w:t>
      </w:r>
      <w:r w:rsidR="00941292">
        <w:rPr>
          <w:rFonts w:ascii="Arial" w:hAnsi="Arial" w:cs="Arial"/>
          <w:sz w:val="20"/>
          <w:szCs w:val="20"/>
          <w:lang w:val="en-NZ"/>
        </w:rPr>
        <w:t>……………………………………………………………..</w:t>
      </w:r>
      <w:r w:rsidR="00394686">
        <w:rPr>
          <w:rFonts w:ascii="Arial" w:hAnsi="Arial" w:cs="Arial"/>
          <w:sz w:val="20"/>
          <w:szCs w:val="20"/>
          <w:lang w:val="en-NZ"/>
        </w:rPr>
        <w:tab/>
      </w:r>
      <w:r w:rsidR="00941292">
        <w:rPr>
          <w:rFonts w:ascii="Arial" w:hAnsi="Arial" w:cs="Arial"/>
          <w:sz w:val="20"/>
          <w:szCs w:val="20"/>
          <w:lang w:val="en-NZ"/>
        </w:rPr>
        <w:t>12</w:t>
      </w:r>
    </w:p>
    <w:p w14:paraId="24E07691" w14:textId="733E9E81" w:rsidR="00AB18BF" w:rsidRDefault="007267C4" w:rsidP="007267C4">
      <w:pPr>
        <w:pStyle w:val="ListParagraph"/>
        <w:tabs>
          <w:tab w:val="left" w:pos="0"/>
        </w:tabs>
        <w:spacing w:after="120"/>
        <w:ind w:left="142" w:right="83" w:hanging="142"/>
        <w:rPr>
          <w:rFonts w:ascii="Arial" w:hAnsi="Arial" w:cs="Arial"/>
          <w:sz w:val="20"/>
          <w:szCs w:val="20"/>
          <w:lang w:val="en-NZ"/>
        </w:rPr>
      </w:pPr>
      <w:r>
        <w:rPr>
          <w:rFonts w:ascii="Arial" w:hAnsi="Arial" w:cs="Arial"/>
          <w:sz w:val="20"/>
          <w:szCs w:val="20"/>
          <w:lang w:val="en-NZ"/>
        </w:rPr>
        <w:tab/>
        <w:t>10</w:t>
      </w:r>
      <w:r w:rsidR="0059607D" w:rsidRPr="00E67402">
        <w:rPr>
          <w:rFonts w:ascii="Arial" w:hAnsi="Arial" w:cs="Arial"/>
          <w:sz w:val="20"/>
          <w:szCs w:val="20"/>
          <w:lang w:val="en-NZ"/>
        </w:rPr>
        <w:t xml:space="preserve">.11 </w:t>
      </w:r>
      <w:r>
        <w:rPr>
          <w:rFonts w:ascii="Arial" w:hAnsi="Arial" w:cs="Arial"/>
          <w:sz w:val="20"/>
          <w:szCs w:val="20"/>
          <w:lang w:val="en-NZ"/>
        </w:rPr>
        <w:t>R</w:t>
      </w:r>
      <w:r w:rsidR="004E492B" w:rsidRPr="00E67402">
        <w:rPr>
          <w:rFonts w:ascii="Arial" w:hAnsi="Arial" w:cs="Arial"/>
          <w:sz w:val="20"/>
          <w:szCs w:val="20"/>
          <w:lang w:val="en-NZ"/>
        </w:rPr>
        <w:t>ecommendation of contract award</w:t>
      </w:r>
      <w:r w:rsidR="007B1DC5">
        <w:rPr>
          <w:rFonts w:ascii="Arial" w:hAnsi="Arial" w:cs="Arial"/>
          <w:sz w:val="20"/>
          <w:szCs w:val="20"/>
          <w:lang w:val="en-NZ"/>
        </w:rPr>
        <w:tab/>
      </w:r>
      <w:r w:rsidR="00AB18BF">
        <w:rPr>
          <w:rFonts w:ascii="Arial" w:hAnsi="Arial" w:cs="Arial"/>
          <w:sz w:val="20"/>
          <w:szCs w:val="20"/>
          <w:lang w:val="en-NZ"/>
        </w:rPr>
        <w:t>……………………………………………………………..</w:t>
      </w:r>
      <w:r w:rsidR="00394686">
        <w:rPr>
          <w:rFonts w:ascii="Arial" w:hAnsi="Arial" w:cs="Arial"/>
          <w:sz w:val="20"/>
          <w:szCs w:val="20"/>
          <w:lang w:val="en-NZ"/>
        </w:rPr>
        <w:tab/>
      </w:r>
      <w:r w:rsidR="00AB18BF">
        <w:rPr>
          <w:rFonts w:ascii="Arial" w:hAnsi="Arial" w:cs="Arial"/>
          <w:sz w:val="20"/>
          <w:szCs w:val="20"/>
          <w:lang w:val="en-NZ"/>
        </w:rPr>
        <w:t>12</w:t>
      </w:r>
    </w:p>
    <w:p w14:paraId="0A9AA91C" w14:textId="228F6C68" w:rsidR="0059607D" w:rsidRPr="00E67402" w:rsidRDefault="007267C4" w:rsidP="007267C4">
      <w:pPr>
        <w:pStyle w:val="ListParagraph"/>
        <w:tabs>
          <w:tab w:val="left" w:pos="0"/>
        </w:tabs>
        <w:spacing w:after="120"/>
        <w:ind w:left="142" w:right="83" w:hanging="142"/>
        <w:rPr>
          <w:rFonts w:ascii="Arial" w:hAnsi="Arial" w:cs="Arial"/>
          <w:sz w:val="20"/>
          <w:szCs w:val="20"/>
          <w:lang w:val="en-NZ"/>
        </w:rPr>
      </w:pPr>
      <w:r>
        <w:rPr>
          <w:rFonts w:ascii="Arial" w:hAnsi="Arial" w:cs="Arial"/>
          <w:sz w:val="20"/>
          <w:szCs w:val="20"/>
          <w:lang w:val="en-NZ"/>
        </w:rPr>
        <w:tab/>
        <w:t>10</w:t>
      </w:r>
      <w:r w:rsidR="0059607D" w:rsidRPr="00E67402">
        <w:rPr>
          <w:rFonts w:ascii="Arial" w:hAnsi="Arial" w:cs="Arial"/>
          <w:sz w:val="20"/>
          <w:szCs w:val="20"/>
          <w:lang w:val="en-NZ"/>
        </w:rPr>
        <w:t>.12</w:t>
      </w:r>
      <w:r>
        <w:rPr>
          <w:rFonts w:ascii="Arial" w:hAnsi="Arial" w:cs="Arial"/>
          <w:sz w:val="20"/>
          <w:szCs w:val="20"/>
          <w:lang w:val="en-NZ"/>
        </w:rPr>
        <w:t xml:space="preserve"> </w:t>
      </w:r>
      <w:r w:rsidR="0059607D" w:rsidRPr="00E67402">
        <w:rPr>
          <w:rFonts w:ascii="Arial" w:hAnsi="Arial" w:cs="Arial"/>
          <w:sz w:val="20"/>
          <w:szCs w:val="20"/>
          <w:lang w:val="en-NZ"/>
        </w:rPr>
        <w:t>C</w:t>
      </w:r>
      <w:r w:rsidR="004E492B" w:rsidRPr="00E67402">
        <w:rPr>
          <w:rFonts w:ascii="Arial" w:hAnsi="Arial" w:cs="Arial"/>
          <w:sz w:val="20"/>
          <w:szCs w:val="20"/>
          <w:lang w:val="en-NZ"/>
        </w:rPr>
        <w:t>ontract execution</w:t>
      </w:r>
      <w:r w:rsidR="00AB18BF">
        <w:rPr>
          <w:rFonts w:ascii="Arial" w:hAnsi="Arial" w:cs="Arial"/>
          <w:sz w:val="20"/>
          <w:szCs w:val="20"/>
          <w:lang w:val="en-NZ"/>
        </w:rPr>
        <w:t>…………………………………………………………………………………</w:t>
      </w:r>
      <w:r w:rsidR="00394686">
        <w:rPr>
          <w:rFonts w:ascii="Arial" w:hAnsi="Arial" w:cs="Arial"/>
          <w:sz w:val="20"/>
          <w:szCs w:val="20"/>
          <w:lang w:val="en-NZ"/>
        </w:rPr>
        <w:tab/>
      </w:r>
      <w:r w:rsidR="00AB18BF">
        <w:rPr>
          <w:rFonts w:ascii="Arial" w:hAnsi="Arial" w:cs="Arial"/>
          <w:sz w:val="20"/>
          <w:szCs w:val="20"/>
          <w:lang w:val="en-NZ"/>
        </w:rPr>
        <w:t>12</w:t>
      </w:r>
    </w:p>
    <w:p w14:paraId="6A56524A" w14:textId="2C1E5429" w:rsidR="0059607D" w:rsidRPr="00E67402" w:rsidRDefault="007267C4" w:rsidP="007267C4">
      <w:pPr>
        <w:pStyle w:val="ListParagraph"/>
        <w:tabs>
          <w:tab w:val="left" w:pos="0"/>
        </w:tabs>
        <w:spacing w:after="120"/>
        <w:ind w:left="142" w:right="83" w:hanging="142"/>
        <w:rPr>
          <w:rFonts w:ascii="Arial" w:hAnsi="Arial" w:cs="Arial"/>
          <w:sz w:val="20"/>
          <w:szCs w:val="20"/>
          <w:lang w:val="en-NZ"/>
        </w:rPr>
      </w:pPr>
      <w:r>
        <w:rPr>
          <w:rFonts w:ascii="Arial" w:hAnsi="Arial" w:cs="Arial"/>
          <w:sz w:val="20"/>
          <w:szCs w:val="20"/>
          <w:lang w:val="en-NZ"/>
        </w:rPr>
        <w:tab/>
        <w:t>10</w:t>
      </w:r>
      <w:r w:rsidR="0059607D" w:rsidRPr="00E67402">
        <w:rPr>
          <w:rFonts w:ascii="Arial" w:hAnsi="Arial" w:cs="Arial"/>
          <w:sz w:val="20"/>
          <w:szCs w:val="20"/>
          <w:lang w:val="en-NZ"/>
        </w:rPr>
        <w:t>.13 P</w:t>
      </w:r>
      <w:r w:rsidR="004E492B" w:rsidRPr="00E67402">
        <w:rPr>
          <w:rFonts w:ascii="Arial" w:hAnsi="Arial" w:cs="Arial"/>
          <w:sz w:val="20"/>
          <w:szCs w:val="20"/>
          <w:lang w:val="en-NZ"/>
        </w:rPr>
        <w:t>ublication of contract award</w:t>
      </w:r>
      <w:r w:rsidR="00941A15">
        <w:rPr>
          <w:rFonts w:ascii="Arial" w:hAnsi="Arial" w:cs="Arial"/>
          <w:sz w:val="20"/>
          <w:szCs w:val="20"/>
          <w:lang w:val="en-NZ"/>
        </w:rPr>
        <w:t>……………………………………………………………………..</w:t>
      </w:r>
      <w:r w:rsidR="00394686">
        <w:rPr>
          <w:rFonts w:ascii="Arial" w:hAnsi="Arial" w:cs="Arial"/>
          <w:sz w:val="20"/>
          <w:szCs w:val="20"/>
          <w:lang w:val="en-NZ"/>
        </w:rPr>
        <w:tab/>
      </w:r>
      <w:r w:rsidR="00941A15">
        <w:rPr>
          <w:rFonts w:ascii="Arial" w:hAnsi="Arial" w:cs="Arial"/>
          <w:sz w:val="20"/>
          <w:szCs w:val="20"/>
          <w:lang w:val="en-NZ"/>
        </w:rPr>
        <w:t>13</w:t>
      </w:r>
    </w:p>
    <w:p w14:paraId="0C9FC6CA" w14:textId="0E6DFA0C" w:rsidR="0059607D" w:rsidRPr="00E67402" w:rsidRDefault="007267C4" w:rsidP="007267C4">
      <w:pPr>
        <w:pStyle w:val="ListParagraph"/>
        <w:tabs>
          <w:tab w:val="left" w:pos="0"/>
        </w:tabs>
        <w:spacing w:after="120"/>
        <w:ind w:left="142" w:right="83" w:hanging="142"/>
        <w:rPr>
          <w:rFonts w:ascii="Arial" w:hAnsi="Arial" w:cs="Arial"/>
          <w:sz w:val="20"/>
          <w:szCs w:val="20"/>
          <w:lang w:val="en-NZ"/>
        </w:rPr>
      </w:pPr>
      <w:r>
        <w:rPr>
          <w:rFonts w:ascii="Arial" w:hAnsi="Arial" w:cs="Arial"/>
          <w:sz w:val="20"/>
          <w:szCs w:val="20"/>
          <w:lang w:val="en-NZ"/>
        </w:rPr>
        <w:tab/>
        <w:t>10</w:t>
      </w:r>
      <w:r w:rsidR="0059607D" w:rsidRPr="00E67402">
        <w:rPr>
          <w:rFonts w:ascii="Arial" w:hAnsi="Arial" w:cs="Arial"/>
          <w:sz w:val="20"/>
          <w:szCs w:val="20"/>
          <w:lang w:val="en-NZ"/>
        </w:rPr>
        <w:t>.14 D</w:t>
      </w:r>
      <w:r w:rsidR="004E492B" w:rsidRPr="00E67402">
        <w:rPr>
          <w:rFonts w:ascii="Arial" w:hAnsi="Arial" w:cs="Arial"/>
          <w:sz w:val="20"/>
          <w:szCs w:val="20"/>
          <w:lang w:val="en-NZ"/>
        </w:rPr>
        <w:t xml:space="preserve">e-briefing of </w:t>
      </w:r>
      <w:r w:rsidR="00941A15">
        <w:rPr>
          <w:rFonts w:ascii="Arial" w:hAnsi="Arial" w:cs="Arial"/>
          <w:sz w:val="20"/>
          <w:szCs w:val="20"/>
          <w:lang w:val="en-NZ"/>
        </w:rPr>
        <w:t>unsuccessful tenderer…………………………………………………………….</w:t>
      </w:r>
      <w:r w:rsidR="00394686">
        <w:rPr>
          <w:rFonts w:ascii="Arial" w:hAnsi="Arial" w:cs="Arial"/>
          <w:sz w:val="20"/>
          <w:szCs w:val="20"/>
          <w:lang w:val="en-NZ"/>
        </w:rPr>
        <w:tab/>
      </w:r>
      <w:r w:rsidR="00941A15">
        <w:rPr>
          <w:rFonts w:ascii="Arial" w:hAnsi="Arial" w:cs="Arial"/>
          <w:sz w:val="20"/>
          <w:szCs w:val="20"/>
          <w:lang w:val="en-NZ"/>
        </w:rPr>
        <w:t>13</w:t>
      </w:r>
    </w:p>
    <w:p w14:paraId="73685586" w14:textId="29647875" w:rsidR="0059607D" w:rsidRPr="00E67402" w:rsidRDefault="0059607D" w:rsidP="004E492B">
      <w:pPr>
        <w:pStyle w:val="ListParagraph"/>
        <w:spacing w:after="120"/>
        <w:ind w:left="709" w:right="83" w:hanging="709"/>
        <w:rPr>
          <w:rFonts w:ascii="Arial" w:hAnsi="Arial" w:cs="Arial"/>
          <w:sz w:val="20"/>
          <w:szCs w:val="20"/>
          <w:lang w:val="en-NZ"/>
        </w:rPr>
      </w:pPr>
      <w:r w:rsidRPr="00E67402">
        <w:rPr>
          <w:rFonts w:ascii="Arial" w:hAnsi="Arial" w:cs="Arial"/>
          <w:sz w:val="20"/>
          <w:szCs w:val="20"/>
          <w:lang w:val="en-NZ"/>
        </w:rPr>
        <w:t>1</w:t>
      </w:r>
      <w:r w:rsidR="00D344D0">
        <w:rPr>
          <w:rFonts w:ascii="Arial" w:hAnsi="Arial" w:cs="Arial"/>
          <w:sz w:val="20"/>
          <w:szCs w:val="20"/>
          <w:lang w:val="en-NZ"/>
        </w:rPr>
        <w:t>1</w:t>
      </w:r>
      <w:r w:rsidRPr="00E67402">
        <w:rPr>
          <w:rFonts w:ascii="Arial" w:hAnsi="Arial" w:cs="Arial"/>
          <w:sz w:val="20"/>
          <w:szCs w:val="20"/>
          <w:lang w:val="en-NZ"/>
        </w:rPr>
        <w:t>.</w:t>
      </w:r>
      <w:r w:rsidRPr="00E67402">
        <w:rPr>
          <w:rFonts w:ascii="Arial" w:hAnsi="Arial" w:cs="Arial"/>
          <w:sz w:val="20"/>
          <w:szCs w:val="20"/>
          <w:lang w:val="en-NZ"/>
        </w:rPr>
        <w:tab/>
        <w:t>T</w:t>
      </w:r>
      <w:r w:rsidR="004E492B" w:rsidRPr="00E67402">
        <w:rPr>
          <w:rFonts w:ascii="Arial" w:hAnsi="Arial" w:cs="Arial"/>
          <w:sz w:val="20"/>
          <w:szCs w:val="20"/>
          <w:lang w:val="en-NZ"/>
        </w:rPr>
        <w:t>endering process for Consulting Service valued above 5 million</w:t>
      </w:r>
      <w:r w:rsidR="004644E5">
        <w:rPr>
          <w:rFonts w:ascii="Arial" w:hAnsi="Arial" w:cs="Arial"/>
          <w:sz w:val="20"/>
          <w:szCs w:val="20"/>
          <w:lang w:val="en-NZ"/>
        </w:rPr>
        <w:t>…………………………...</w:t>
      </w:r>
      <w:r w:rsidR="00394686">
        <w:rPr>
          <w:rFonts w:ascii="Arial" w:hAnsi="Arial" w:cs="Arial"/>
          <w:sz w:val="20"/>
          <w:szCs w:val="20"/>
          <w:lang w:val="en-NZ"/>
        </w:rPr>
        <w:tab/>
      </w:r>
      <w:r w:rsidR="004644E5">
        <w:rPr>
          <w:rFonts w:ascii="Arial" w:hAnsi="Arial" w:cs="Arial"/>
          <w:sz w:val="20"/>
          <w:szCs w:val="20"/>
          <w:lang w:val="en-NZ"/>
        </w:rPr>
        <w:t>13</w:t>
      </w:r>
    </w:p>
    <w:p w14:paraId="04A5D9DD" w14:textId="6CDB053A" w:rsidR="0059607D" w:rsidRPr="00E67402" w:rsidRDefault="00DA300A" w:rsidP="0059607D">
      <w:pPr>
        <w:pStyle w:val="ListParagraph"/>
        <w:spacing w:after="120"/>
        <w:ind w:left="709" w:right="83" w:hanging="709"/>
        <w:rPr>
          <w:rFonts w:ascii="Arial" w:hAnsi="Arial" w:cs="Arial"/>
          <w:sz w:val="20"/>
          <w:szCs w:val="20"/>
          <w:lang w:val="en-NZ"/>
        </w:rPr>
      </w:pPr>
      <w:r w:rsidRPr="00E67402">
        <w:rPr>
          <w:rFonts w:ascii="Arial" w:hAnsi="Arial" w:cs="Arial"/>
          <w:sz w:val="20"/>
          <w:szCs w:val="20"/>
          <w:lang w:val="en-NZ"/>
        </w:rPr>
        <w:t>1</w:t>
      </w:r>
      <w:r w:rsidR="00D344D0">
        <w:rPr>
          <w:rFonts w:ascii="Arial" w:hAnsi="Arial" w:cs="Arial"/>
          <w:sz w:val="20"/>
          <w:szCs w:val="20"/>
          <w:lang w:val="en-NZ"/>
        </w:rPr>
        <w:t>2</w:t>
      </w:r>
      <w:r w:rsidRPr="00E67402">
        <w:rPr>
          <w:rFonts w:ascii="Arial" w:hAnsi="Arial" w:cs="Arial"/>
          <w:sz w:val="20"/>
          <w:szCs w:val="20"/>
          <w:lang w:val="en-NZ"/>
        </w:rPr>
        <w:t>.</w:t>
      </w:r>
      <w:r w:rsidRPr="00E67402">
        <w:rPr>
          <w:rFonts w:ascii="Arial" w:hAnsi="Arial" w:cs="Arial"/>
          <w:sz w:val="20"/>
          <w:szCs w:val="20"/>
          <w:lang w:val="en-NZ"/>
        </w:rPr>
        <w:tab/>
        <w:t>Exception to Procurement Procedures</w:t>
      </w:r>
      <w:r w:rsidR="006E48F0">
        <w:rPr>
          <w:rFonts w:ascii="Arial" w:hAnsi="Arial" w:cs="Arial"/>
          <w:sz w:val="20"/>
          <w:szCs w:val="20"/>
          <w:lang w:val="en-NZ"/>
        </w:rPr>
        <w:t>…………………………………………………………..</w:t>
      </w:r>
      <w:r w:rsidR="00394686">
        <w:rPr>
          <w:rFonts w:ascii="Arial" w:hAnsi="Arial" w:cs="Arial"/>
          <w:sz w:val="20"/>
          <w:szCs w:val="20"/>
          <w:lang w:val="en-NZ"/>
        </w:rPr>
        <w:tab/>
      </w:r>
      <w:r w:rsidR="006E48F0">
        <w:rPr>
          <w:rFonts w:ascii="Arial" w:hAnsi="Arial" w:cs="Arial"/>
          <w:sz w:val="20"/>
          <w:szCs w:val="20"/>
          <w:lang w:val="en-NZ"/>
        </w:rPr>
        <w:t>14</w:t>
      </w:r>
    </w:p>
    <w:p w14:paraId="69A3A137" w14:textId="4F0E262A" w:rsidR="0059607D" w:rsidRPr="00E67402" w:rsidRDefault="0059607D" w:rsidP="007E7C1F">
      <w:pPr>
        <w:pStyle w:val="ListParagraph"/>
        <w:spacing w:after="120"/>
        <w:ind w:left="709" w:right="83" w:hanging="567"/>
        <w:rPr>
          <w:rFonts w:ascii="Arial" w:hAnsi="Arial" w:cs="Arial"/>
          <w:sz w:val="20"/>
          <w:szCs w:val="20"/>
          <w:lang w:val="en-NZ"/>
        </w:rPr>
      </w:pPr>
      <w:r w:rsidRPr="00E67402">
        <w:rPr>
          <w:rFonts w:ascii="Arial" w:hAnsi="Arial" w:cs="Arial"/>
          <w:sz w:val="20"/>
          <w:szCs w:val="20"/>
          <w:lang w:val="en-NZ"/>
        </w:rPr>
        <w:t>1</w:t>
      </w:r>
      <w:r w:rsidR="00D344D0">
        <w:rPr>
          <w:rFonts w:ascii="Arial" w:hAnsi="Arial" w:cs="Arial"/>
          <w:sz w:val="20"/>
          <w:szCs w:val="20"/>
          <w:lang w:val="en-NZ"/>
        </w:rPr>
        <w:t>2</w:t>
      </w:r>
      <w:r w:rsidRPr="00E67402">
        <w:rPr>
          <w:rFonts w:ascii="Arial" w:hAnsi="Arial" w:cs="Arial"/>
          <w:sz w:val="20"/>
          <w:szCs w:val="20"/>
          <w:lang w:val="en-NZ"/>
        </w:rPr>
        <w:t xml:space="preserve">.1  </w:t>
      </w:r>
      <w:r w:rsidR="00DA300A" w:rsidRPr="00E67402">
        <w:rPr>
          <w:rFonts w:ascii="Arial" w:hAnsi="Arial" w:cs="Arial"/>
          <w:sz w:val="20"/>
          <w:szCs w:val="20"/>
          <w:lang w:val="en-NZ"/>
        </w:rPr>
        <w:t xml:space="preserve"> </w:t>
      </w:r>
      <w:r w:rsidRPr="00E67402">
        <w:rPr>
          <w:rFonts w:ascii="Arial" w:hAnsi="Arial" w:cs="Arial"/>
          <w:sz w:val="20"/>
          <w:szCs w:val="20"/>
          <w:lang w:val="en-NZ"/>
        </w:rPr>
        <w:t>S</w:t>
      </w:r>
      <w:r w:rsidR="004E492B" w:rsidRPr="00E67402">
        <w:rPr>
          <w:rFonts w:ascii="Arial" w:hAnsi="Arial" w:cs="Arial"/>
          <w:sz w:val="20"/>
          <w:szCs w:val="20"/>
          <w:lang w:val="en-NZ"/>
        </w:rPr>
        <w:t>ole S</w:t>
      </w:r>
      <w:r w:rsidR="00DA300A" w:rsidRPr="00E67402">
        <w:rPr>
          <w:rFonts w:ascii="Arial" w:hAnsi="Arial" w:cs="Arial"/>
          <w:sz w:val="20"/>
          <w:szCs w:val="20"/>
          <w:lang w:val="en-NZ"/>
        </w:rPr>
        <w:t>ource P</w:t>
      </w:r>
      <w:r w:rsidR="004E492B" w:rsidRPr="00E67402">
        <w:rPr>
          <w:rFonts w:ascii="Arial" w:hAnsi="Arial" w:cs="Arial"/>
          <w:sz w:val="20"/>
          <w:szCs w:val="20"/>
          <w:lang w:val="en-NZ"/>
        </w:rPr>
        <w:t>rocurement</w:t>
      </w:r>
      <w:r w:rsidR="00C9152F">
        <w:rPr>
          <w:rFonts w:ascii="Arial" w:hAnsi="Arial" w:cs="Arial"/>
          <w:sz w:val="20"/>
          <w:szCs w:val="20"/>
          <w:lang w:val="en-NZ"/>
        </w:rPr>
        <w:t>………………………………………………………………………...</w:t>
      </w:r>
      <w:r w:rsidR="00394686">
        <w:rPr>
          <w:rFonts w:ascii="Arial" w:hAnsi="Arial" w:cs="Arial"/>
          <w:sz w:val="20"/>
          <w:szCs w:val="20"/>
          <w:lang w:val="en-NZ"/>
        </w:rPr>
        <w:t>.</w:t>
      </w:r>
      <w:r w:rsidR="00394686">
        <w:rPr>
          <w:rFonts w:ascii="Arial" w:hAnsi="Arial" w:cs="Arial"/>
          <w:sz w:val="20"/>
          <w:szCs w:val="20"/>
          <w:lang w:val="en-NZ"/>
        </w:rPr>
        <w:tab/>
      </w:r>
      <w:r w:rsidR="00C9152F">
        <w:rPr>
          <w:rFonts w:ascii="Arial" w:hAnsi="Arial" w:cs="Arial"/>
          <w:sz w:val="20"/>
          <w:szCs w:val="20"/>
          <w:lang w:val="en-NZ"/>
        </w:rPr>
        <w:t>14</w:t>
      </w:r>
    </w:p>
    <w:p w14:paraId="456CA215" w14:textId="49FBA754" w:rsidR="0059607D" w:rsidRPr="00E67402" w:rsidRDefault="0059607D" w:rsidP="007E7C1F">
      <w:pPr>
        <w:pStyle w:val="ListParagraph"/>
        <w:spacing w:after="120"/>
        <w:ind w:left="709" w:right="83" w:hanging="567"/>
        <w:rPr>
          <w:rFonts w:ascii="Arial" w:hAnsi="Arial" w:cs="Arial"/>
          <w:sz w:val="20"/>
          <w:szCs w:val="20"/>
          <w:lang w:val="en-NZ"/>
        </w:rPr>
      </w:pPr>
      <w:r w:rsidRPr="00E67402">
        <w:rPr>
          <w:rFonts w:ascii="Arial" w:hAnsi="Arial" w:cs="Arial"/>
          <w:sz w:val="20"/>
          <w:szCs w:val="20"/>
          <w:lang w:val="en-NZ"/>
        </w:rPr>
        <w:t>1</w:t>
      </w:r>
      <w:r w:rsidR="00D344D0">
        <w:rPr>
          <w:rFonts w:ascii="Arial" w:hAnsi="Arial" w:cs="Arial"/>
          <w:sz w:val="20"/>
          <w:szCs w:val="20"/>
          <w:lang w:val="en-NZ"/>
        </w:rPr>
        <w:t>2</w:t>
      </w:r>
      <w:r w:rsidRPr="00E67402">
        <w:rPr>
          <w:rFonts w:ascii="Arial" w:hAnsi="Arial" w:cs="Arial"/>
          <w:sz w:val="20"/>
          <w:szCs w:val="20"/>
          <w:lang w:val="en-NZ"/>
        </w:rPr>
        <w:t>.2</w:t>
      </w:r>
      <w:r w:rsidRPr="00E67402">
        <w:rPr>
          <w:rFonts w:ascii="Arial" w:hAnsi="Arial" w:cs="Arial"/>
          <w:sz w:val="20"/>
          <w:szCs w:val="20"/>
          <w:lang w:val="en-NZ"/>
        </w:rPr>
        <w:tab/>
      </w:r>
      <w:r w:rsidR="00DA300A" w:rsidRPr="00E67402">
        <w:rPr>
          <w:rFonts w:ascii="Arial" w:hAnsi="Arial" w:cs="Arial"/>
          <w:sz w:val="20"/>
          <w:szCs w:val="20"/>
          <w:lang w:val="en-NZ"/>
        </w:rPr>
        <w:t>Urgent Procurement</w:t>
      </w:r>
      <w:r w:rsidR="00C9152F">
        <w:rPr>
          <w:rFonts w:ascii="Arial" w:hAnsi="Arial" w:cs="Arial"/>
          <w:sz w:val="20"/>
          <w:szCs w:val="20"/>
          <w:lang w:val="en-NZ"/>
        </w:rPr>
        <w:t>……………………………………………………………………………….</w:t>
      </w:r>
      <w:r w:rsidR="00394686">
        <w:rPr>
          <w:rFonts w:ascii="Arial" w:hAnsi="Arial" w:cs="Arial"/>
          <w:sz w:val="20"/>
          <w:szCs w:val="20"/>
          <w:lang w:val="en-NZ"/>
        </w:rPr>
        <w:tab/>
      </w:r>
      <w:r w:rsidR="00C9152F">
        <w:rPr>
          <w:rFonts w:ascii="Arial" w:hAnsi="Arial" w:cs="Arial"/>
          <w:sz w:val="20"/>
          <w:szCs w:val="20"/>
          <w:lang w:val="en-NZ"/>
        </w:rPr>
        <w:t>15</w:t>
      </w:r>
    </w:p>
    <w:p w14:paraId="7392D711" w14:textId="564F30B5" w:rsidR="0059607D" w:rsidRPr="00E67402" w:rsidRDefault="00DA300A" w:rsidP="007E7C1F">
      <w:pPr>
        <w:pStyle w:val="ListParagraph"/>
        <w:spacing w:after="120"/>
        <w:ind w:left="709" w:right="83" w:hanging="567"/>
        <w:rPr>
          <w:rFonts w:ascii="Arial" w:hAnsi="Arial" w:cs="Arial"/>
          <w:sz w:val="20"/>
          <w:szCs w:val="20"/>
          <w:lang w:val="en-NZ"/>
        </w:rPr>
      </w:pPr>
      <w:r w:rsidRPr="00E67402">
        <w:rPr>
          <w:rFonts w:ascii="Arial" w:hAnsi="Arial" w:cs="Arial"/>
          <w:sz w:val="20"/>
          <w:szCs w:val="20"/>
          <w:lang w:val="en-NZ"/>
        </w:rPr>
        <w:t>1</w:t>
      </w:r>
      <w:r w:rsidR="00D344D0">
        <w:rPr>
          <w:rFonts w:ascii="Arial" w:hAnsi="Arial" w:cs="Arial"/>
          <w:sz w:val="20"/>
          <w:szCs w:val="20"/>
          <w:lang w:val="en-NZ"/>
        </w:rPr>
        <w:t>2</w:t>
      </w:r>
      <w:r w:rsidRPr="00E67402">
        <w:rPr>
          <w:rFonts w:ascii="Arial" w:hAnsi="Arial" w:cs="Arial"/>
          <w:sz w:val="20"/>
          <w:szCs w:val="20"/>
          <w:lang w:val="en-NZ"/>
        </w:rPr>
        <w:t xml:space="preserve">.3 </w:t>
      </w:r>
      <w:r w:rsidRPr="00E67402">
        <w:rPr>
          <w:rFonts w:ascii="Arial" w:hAnsi="Arial" w:cs="Arial"/>
          <w:sz w:val="20"/>
          <w:szCs w:val="20"/>
          <w:lang w:val="en-NZ"/>
        </w:rPr>
        <w:tab/>
        <w:t>Community Contract</w:t>
      </w:r>
      <w:r w:rsidR="007E7C1F">
        <w:rPr>
          <w:rFonts w:ascii="Arial" w:hAnsi="Arial" w:cs="Arial"/>
          <w:sz w:val="20"/>
          <w:szCs w:val="20"/>
          <w:lang w:val="en-NZ"/>
        </w:rPr>
        <w:t>……………………………………………………………………………….</w:t>
      </w:r>
      <w:r w:rsidR="00394686">
        <w:rPr>
          <w:rFonts w:ascii="Arial" w:hAnsi="Arial" w:cs="Arial"/>
          <w:sz w:val="20"/>
          <w:szCs w:val="20"/>
          <w:lang w:val="en-NZ"/>
        </w:rPr>
        <w:tab/>
      </w:r>
      <w:r w:rsidR="007E7C1F">
        <w:rPr>
          <w:rFonts w:ascii="Arial" w:hAnsi="Arial" w:cs="Arial"/>
          <w:sz w:val="20"/>
          <w:szCs w:val="20"/>
          <w:lang w:val="en-NZ"/>
        </w:rPr>
        <w:t>15</w:t>
      </w:r>
    </w:p>
    <w:p w14:paraId="6351A667" w14:textId="370C7EE0" w:rsidR="0059607D" w:rsidRPr="00E67402" w:rsidRDefault="00DA300A" w:rsidP="007E7C1F">
      <w:pPr>
        <w:pStyle w:val="ListParagraph"/>
        <w:spacing w:after="120"/>
        <w:ind w:left="709" w:right="83" w:hanging="567"/>
        <w:rPr>
          <w:rFonts w:ascii="Arial" w:hAnsi="Arial" w:cs="Arial"/>
          <w:sz w:val="20"/>
          <w:szCs w:val="20"/>
          <w:lang w:val="en-NZ"/>
        </w:rPr>
      </w:pPr>
      <w:r w:rsidRPr="00E67402">
        <w:rPr>
          <w:rFonts w:ascii="Arial" w:hAnsi="Arial" w:cs="Arial"/>
          <w:sz w:val="20"/>
          <w:szCs w:val="20"/>
          <w:lang w:val="en-NZ"/>
        </w:rPr>
        <w:t>1</w:t>
      </w:r>
      <w:r w:rsidR="00D344D0">
        <w:rPr>
          <w:rFonts w:ascii="Arial" w:hAnsi="Arial" w:cs="Arial"/>
          <w:sz w:val="20"/>
          <w:szCs w:val="20"/>
          <w:lang w:val="en-NZ"/>
        </w:rPr>
        <w:t>2</w:t>
      </w:r>
      <w:r w:rsidRPr="00E67402">
        <w:rPr>
          <w:rFonts w:ascii="Arial" w:hAnsi="Arial" w:cs="Arial"/>
          <w:sz w:val="20"/>
          <w:szCs w:val="20"/>
          <w:lang w:val="en-NZ"/>
        </w:rPr>
        <w:t xml:space="preserve">.4 </w:t>
      </w:r>
      <w:r w:rsidRPr="00E67402">
        <w:rPr>
          <w:rFonts w:ascii="Arial" w:hAnsi="Arial" w:cs="Arial"/>
          <w:sz w:val="20"/>
          <w:szCs w:val="20"/>
          <w:lang w:val="en-NZ"/>
        </w:rPr>
        <w:tab/>
        <w:t>Casual labour</w:t>
      </w:r>
      <w:r w:rsidR="007E7C1F">
        <w:rPr>
          <w:rFonts w:ascii="Arial" w:hAnsi="Arial" w:cs="Arial"/>
          <w:sz w:val="20"/>
          <w:szCs w:val="20"/>
          <w:lang w:val="en-NZ"/>
        </w:rPr>
        <w:t>……………………………………………………………………………………….</w:t>
      </w:r>
      <w:r w:rsidR="00394686">
        <w:rPr>
          <w:rFonts w:ascii="Arial" w:hAnsi="Arial" w:cs="Arial"/>
          <w:sz w:val="20"/>
          <w:szCs w:val="20"/>
          <w:lang w:val="en-NZ"/>
        </w:rPr>
        <w:tab/>
      </w:r>
      <w:r w:rsidR="007E7C1F">
        <w:rPr>
          <w:rFonts w:ascii="Arial" w:hAnsi="Arial" w:cs="Arial"/>
          <w:sz w:val="20"/>
          <w:szCs w:val="20"/>
          <w:lang w:val="en-NZ"/>
        </w:rPr>
        <w:t>16</w:t>
      </w:r>
    </w:p>
    <w:p w14:paraId="0B569C21" w14:textId="756C1929" w:rsidR="007B1DC5" w:rsidRDefault="00D344D0" w:rsidP="0059607D">
      <w:pPr>
        <w:pStyle w:val="ListParagraph"/>
        <w:spacing w:after="120"/>
        <w:ind w:left="709" w:right="83" w:hanging="709"/>
        <w:rPr>
          <w:rFonts w:ascii="Arial" w:hAnsi="Arial" w:cs="Arial"/>
          <w:sz w:val="20"/>
          <w:szCs w:val="20"/>
          <w:lang w:val="en-NZ"/>
        </w:rPr>
      </w:pPr>
      <w:r>
        <w:rPr>
          <w:rFonts w:ascii="Arial" w:hAnsi="Arial" w:cs="Arial"/>
          <w:sz w:val="20"/>
          <w:szCs w:val="20"/>
          <w:lang w:val="en-NZ"/>
        </w:rPr>
        <w:t>13</w:t>
      </w:r>
      <w:r w:rsidR="00433CB5">
        <w:rPr>
          <w:rFonts w:ascii="Arial" w:hAnsi="Arial" w:cs="Arial"/>
          <w:sz w:val="20"/>
          <w:szCs w:val="20"/>
          <w:lang w:val="en-NZ"/>
        </w:rPr>
        <w:t>.</w:t>
      </w:r>
      <w:r w:rsidR="00433CB5">
        <w:rPr>
          <w:rFonts w:ascii="Arial" w:hAnsi="Arial" w:cs="Arial"/>
          <w:sz w:val="20"/>
          <w:szCs w:val="20"/>
          <w:lang w:val="en-NZ"/>
        </w:rPr>
        <w:tab/>
      </w:r>
      <w:r w:rsidR="00DA300A" w:rsidRPr="00E67402">
        <w:rPr>
          <w:rFonts w:ascii="Arial" w:hAnsi="Arial" w:cs="Arial"/>
          <w:sz w:val="20"/>
          <w:szCs w:val="20"/>
          <w:lang w:val="en-NZ"/>
        </w:rPr>
        <w:t>Tender Security</w:t>
      </w:r>
      <w:r w:rsidR="007E7C1F">
        <w:rPr>
          <w:rFonts w:ascii="Arial" w:hAnsi="Arial" w:cs="Arial"/>
          <w:sz w:val="20"/>
          <w:szCs w:val="20"/>
          <w:lang w:val="en-NZ"/>
        </w:rPr>
        <w:t>……………………………………………………………………………………..</w:t>
      </w:r>
      <w:r w:rsidR="00394686">
        <w:rPr>
          <w:rFonts w:ascii="Arial" w:hAnsi="Arial" w:cs="Arial"/>
          <w:sz w:val="20"/>
          <w:szCs w:val="20"/>
          <w:lang w:val="en-NZ"/>
        </w:rPr>
        <w:tab/>
        <w:t>16</w:t>
      </w:r>
    </w:p>
    <w:p w14:paraId="442909A4" w14:textId="72666D31" w:rsidR="0059607D" w:rsidRPr="00E67402" w:rsidRDefault="0059607D" w:rsidP="0059607D">
      <w:pPr>
        <w:pStyle w:val="ListParagraph"/>
        <w:spacing w:after="120"/>
        <w:ind w:left="709" w:right="83" w:hanging="709"/>
        <w:rPr>
          <w:rFonts w:ascii="Arial" w:hAnsi="Arial" w:cs="Arial"/>
          <w:sz w:val="20"/>
          <w:szCs w:val="20"/>
          <w:lang w:val="en-NZ"/>
        </w:rPr>
      </w:pPr>
      <w:r w:rsidRPr="00E67402">
        <w:rPr>
          <w:rFonts w:ascii="Arial" w:hAnsi="Arial" w:cs="Arial"/>
          <w:sz w:val="20"/>
          <w:szCs w:val="20"/>
          <w:lang w:val="en-NZ"/>
        </w:rPr>
        <w:t>14</w:t>
      </w:r>
      <w:r w:rsidR="00DA300A" w:rsidRPr="00E67402">
        <w:rPr>
          <w:rFonts w:ascii="Arial" w:hAnsi="Arial" w:cs="Arial"/>
          <w:sz w:val="20"/>
          <w:szCs w:val="20"/>
          <w:lang w:val="en-NZ"/>
        </w:rPr>
        <w:t>.</w:t>
      </w:r>
      <w:r w:rsidR="00DA300A" w:rsidRPr="00E67402">
        <w:rPr>
          <w:rFonts w:ascii="Arial" w:hAnsi="Arial" w:cs="Arial"/>
          <w:sz w:val="20"/>
          <w:szCs w:val="20"/>
          <w:lang w:val="en-NZ"/>
        </w:rPr>
        <w:tab/>
        <w:t>Contract Splitting</w:t>
      </w:r>
      <w:r w:rsidR="00394686">
        <w:rPr>
          <w:rFonts w:ascii="Arial" w:hAnsi="Arial" w:cs="Arial"/>
          <w:sz w:val="20"/>
          <w:szCs w:val="20"/>
          <w:lang w:val="en-NZ"/>
        </w:rPr>
        <w:t>…………………………………………………………………………………….16</w:t>
      </w:r>
    </w:p>
    <w:p w14:paraId="7563AC7F" w14:textId="74137A89" w:rsidR="0059607D" w:rsidRPr="00E67402" w:rsidRDefault="00DA300A" w:rsidP="0059607D">
      <w:pPr>
        <w:pStyle w:val="ListParagraph"/>
        <w:spacing w:after="120"/>
        <w:ind w:left="709" w:right="83" w:hanging="709"/>
        <w:rPr>
          <w:rFonts w:ascii="Arial" w:hAnsi="Arial" w:cs="Arial"/>
          <w:sz w:val="20"/>
          <w:szCs w:val="20"/>
          <w:lang w:val="en-NZ"/>
        </w:rPr>
      </w:pPr>
      <w:r w:rsidRPr="00E67402">
        <w:rPr>
          <w:rFonts w:ascii="Arial" w:hAnsi="Arial" w:cs="Arial"/>
          <w:sz w:val="20"/>
          <w:szCs w:val="20"/>
          <w:lang w:val="en-NZ"/>
        </w:rPr>
        <w:t>15.</w:t>
      </w:r>
      <w:r w:rsidRPr="00E67402">
        <w:rPr>
          <w:rFonts w:ascii="Arial" w:hAnsi="Arial" w:cs="Arial"/>
          <w:sz w:val="20"/>
          <w:szCs w:val="20"/>
          <w:lang w:val="en-NZ"/>
        </w:rPr>
        <w:tab/>
        <w:t>Logistics</w:t>
      </w:r>
      <w:r w:rsidR="00394686">
        <w:rPr>
          <w:rFonts w:ascii="Arial" w:hAnsi="Arial" w:cs="Arial"/>
          <w:sz w:val="20"/>
          <w:szCs w:val="20"/>
          <w:lang w:val="en-NZ"/>
        </w:rPr>
        <w:t>………………………………………………………………………………………………16</w:t>
      </w:r>
    </w:p>
    <w:p w14:paraId="0BDD6EC3" w14:textId="2D384B71" w:rsidR="0059607D" w:rsidRPr="00E67402" w:rsidRDefault="0059607D" w:rsidP="0059607D">
      <w:pPr>
        <w:pStyle w:val="ListParagraph"/>
        <w:spacing w:after="120"/>
        <w:ind w:left="709" w:right="83" w:hanging="709"/>
        <w:rPr>
          <w:rFonts w:ascii="Arial" w:hAnsi="Arial" w:cs="Arial"/>
          <w:sz w:val="20"/>
          <w:szCs w:val="20"/>
          <w:lang w:val="en-NZ"/>
        </w:rPr>
      </w:pPr>
      <w:r w:rsidRPr="00E67402">
        <w:rPr>
          <w:rFonts w:ascii="Arial" w:hAnsi="Arial" w:cs="Arial"/>
          <w:sz w:val="20"/>
          <w:szCs w:val="20"/>
          <w:lang w:val="en-NZ"/>
        </w:rPr>
        <w:t>16.</w:t>
      </w:r>
      <w:r w:rsidRPr="00E67402">
        <w:rPr>
          <w:rFonts w:ascii="Arial" w:hAnsi="Arial" w:cs="Arial"/>
          <w:sz w:val="20"/>
          <w:szCs w:val="20"/>
          <w:lang w:val="en-NZ"/>
        </w:rPr>
        <w:tab/>
      </w:r>
      <w:r w:rsidR="00F559F4">
        <w:rPr>
          <w:rFonts w:ascii="Arial" w:hAnsi="Arial" w:cs="Arial"/>
          <w:sz w:val="20"/>
          <w:szCs w:val="20"/>
          <w:lang w:val="en-NZ"/>
        </w:rPr>
        <w:t>Duties, Taxes and Permits………………………………………………………………………….17</w:t>
      </w:r>
    </w:p>
    <w:p w14:paraId="48EEF499" w14:textId="74DB8C38" w:rsidR="0059607D" w:rsidRPr="00E67402" w:rsidRDefault="0059607D" w:rsidP="0059607D">
      <w:pPr>
        <w:pStyle w:val="ListParagraph"/>
        <w:spacing w:after="120"/>
        <w:ind w:left="709" w:right="83" w:hanging="709"/>
        <w:rPr>
          <w:rFonts w:ascii="Arial" w:hAnsi="Arial" w:cs="Arial"/>
          <w:sz w:val="20"/>
          <w:szCs w:val="20"/>
          <w:lang w:val="en-NZ"/>
        </w:rPr>
      </w:pPr>
      <w:r w:rsidRPr="00E67402">
        <w:rPr>
          <w:rFonts w:ascii="Arial" w:hAnsi="Arial" w:cs="Arial"/>
          <w:sz w:val="20"/>
          <w:szCs w:val="20"/>
          <w:lang w:val="en-NZ"/>
        </w:rPr>
        <w:t>17.</w:t>
      </w:r>
      <w:r w:rsidRPr="00E67402">
        <w:rPr>
          <w:rFonts w:ascii="Arial" w:hAnsi="Arial" w:cs="Arial"/>
          <w:sz w:val="20"/>
          <w:szCs w:val="20"/>
          <w:lang w:val="en-NZ"/>
        </w:rPr>
        <w:tab/>
      </w:r>
      <w:r w:rsidR="00DA300A" w:rsidRPr="00E67402">
        <w:rPr>
          <w:rFonts w:ascii="Arial" w:hAnsi="Arial" w:cs="Arial"/>
          <w:sz w:val="20"/>
          <w:szCs w:val="20"/>
          <w:lang w:val="en-NZ"/>
        </w:rPr>
        <w:t>Handling of Complaints</w:t>
      </w:r>
      <w:r w:rsidR="00F559F4">
        <w:rPr>
          <w:rFonts w:ascii="Arial" w:hAnsi="Arial" w:cs="Arial"/>
          <w:sz w:val="20"/>
          <w:szCs w:val="20"/>
          <w:lang w:val="en-NZ"/>
        </w:rPr>
        <w:t>……………………………………………………………………………</w:t>
      </w:r>
      <w:r w:rsidR="00F559F4">
        <w:rPr>
          <w:rFonts w:ascii="Arial" w:hAnsi="Arial" w:cs="Arial"/>
          <w:sz w:val="20"/>
          <w:szCs w:val="20"/>
          <w:lang w:val="en-NZ"/>
        </w:rPr>
        <w:tab/>
        <w:t>18</w:t>
      </w:r>
    </w:p>
    <w:p w14:paraId="2589E98F" w14:textId="242A8961" w:rsidR="007B1DC5" w:rsidRDefault="0059607D" w:rsidP="0059607D">
      <w:pPr>
        <w:pStyle w:val="ListParagraph"/>
        <w:spacing w:after="120"/>
        <w:ind w:left="709" w:right="83" w:hanging="709"/>
        <w:rPr>
          <w:rFonts w:ascii="Arial" w:hAnsi="Arial" w:cs="Arial"/>
          <w:sz w:val="20"/>
          <w:szCs w:val="20"/>
          <w:lang w:val="en-NZ"/>
        </w:rPr>
      </w:pPr>
      <w:r w:rsidRPr="00E67402">
        <w:rPr>
          <w:rFonts w:ascii="Arial" w:hAnsi="Arial" w:cs="Arial"/>
          <w:sz w:val="20"/>
          <w:szCs w:val="20"/>
          <w:lang w:val="en-NZ"/>
        </w:rPr>
        <w:t xml:space="preserve">18.    </w:t>
      </w:r>
      <w:r w:rsidR="006350B0">
        <w:rPr>
          <w:rFonts w:ascii="Arial" w:hAnsi="Arial" w:cs="Arial"/>
          <w:sz w:val="20"/>
          <w:szCs w:val="20"/>
          <w:lang w:val="en-NZ"/>
        </w:rPr>
        <w:t xml:space="preserve">  </w:t>
      </w:r>
      <w:r w:rsidRPr="00E67402">
        <w:rPr>
          <w:rFonts w:ascii="Arial" w:hAnsi="Arial" w:cs="Arial"/>
          <w:sz w:val="20"/>
          <w:szCs w:val="20"/>
          <w:lang w:val="en-NZ"/>
        </w:rPr>
        <w:t xml:space="preserve">  </w:t>
      </w:r>
      <w:r w:rsidR="00DA300A" w:rsidRPr="00E67402">
        <w:rPr>
          <w:rFonts w:ascii="Arial" w:hAnsi="Arial" w:cs="Arial"/>
          <w:sz w:val="20"/>
          <w:szCs w:val="20"/>
          <w:lang w:val="en-NZ"/>
        </w:rPr>
        <w:t>Non-</w:t>
      </w:r>
      <w:r w:rsidR="00F559F4">
        <w:rPr>
          <w:rFonts w:ascii="Arial" w:hAnsi="Arial" w:cs="Arial"/>
          <w:sz w:val="20"/>
          <w:szCs w:val="20"/>
          <w:lang w:val="en-NZ"/>
        </w:rPr>
        <w:t>compliance with these procedures…………………………………………………………..18</w:t>
      </w:r>
    </w:p>
    <w:p w14:paraId="0105F8CC" w14:textId="498F6C32" w:rsidR="0059607D" w:rsidRPr="00E67402" w:rsidRDefault="00DA300A" w:rsidP="0059607D">
      <w:pPr>
        <w:pStyle w:val="ListParagraph"/>
        <w:spacing w:after="120"/>
        <w:ind w:left="709" w:right="83" w:hanging="709"/>
        <w:rPr>
          <w:rFonts w:ascii="Arial" w:hAnsi="Arial" w:cs="Arial"/>
          <w:sz w:val="20"/>
          <w:szCs w:val="20"/>
          <w:lang w:val="en-NZ"/>
        </w:rPr>
      </w:pPr>
      <w:r w:rsidRPr="00E67402">
        <w:rPr>
          <w:rFonts w:ascii="Arial" w:hAnsi="Arial" w:cs="Arial"/>
          <w:sz w:val="20"/>
          <w:szCs w:val="20"/>
          <w:lang w:val="en-NZ"/>
        </w:rPr>
        <w:t>19.</w:t>
      </w:r>
      <w:r w:rsidRPr="00E67402">
        <w:rPr>
          <w:rFonts w:ascii="Arial" w:hAnsi="Arial" w:cs="Arial"/>
          <w:sz w:val="20"/>
          <w:szCs w:val="20"/>
          <w:lang w:val="en-NZ"/>
        </w:rPr>
        <w:tab/>
        <w:t>Record Keeping</w:t>
      </w:r>
      <w:r w:rsidR="00DA6E28">
        <w:rPr>
          <w:rFonts w:ascii="Arial" w:hAnsi="Arial" w:cs="Arial"/>
          <w:sz w:val="20"/>
          <w:szCs w:val="20"/>
          <w:lang w:val="en-NZ"/>
        </w:rPr>
        <w:t>……………………………………………………………………………………</w:t>
      </w:r>
      <w:r w:rsidR="00DA6E28">
        <w:rPr>
          <w:rFonts w:ascii="Arial" w:hAnsi="Arial" w:cs="Arial"/>
          <w:sz w:val="20"/>
          <w:szCs w:val="20"/>
          <w:lang w:val="en-NZ"/>
        </w:rPr>
        <w:tab/>
        <w:t>18</w:t>
      </w:r>
    </w:p>
    <w:p w14:paraId="5D2660A8" w14:textId="7B4D5783" w:rsidR="0059607D" w:rsidRDefault="0059607D" w:rsidP="0059607D">
      <w:pPr>
        <w:pStyle w:val="ListParagraph"/>
        <w:spacing w:after="120"/>
        <w:ind w:left="709" w:right="83" w:hanging="709"/>
        <w:rPr>
          <w:rFonts w:ascii="Arial" w:hAnsi="Arial" w:cs="Arial"/>
          <w:sz w:val="20"/>
          <w:szCs w:val="20"/>
          <w:lang w:val="en-NZ"/>
        </w:rPr>
      </w:pPr>
      <w:r w:rsidRPr="00E67402">
        <w:rPr>
          <w:rFonts w:ascii="Arial" w:hAnsi="Arial" w:cs="Arial"/>
          <w:sz w:val="20"/>
          <w:szCs w:val="20"/>
          <w:lang w:val="en-NZ"/>
        </w:rPr>
        <w:t>20</w:t>
      </w:r>
      <w:r w:rsidR="00DA300A" w:rsidRPr="00E67402">
        <w:rPr>
          <w:rFonts w:ascii="Arial" w:hAnsi="Arial" w:cs="Arial"/>
          <w:sz w:val="20"/>
          <w:szCs w:val="20"/>
          <w:lang w:val="en-NZ"/>
        </w:rPr>
        <w:t>.</w:t>
      </w:r>
      <w:r w:rsidR="00DA300A" w:rsidRPr="00E67402">
        <w:rPr>
          <w:rFonts w:ascii="Arial" w:hAnsi="Arial" w:cs="Arial"/>
          <w:sz w:val="20"/>
          <w:szCs w:val="20"/>
          <w:lang w:val="en-NZ"/>
        </w:rPr>
        <w:tab/>
        <w:t>Review of Guideline</w:t>
      </w:r>
      <w:r w:rsidR="00DA6E28">
        <w:rPr>
          <w:rFonts w:ascii="Arial" w:hAnsi="Arial" w:cs="Arial"/>
          <w:sz w:val="20"/>
          <w:szCs w:val="20"/>
          <w:lang w:val="en-NZ"/>
        </w:rPr>
        <w:t>…………………………………………………………………………………19</w:t>
      </w:r>
    </w:p>
    <w:p w14:paraId="4449F344" w14:textId="4D1A644B" w:rsidR="006350B0" w:rsidRDefault="00DF1F83" w:rsidP="0059607D">
      <w:pPr>
        <w:pStyle w:val="ListParagraph"/>
        <w:spacing w:after="120"/>
        <w:ind w:left="709" w:right="83" w:hanging="709"/>
        <w:rPr>
          <w:rFonts w:ascii="Arial" w:hAnsi="Arial" w:cs="Arial"/>
          <w:b/>
          <w:sz w:val="20"/>
          <w:szCs w:val="20"/>
          <w:lang w:val="en-NZ"/>
        </w:rPr>
      </w:pPr>
      <w:r>
        <w:rPr>
          <w:rFonts w:ascii="Arial" w:hAnsi="Arial" w:cs="Arial"/>
          <w:sz w:val="20"/>
          <w:szCs w:val="20"/>
          <w:lang w:val="en-NZ"/>
        </w:rPr>
        <w:t>21.</w:t>
      </w:r>
      <w:r>
        <w:rPr>
          <w:rFonts w:ascii="Arial" w:hAnsi="Arial" w:cs="Arial"/>
          <w:sz w:val="20"/>
          <w:szCs w:val="20"/>
          <w:lang w:val="en-NZ"/>
        </w:rPr>
        <w:tab/>
        <w:t>List of Annexes – Forms</w:t>
      </w:r>
      <w:r w:rsidR="00DA6E28">
        <w:rPr>
          <w:rFonts w:ascii="Arial" w:hAnsi="Arial" w:cs="Arial"/>
          <w:sz w:val="20"/>
          <w:szCs w:val="20"/>
          <w:lang w:val="en-NZ"/>
        </w:rPr>
        <w:t>……………………………………………………………………………</w:t>
      </w:r>
      <w:r w:rsidR="00A513E4">
        <w:rPr>
          <w:rFonts w:ascii="Arial" w:hAnsi="Arial" w:cs="Arial"/>
          <w:sz w:val="20"/>
          <w:szCs w:val="20"/>
          <w:lang w:val="en-NZ"/>
        </w:rPr>
        <w:t>.</w:t>
      </w:r>
      <w:r w:rsidR="00DA6E28">
        <w:rPr>
          <w:rFonts w:ascii="Arial" w:hAnsi="Arial" w:cs="Arial"/>
          <w:sz w:val="20"/>
          <w:szCs w:val="20"/>
          <w:lang w:val="en-NZ"/>
        </w:rPr>
        <w:t>20</w:t>
      </w:r>
    </w:p>
    <w:p w14:paraId="64064E05" w14:textId="77777777" w:rsidR="006350B0" w:rsidRDefault="006350B0" w:rsidP="0059607D">
      <w:pPr>
        <w:pStyle w:val="ListParagraph"/>
        <w:spacing w:after="120"/>
        <w:ind w:left="709" w:right="83" w:hanging="709"/>
        <w:rPr>
          <w:rFonts w:ascii="Arial" w:hAnsi="Arial" w:cs="Arial"/>
          <w:b/>
          <w:sz w:val="20"/>
          <w:szCs w:val="20"/>
          <w:lang w:val="en-NZ"/>
        </w:rPr>
      </w:pPr>
    </w:p>
    <w:p w14:paraId="60EBF93F" w14:textId="77777777" w:rsidR="006350B0" w:rsidRDefault="006350B0" w:rsidP="0059607D">
      <w:pPr>
        <w:pStyle w:val="ListParagraph"/>
        <w:spacing w:after="120"/>
        <w:ind w:left="709" w:right="83" w:hanging="709"/>
        <w:rPr>
          <w:rFonts w:ascii="Arial" w:hAnsi="Arial" w:cs="Arial"/>
          <w:b/>
          <w:sz w:val="20"/>
          <w:szCs w:val="20"/>
          <w:lang w:val="en-NZ"/>
        </w:rPr>
      </w:pPr>
    </w:p>
    <w:p w14:paraId="57C5C126" w14:textId="77777777" w:rsidR="006350B0" w:rsidRDefault="006350B0" w:rsidP="0059607D">
      <w:pPr>
        <w:pStyle w:val="ListParagraph"/>
        <w:spacing w:after="120"/>
        <w:ind w:left="709" w:right="83" w:hanging="709"/>
        <w:rPr>
          <w:rFonts w:ascii="Arial" w:hAnsi="Arial" w:cs="Arial"/>
          <w:b/>
          <w:sz w:val="20"/>
          <w:szCs w:val="20"/>
          <w:lang w:val="en-NZ"/>
        </w:rPr>
      </w:pPr>
    </w:p>
    <w:p w14:paraId="588FB1C9" w14:textId="77777777" w:rsidR="006350B0" w:rsidRDefault="006350B0" w:rsidP="0059607D">
      <w:pPr>
        <w:pStyle w:val="ListParagraph"/>
        <w:spacing w:after="120"/>
        <w:ind w:left="709" w:right="83" w:hanging="709"/>
        <w:rPr>
          <w:rFonts w:ascii="Arial" w:hAnsi="Arial" w:cs="Arial"/>
          <w:b/>
          <w:sz w:val="20"/>
          <w:szCs w:val="20"/>
          <w:lang w:val="en-NZ"/>
        </w:rPr>
      </w:pPr>
    </w:p>
    <w:p w14:paraId="1BA443D7" w14:textId="77777777" w:rsidR="006350B0" w:rsidRDefault="006350B0" w:rsidP="0059607D">
      <w:pPr>
        <w:pStyle w:val="ListParagraph"/>
        <w:spacing w:after="120"/>
        <w:ind w:left="709" w:right="83" w:hanging="709"/>
        <w:rPr>
          <w:rFonts w:ascii="Arial" w:hAnsi="Arial" w:cs="Arial"/>
          <w:b/>
          <w:sz w:val="20"/>
          <w:szCs w:val="20"/>
          <w:lang w:val="en-NZ"/>
        </w:rPr>
      </w:pPr>
    </w:p>
    <w:p w14:paraId="4170BE7D" w14:textId="77777777" w:rsidR="00814B64" w:rsidRDefault="00814B64" w:rsidP="0059607D">
      <w:pPr>
        <w:pStyle w:val="ListParagraph"/>
        <w:spacing w:after="120"/>
        <w:ind w:left="709" w:right="83" w:hanging="709"/>
        <w:rPr>
          <w:rFonts w:ascii="Arial" w:hAnsi="Arial" w:cs="Arial"/>
          <w:b/>
          <w:sz w:val="20"/>
          <w:szCs w:val="20"/>
          <w:lang w:val="en-NZ"/>
        </w:rPr>
      </w:pPr>
    </w:p>
    <w:p w14:paraId="07CB3E17" w14:textId="77777777" w:rsidR="006350B0" w:rsidRDefault="006350B0" w:rsidP="0059607D">
      <w:pPr>
        <w:pStyle w:val="ListParagraph"/>
        <w:spacing w:after="120"/>
        <w:ind w:left="709" w:right="83" w:hanging="709"/>
        <w:rPr>
          <w:rFonts w:ascii="Arial" w:hAnsi="Arial" w:cs="Arial"/>
          <w:b/>
          <w:sz w:val="20"/>
          <w:szCs w:val="20"/>
          <w:lang w:val="en-NZ"/>
        </w:rPr>
      </w:pPr>
    </w:p>
    <w:p w14:paraId="75D632C1" w14:textId="77777777" w:rsidR="003A5B79" w:rsidRPr="00E67402" w:rsidRDefault="003A5B79" w:rsidP="0059607D">
      <w:pPr>
        <w:tabs>
          <w:tab w:val="left" w:pos="679"/>
        </w:tabs>
        <w:rPr>
          <w:rFonts w:ascii="Arial" w:hAnsi="Arial" w:cs="Arial"/>
          <w:b/>
          <w:sz w:val="20"/>
          <w:szCs w:val="20"/>
          <w:lang w:val="en-NZ"/>
        </w:rPr>
      </w:pPr>
    </w:p>
    <w:p w14:paraId="4CF34F4A" w14:textId="77777777" w:rsidR="008444C4" w:rsidRDefault="008444C4" w:rsidP="00742CE8">
      <w:pPr>
        <w:pBdr>
          <w:top w:val="single" w:sz="4" w:space="1" w:color="auto"/>
          <w:left w:val="single" w:sz="4" w:space="4" w:color="auto"/>
          <w:bottom w:val="single" w:sz="4" w:space="1" w:color="auto"/>
          <w:right w:val="single" w:sz="4" w:space="4" w:color="auto"/>
        </w:pBdr>
        <w:jc w:val="center"/>
        <w:rPr>
          <w:rFonts w:ascii="Arial Black" w:hAnsi="Arial Black" w:cs="Arial"/>
          <w:b/>
          <w:sz w:val="20"/>
          <w:szCs w:val="20"/>
          <w:lang w:val="en-NZ"/>
        </w:rPr>
      </w:pPr>
    </w:p>
    <w:p w14:paraId="480C8C1A" w14:textId="5B3C1D4F" w:rsidR="00742CE8" w:rsidRPr="00672C20" w:rsidRDefault="00672C20" w:rsidP="00742CE8">
      <w:pPr>
        <w:pBdr>
          <w:top w:val="single" w:sz="4" w:space="1" w:color="auto"/>
          <w:left w:val="single" w:sz="4" w:space="4" w:color="auto"/>
          <w:bottom w:val="single" w:sz="4" w:space="1" w:color="auto"/>
          <w:right w:val="single" w:sz="4" w:space="4" w:color="auto"/>
        </w:pBdr>
        <w:jc w:val="center"/>
        <w:rPr>
          <w:rFonts w:ascii="Arial Black" w:hAnsi="Arial Black" w:cs="Arial"/>
          <w:b/>
          <w:sz w:val="20"/>
          <w:szCs w:val="20"/>
          <w:lang w:val="en-NZ"/>
        </w:rPr>
      </w:pPr>
      <w:r w:rsidRPr="00672C20">
        <w:rPr>
          <w:rFonts w:ascii="Arial Black" w:hAnsi="Arial Black" w:cs="Arial"/>
          <w:b/>
          <w:sz w:val="20"/>
          <w:szCs w:val="20"/>
          <w:lang w:val="en-NZ"/>
        </w:rPr>
        <w:t>C</w:t>
      </w:r>
      <w:r w:rsidR="00742CE8" w:rsidRPr="00672C20">
        <w:rPr>
          <w:rFonts w:ascii="Arial Black" w:hAnsi="Arial Black" w:cs="Arial"/>
          <w:b/>
          <w:sz w:val="20"/>
          <w:szCs w:val="20"/>
          <w:lang w:val="en-NZ"/>
        </w:rPr>
        <w:t>ode of Conduct for Purchasing Officers</w:t>
      </w:r>
    </w:p>
    <w:p w14:paraId="35895385" w14:textId="2C3D4993" w:rsidR="00742CE8" w:rsidRPr="00E67402" w:rsidRDefault="00742CE8" w:rsidP="00672C20">
      <w:pPr>
        <w:pBdr>
          <w:top w:val="single" w:sz="4" w:space="1" w:color="auto"/>
          <w:left w:val="single" w:sz="4" w:space="4" w:color="auto"/>
          <w:bottom w:val="single" w:sz="4" w:space="1" w:color="auto"/>
          <w:right w:val="single" w:sz="4" w:space="4" w:color="auto"/>
        </w:pBdr>
        <w:jc w:val="center"/>
        <w:rPr>
          <w:rFonts w:ascii="Arial" w:hAnsi="Arial" w:cs="Arial"/>
          <w:sz w:val="20"/>
          <w:szCs w:val="20"/>
          <w:lang w:val="en-NZ"/>
        </w:rPr>
      </w:pPr>
      <w:r w:rsidRPr="00672C20">
        <w:rPr>
          <w:rFonts w:ascii="Arial Black" w:hAnsi="Arial Black" w:cs="Arial"/>
          <w:sz w:val="20"/>
          <w:szCs w:val="20"/>
          <w:lang w:val="en-NZ"/>
        </w:rPr>
        <w:t>(</w:t>
      </w:r>
      <w:r w:rsidRPr="00672C20">
        <w:rPr>
          <w:rFonts w:ascii="Arial Black" w:hAnsi="Arial Black" w:cs="Arial"/>
          <w:b/>
          <w:sz w:val="20"/>
          <w:szCs w:val="20"/>
          <w:lang w:val="en-NZ"/>
        </w:rPr>
        <w:t>Annex B: “Guidelines for the Procurement of Goods and Services” MFEM, June 2005</w:t>
      </w:r>
      <w:r w:rsidRPr="00E67402">
        <w:rPr>
          <w:rFonts w:ascii="Arial" w:hAnsi="Arial" w:cs="Arial"/>
          <w:b/>
          <w:sz w:val="20"/>
          <w:szCs w:val="20"/>
          <w:lang w:val="en-NZ"/>
        </w:rPr>
        <w:t>)</w:t>
      </w:r>
    </w:p>
    <w:p w14:paraId="7055EC28" w14:textId="77777777" w:rsidR="00742CE8" w:rsidRPr="00672C20" w:rsidRDefault="00742CE8" w:rsidP="00A87FDC">
      <w:pPr>
        <w:pBdr>
          <w:top w:val="single" w:sz="4" w:space="1" w:color="auto"/>
          <w:left w:val="single" w:sz="4" w:space="4" w:color="auto"/>
          <w:bottom w:val="single" w:sz="4" w:space="1" w:color="auto"/>
          <w:right w:val="single" w:sz="4" w:space="4" w:color="auto"/>
        </w:pBdr>
        <w:jc w:val="both"/>
        <w:rPr>
          <w:rFonts w:ascii="Arial" w:hAnsi="Arial" w:cs="Arial"/>
          <w:b/>
          <w:sz w:val="20"/>
          <w:szCs w:val="20"/>
          <w:lang w:val="en-NZ"/>
        </w:rPr>
      </w:pPr>
      <w:r w:rsidRPr="00E67402">
        <w:rPr>
          <w:rFonts w:ascii="Arial" w:hAnsi="Arial" w:cs="Arial"/>
          <w:sz w:val="20"/>
          <w:szCs w:val="20"/>
          <w:lang w:val="en-NZ"/>
        </w:rPr>
        <w:t>“</w:t>
      </w:r>
      <w:r w:rsidRPr="00672C20">
        <w:rPr>
          <w:rFonts w:ascii="Arial" w:hAnsi="Arial" w:cs="Arial"/>
          <w:b/>
          <w:sz w:val="20"/>
          <w:szCs w:val="20"/>
          <w:lang w:val="en-NZ"/>
        </w:rPr>
        <w:t>Purchasing officers” are officers of the Government of Vanuatu or its agencies who have any involvement in the planning, management or administration of purchases of goods and services in the course of their official duties.</w:t>
      </w:r>
    </w:p>
    <w:p w14:paraId="2B51A861" w14:textId="77777777" w:rsidR="00742CE8" w:rsidRPr="00672C20" w:rsidRDefault="00742CE8" w:rsidP="008444C4">
      <w:pPr>
        <w:pBdr>
          <w:top w:val="single" w:sz="4" w:space="1" w:color="auto"/>
          <w:left w:val="single" w:sz="4" w:space="4" w:color="auto"/>
          <w:bottom w:val="single" w:sz="4" w:space="1" w:color="auto"/>
          <w:right w:val="single" w:sz="4" w:space="4" w:color="auto"/>
        </w:pBdr>
        <w:jc w:val="both"/>
        <w:rPr>
          <w:rFonts w:ascii="Arial" w:hAnsi="Arial" w:cs="Arial"/>
          <w:b/>
          <w:sz w:val="20"/>
          <w:szCs w:val="20"/>
          <w:lang w:val="en-NZ"/>
        </w:rPr>
      </w:pPr>
      <w:r w:rsidRPr="00672C20">
        <w:rPr>
          <w:rFonts w:ascii="Arial" w:hAnsi="Arial" w:cs="Arial"/>
          <w:b/>
          <w:sz w:val="20"/>
          <w:szCs w:val="20"/>
          <w:lang w:val="en-NZ"/>
        </w:rPr>
        <w:t>This Code of Conduct reinforces and adds to, not replaces, the provisions of the law and other codes of conduct applicable to public officials generally (for example, the Leadership Code Act No.2 of 1998).</w:t>
      </w:r>
    </w:p>
    <w:p w14:paraId="2D35950A" w14:textId="77777777" w:rsidR="008444C4" w:rsidRPr="008444C4" w:rsidRDefault="008444C4" w:rsidP="008444C4">
      <w:pPr>
        <w:pBdr>
          <w:top w:val="single" w:sz="4" w:space="1" w:color="auto"/>
          <w:left w:val="single" w:sz="4" w:space="4" w:color="auto"/>
          <w:bottom w:val="single" w:sz="4" w:space="1" w:color="auto"/>
          <w:right w:val="single" w:sz="4" w:space="4" w:color="auto"/>
        </w:pBdr>
        <w:spacing w:after="0"/>
        <w:rPr>
          <w:rFonts w:ascii="Arial" w:hAnsi="Arial" w:cs="Arial"/>
          <w:b/>
          <w:sz w:val="16"/>
          <w:szCs w:val="16"/>
          <w:lang w:val="en-NZ"/>
        </w:rPr>
      </w:pPr>
    </w:p>
    <w:p w14:paraId="76B54FCD" w14:textId="77777777" w:rsidR="00742CE8" w:rsidRPr="00672C20" w:rsidRDefault="00742CE8" w:rsidP="00742CE8">
      <w:pPr>
        <w:pBdr>
          <w:top w:val="single" w:sz="4" w:space="1" w:color="auto"/>
          <w:left w:val="single" w:sz="4" w:space="4" w:color="auto"/>
          <w:bottom w:val="single" w:sz="4" w:space="1" w:color="auto"/>
          <w:right w:val="single" w:sz="4" w:space="4" w:color="auto"/>
        </w:pBdr>
        <w:rPr>
          <w:rFonts w:ascii="Arial" w:hAnsi="Arial" w:cs="Arial"/>
          <w:b/>
          <w:sz w:val="20"/>
          <w:szCs w:val="20"/>
          <w:lang w:val="en-NZ"/>
        </w:rPr>
      </w:pPr>
      <w:r w:rsidRPr="00672C20">
        <w:rPr>
          <w:rFonts w:ascii="Arial" w:hAnsi="Arial" w:cs="Arial"/>
          <w:b/>
          <w:sz w:val="20"/>
          <w:szCs w:val="20"/>
          <w:lang w:val="en-NZ"/>
        </w:rPr>
        <w:t>Purchasing officers should:</w:t>
      </w:r>
    </w:p>
    <w:p w14:paraId="24C35F04" w14:textId="77777777" w:rsidR="00742CE8" w:rsidRPr="00672C20" w:rsidRDefault="00742CE8" w:rsidP="00A87FDC">
      <w:pPr>
        <w:pStyle w:val="BodyTextIndent3"/>
        <w:rPr>
          <w:b/>
        </w:rPr>
      </w:pPr>
      <w:r w:rsidRPr="00672C20">
        <w:rPr>
          <w:b/>
        </w:rPr>
        <w:t>•</w:t>
      </w:r>
      <w:r w:rsidRPr="00672C20">
        <w:rPr>
          <w:b/>
        </w:rPr>
        <w:tab/>
        <w:t xml:space="preserve">take all reasonable steps to inform themselves of the legal requirements for government purchasing and ensure that purchases are undertaken legally; </w:t>
      </w:r>
    </w:p>
    <w:p w14:paraId="7620D386" w14:textId="77777777" w:rsidR="00742CE8" w:rsidRPr="00672C20" w:rsidRDefault="00742CE8" w:rsidP="00742CE8">
      <w:pPr>
        <w:pBdr>
          <w:top w:val="single" w:sz="4" w:space="1" w:color="auto"/>
          <w:left w:val="single" w:sz="4" w:space="4" w:color="auto"/>
          <w:bottom w:val="single" w:sz="4" w:space="1" w:color="auto"/>
          <w:right w:val="single" w:sz="4" w:space="4" w:color="auto"/>
        </w:pBdr>
        <w:ind w:left="720" w:hanging="720"/>
        <w:rPr>
          <w:rFonts w:ascii="Arial" w:hAnsi="Arial" w:cs="Arial"/>
          <w:b/>
          <w:sz w:val="20"/>
          <w:szCs w:val="20"/>
          <w:lang w:val="en-NZ"/>
        </w:rPr>
      </w:pPr>
      <w:r w:rsidRPr="00672C20">
        <w:rPr>
          <w:rFonts w:ascii="Arial" w:hAnsi="Arial" w:cs="Arial"/>
          <w:b/>
          <w:sz w:val="20"/>
          <w:szCs w:val="20"/>
          <w:lang w:val="en-NZ"/>
        </w:rPr>
        <w:t>•</w:t>
      </w:r>
      <w:r w:rsidRPr="00672C20">
        <w:rPr>
          <w:rFonts w:ascii="Arial" w:hAnsi="Arial" w:cs="Arial"/>
          <w:b/>
          <w:sz w:val="20"/>
          <w:szCs w:val="20"/>
          <w:lang w:val="en-NZ"/>
        </w:rPr>
        <w:tab/>
        <w:t>understand and apply purchasing methods that treat suppliers impartially;</w:t>
      </w:r>
    </w:p>
    <w:p w14:paraId="645FA8EC" w14:textId="77777777" w:rsidR="00742CE8" w:rsidRPr="00672C20" w:rsidRDefault="00742CE8" w:rsidP="00742CE8">
      <w:pPr>
        <w:pBdr>
          <w:top w:val="single" w:sz="4" w:space="1" w:color="auto"/>
          <w:left w:val="single" w:sz="4" w:space="4" w:color="auto"/>
          <w:bottom w:val="single" w:sz="4" w:space="1" w:color="auto"/>
          <w:right w:val="single" w:sz="4" w:space="4" w:color="auto"/>
        </w:pBdr>
        <w:ind w:left="720" w:hanging="720"/>
        <w:rPr>
          <w:rFonts w:ascii="Arial" w:hAnsi="Arial" w:cs="Arial"/>
          <w:b/>
          <w:sz w:val="20"/>
          <w:szCs w:val="20"/>
          <w:lang w:val="en-NZ"/>
        </w:rPr>
      </w:pPr>
      <w:r w:rsidRPr="00672C20">
        <w:rPr>
          <w:rFonts w:ascii="Arial" w:hAnsi="Arial" w:cs="Arial"/>
          <w:b/>
          <w:sz w:val="20"/>
          <w:szCs w:val="20"/>
          <w:lang w:val="en-NZ"/>
        </w:rPr>
        <w:t>•</w:t>
      </w:r>
      <w:r w:rsidRPr="00672C20">
        <w:rPr>
          <w:rFonts w:ascii="Arial" w:hAnsi="Arial" w:cs="Arial"/>
          <w:b/>
          <w:sz w:val="20"/>
          <w:szCs w:val="20"/>
          <w:lang w:val="en-NZ"/>
        </w:rPr>
        <w:tab/>
        <w:t xml:space="preserve">avoid situations in which their personal or family interests (of any kind) might conflict or be thought to conflict with their official duties; </w:t>
      </w:r>
    </w:p>
    <w:p w14:paraId="44E05FA5" w14:textId="77777777" w:rsidR="00742CE8" w:rsidRPr="00672C20" w:rsidRDefault="00742CE8" w:rsidP="00742CE8">
      <w:pPr>
        <w:pBdr>
          <w:top w:val="single" w:sz="4" w:space="1" w:color="auto"/>
          <w:left w:val="single" w:sz="4" w:space="4" w:color="auto"/>
          <w:bottom w:val="single" w:sz="4" w:space="1" w:color="auto"/>
          <w:right w:val="single" w:sz="4" w:space="4" w:color="auto"/>
        </w:pBdr>
        <w:ind w:left="720" w:hanging="720"/>
        <w:rPr>
          <w:rFonts w:ascii="Arial" w:hAnsi="Arial" w:cs="Arial"/>
          <w:b/>
          <w:sz w:val="20"/>
          <w:szCs w:val="20"/>
          <w:lang w:val="en-NZ"/>
        </w:rPr>
      </w:pPr>
      <w:r w:rsidRPr="00672C20">
        <w:rPr>
          <w:rFonts w:ascii="Arial" w:hAnsi="Arial" w:cs="Arial"/>
          <w:b/>
          <w:sz w:val="20"/>
          <w:szCs w:val="20"/>
          <w:lang w:val="en-NZ"/>
        </w:rPr>
        <w:t>•</w:t>
      </w:r>
      <w:r w:rsidRPr="00672C20">
        <w:rPr>
          <w:rFonts w:ascii="Arial" w:hAnsi="Arial" w:cs="Arial"/>
          <w:b/>
          <w:sz w:val="20"/>
          <w:szCs w:val="20"/>
          <w:lang w:val="en-NZ"/>
        </w:rPr>
        <w:tab/>
        <w:t xml:space="preserve">report to their managers at the earliest opportunity any situation in which a potential or actual conflict of interest may arise or has arisen; </w:t>
      </w:r>
    </w:p>
    <w:p w14:paraId="6EC204B8" w14:textId="77777777" w:rsidR="00742CE8" w:rsidRPr="00672C20" w:rsidRDefault="00742CE8" w:rsidP="00742CE8">
      <w:pPr>
        <w:pBdr>
          <w:top w:val="single" w:sz="4" w:space="1" w:color="auto"/>
          <w:left w:val="single" w:sz="4" w:space="4" w:color="auto"/>
          <w:bottom w:val="single" w:sz="4" w:space="1" w:color="auto"/>
          <w:right w:val="single" w:sz="4" w:space="4" w:color="auto"/>
        </w:pBdr>
        <w:ind w:left="720" w:hanging="720"/>
        <w:rPr>
          <w:rFonts w:ascii="Arial" w:hAnsi="Arial" w:cs="Arial"/>
          <w:b/>
          <w:sz w:val="20"/>
          <w:szCs w:val="20"/>
          <w:lang w:val="en-NZ"/>
        </w:rPr>
      </w:pPr>
      <w:r w:rsidRPr="00672C20">
        <w:rPr>
          <w:rFonts w:ascii="Arial" w:hAnsi="Arial" w:cs="Arial"/>
          <w:b/>
          <w:sz w:val="20"/>
          <w:szCs w:val="20"/>
          <w:lang w:val="en-NZ"/>
        </w:rPr>
        <w:t>•</w:t>
      </w:r>
      <w:r w:rsidRPr="00672C20">
        <w:rPr>
          <w:rFonts w:ascii="Arial" w:hAnsi="Arial" w:cs="Arial"/>
          <w:b/>
          <w:sz w:val="20"/>
          <w:szCs w:val="20"/>
          <w:lang w:val="en-NZ"/>
        </w:rPr>
        <w:tab/>
        <w:t xml:space="preserve">report to their managers at the earliest opportunity any attempt by a current or potential supplier to improperly influence them in the course of their purchasing duties; </w:t>
      </w:r>
    </w:p>
    <w:p w14:paraId="243C077F" w14:textId="77777777" w:rsidR="00742CE8" w:rsidRPr="00672C20" w:rsidRDefault="00742CE8" w:rsidP="00742CE8">
      <w:pPr>
        <w:pBdr>
          <w:top w:val="single" w:sz="4" w:space="1" w:color="auto"/>
          <w:left w:val="single" w:sz="4" w:space="4" w:color="auto"/>
          <w:bottom w:val="single" w:sz="4" w:space="1" w:color="auto"/>
          <w:right w:val="single" w:sz="4" w:space="4" w:color="auto"/>
        </w:pBdr>
        <w:ind w:left="720" w:hanging="720"/>
        <w:rPr>
          <w:rFonts w:ascii="Arial" w:hAnsi="Arial" w:cs="Arial"/>
          <w:b/>
          <w:sz w:val="20"/>
          <w:szCs w:val="20"/>
          <w:lang w:val="en-NZ"/>
        </w:rPr>
      </w:pPr>
      <w:r w:rsidRPr="00672C20">
        <w:rPr>
          <w:rFonts w:ascii="Arial" w:hAnsi="Arial" w:cs="Arial"/>
          <w:b/>
          <w:sz w:val="20"/>
          <w:szCs w:val="20"/>
          <w:lang w:val="en-NZ"/>
        </w:rPr>
        <w:t>•</w:t>
      </w:r>
      <w:r w:rsidRPr="00672C20">
        <w:rPr>
          <w:rFonts w:ascii="Arial" w:hAnsi="Arial" w:cs="Arial"/>
          <w:b/>
          <w:sz w:val="20"/>
          <w:szCs w:val="20"/>
          <w:lang w:val="en-NZ"/>
        </w:rPr>
        <w:tab/>
        <w:t xml:space="preserve">in all their activities, seek to achieve the best value for money from suppliers on behalf of the Government and people of Vanuatu; </w:t>
      </w:r>
    </w:p>
    <w:p w14:paraId="2DF86855" w14:textId="77777777" w:rsidR="00742CE8" w:rsidRPr="00672C20" w:rsidRDefault="00742CE8" w:rsidP="00742CE8">
      <w:pPr>
        <w:pBdr>
          <w:top w:val="single" w:sz="4" w:space="1" w:color="auto"/>
          <w:left w:val="single" w:sz="4" w:space="4" w:color="auto"/>
          <w:bottom w:val="single" w:sz="4" w:space="1" w:color="auto"/>
          <w:right w:val="single" w:sz="4" w:space="4" w:color="auto"/>
        </w:pBdr>
        <w:ind w:left="720" w:hanging="720"/>
        <w:rPr>
          <w:rFonts w:ascii="Arial" w:hAnsi="Arial" w:cs="Arial"/>
          <w:b/>
          <w:sz w:val="20"/>
          <w:szCs w:val="20"/>
          <w:lang w:val="en-NZ"/>
        </w:rPr>
      </w:pPr>
      <w:r w:rsidRPr="00672C20">
        <w:rPr>
          <w:rFonts w:ascii="Arial" w:hAnsi="Arial" w:cs="Arial"/>
          <w:b/>
          <w:sz w:val="20"/>
          <w:szCs w:val="20"/>
          <w:lang w:val="en-NZ"/>
        </w:rPr>
        <w:t>•</w:t>
      </w:r>
      <w:r w:rsidRPr="00672C20">
        <w:rPr>
          <w:rFonts w:ascii="Arial" w:hAnsi="Arial" w:cs="Arial"/>
          <w:b/>
          <w:sz w:val="20"/>
          <w:szCs w:val="20"/>
          <w:lang w:val="en-NZ"/>
        </w:rPr>
        <w:tab/>
        <w:t>remember that the laws of Vanuatu provide for heavy penalties including imprisonment in cases of proven fraud or dishonesty in government purchasing.</w:t>
      </w:r>
    </w:p>
    <w:p w14:paraId="7BA35B39" w14:textId="77777777" w:rsidR="008444C4" w:rsidRPr="008444C4" w:rsidRDefault="008444C4" w:rsidP="008444C4">
      <w:pPr>
        <w:pBdr>
          <w:top w:val="single" w:sz="4" w:space="1" w:color="auto"/>
          <w:left w:val="single" w:sz="4" w:space="4" w:color="auto"/>
          <w:bottom w:val="single" w:sz="4" w:space="1" w:color="auto"/>
          <w:right w:val="single" w:sz="4" w:space="4" w:color="auto"/>
        </w:pBdr>
        <w:spacing w:after="0"/>
        <w:rPr>
          <w:rFonts w:ascii="Arial" w:hAnsi="Arial" w:cs="Arial"/>
          <w:b/>
          <w:sz w:val="16"/>
          <w:szCs w:val="16"/>
          <w:lang w:val="en-NZ"/>
        </w:rPr>
      </w:pPr>
    </w:p>
    <w:p w14:paraId="2DC74C83" w14:textId="77777777" w:rsidR="00742CE8" w:rsidRPr="00672C20" w:rsidRDefault="00742CE8" w:rsidP="00742CE8">
      <w:pPr>
        <w:pBdr>
          <w:top w:val="single" w:sz="4" w:space="1" w:color="auto"/>
          <w:left w:val="single" w:sz="4" w:space="4" w:color="auto"/>
          <w:bottom w:val="single" w:sz="4" w:space="1" w:color="auto"/>
          <w:right w:val="single" w:sz="4" w:space="4" w:color="auto"/>
        </w:pBdr>
        <w:rPr>
          <w:rFonts w:ascii="Arial" w:hAnsi="Arial" w:cs="Arial"/>
          <w:b/>
          <w:sz w:val="20"/>
          <w:szCs w:val="20"/>
          <w:lang w:val="en-NZ"/>
        </w:rPr>
      </w:pPr>
      <w:r w:rsidRPr="00672C20">
        <w:rPr>
          <w:rFonts w:ascii="Arial" w:hAnsi="Arial" w:cs="Arial"/>
          <w:b/>
          <w:sz w:val="20"/>
          <w:szCs w:val="20"/>
          <w:lang w:val="en-NZ"/>
        </w:rPr>
        <w:t xml:space="preserve">Purchasing officers must not: </w:t>
      </w:r>
    </w:p>
    <w:p w14:paraId="51CF09F1" w14:textId="77777777" w:rsidR="00742CE8" w:rsidRPr="00672C20" w:rsidRDefault="00742CE8" w:rsidP="00742CE8">
      <w:pPr>
        <w:pBdr>
          <w:top w:val="single" w:sz="4" w:space="1" w:color="auto"/>
          <w:left w:val="single" w:sz="4" w:space="4" w:color="auto"/>
          <w:bottom w:val="single" w:sz="4" w:space="1" w:color="auto"/>
          <w:right w:val="single" w:sz="4" w:space="4" w:color="auto"/>
        </w:pBdr>
        <w:ind w:left="720" w:hanging="720"/>
        <w:rPr>
          <w:rFonts w:ascii="Arial" w:hAnsi="Arial" w:cs="Arial"/>
          <w:b/>
          <w:sz w:val="20"/>
          <w:szCs w:val="20"/>
          <w:lang w:val="en-NZ"/>
        </w:rPr>
      </w:pPr>
      <w:r w:rsidRPr="00672C20">
        <w:rPr>
          <w:rFonts w:ascii="Arial" w:hAnsi="Arial" w:cs="Arial"/>
          <w:b/>
          <w:sz w:val="20"/>
          <w:szCs w:val="20"/>
          <w:lang w:val="en-NZ"/>
        </w:rPr>
        <w:t>•</w:t>
      </w:r>
      <w:r w:rsidRPr="00672C20">
        <w:rPr>
          <w:rFonts w:ascii="Arial" w:hAnsi="Arial" w:cs="Arial"/>
          <w:b/>
          <w:sz w:val="20"/>
          <w:szCs w:val="20"/>
          <w:lang w:val="en-NZ"/>
        </w:rPr>
        <w:tab/>
        <w:t xml:space="preserve">use information gained in the course of their purchasing duties for any personal or family purpose or gain; </w:t>
      </w:r>
    </w:p>
    <w:p w14:paraId="0EBD3FEA" w14:textId="77777777" w:rsidR="00742CE8" w:rsidRPr="00672C20" w:rsidRDefault="00742CE8" w:rsidP="00742CE8">
      <w:pPr>
        <w:pBdr>
          <w:top w:val="single" w:sz="4" w:space="1" w:color="auto"/>
          <w:left w:val="single" w:sz="4" w:space="4" w:color="auto"/>
          <w:bottom w:val="single" w:sz="4" w:space="1" w:color="auto"/>
          <w:right w:val="single" w:sz="4" w:space="4" w:color="auto"/>
        </w:pBdr>
        <w:ind w:left="720" w:hanging="720"/>
        <w:rPr>
          <w:rFonts w:ascii="Arial" w:hAnsi="Arial" w:cs="Arial"/>
          <w:b/>
          <w:sz w:val="20"/>
          <w:szCs w:val="20"/>
          <w:lang w:val="en-NZ"/>
        </w:rPr>
      </w:pPr>
      <w:r w:rsidRPr="00672C20">
        <w:rPr>
          <w:rFonts w:ascii="Arial" w:hAnsi="Arial" w:cs="Arial"/>
          <w:b/>
          <w:sz w:val="20"/>
          <w:szCs w:val="20"/>
          <w:lang w:val="en-NZ"/>
        </w:rPr>
        <w:t>•</w:t>
      </w:r>
      <w:r w:rsidRPr="00672C20">
        <w:rPr>
          <w:rFonts w:ascii="Arial" w:hAnsi="Arial" w:cs="Arial"/>
          <w:b/>
          <w:sz w:val="20"/>
          <w:szCs w:val="20"/>
          <w:lang w:val="en-NZ"/>
        </w:rPr>
        <w:tab/>
        <w:t xml:space="preserve">solicit gifts, payments, hospitality, promises of future employment or any other form of personal or family benefit from suppliers or potential suppliers; </w:t>
      </w:r>
    </w:p>
    <w:p w14:paraId="0D49B3ED" w14:textId="77777777" w:rsidR="00742CE8" w:rsidRPr="00672C20" w:rsidRDefault="00742CE8" w:rsidP="00742CE8">
      <w:pPr>
        <w:pBdr>
          <w:top w:val="single" w:sz="4" w:space="1" w:color="auto"/>
          <w:left w:val="single" w:sz="4" w:space="4" w:color="auto"/>
          <w:bottom w:val="single" w:sz="4" w:space="1" w:color="auto"/>
          <w:right w:val="single" w:sz="4" w:space="4" w:color="auto"/>
        </w:pBdr>
        <w:ind w:left="720" w:hanging="720"/>
        <w:rPr>
          <w:rFonts w:ascii="Arial" w:hAnsi="Arial" w:cs="Arial"/>
          <w:b/>
          <w:sz w:val="20"/>
          <w:szCs w:val="20"/>
          <w:lang w:val="en-NZ"/>
        </w:rPr>
      </w:pPr>
      <w:r w:rsidRPr="00672C20">
        <w:rPr>
          <w:rFonts w:ascii="Arial" w:hAnsi="Arial" w:cs="Arial"/>
          <w:b/>
          <w:sz w:val="20"/>
          <w:szCs w:val="20"/>
          <w:lang w:val="en-NZ"/>
        </w:rPr>
        <w:t>•</w:t>
      </w:r>
      <w:r w:rsidRPr="00672C20">
        <w:rPr>
          <w:rFonts w:ascii="Arial" w:hAnsi="Arial" w:cs="Arial"/>
          <w:b/>
          <w:sz w:val="20"/>
          <w:szCs w:val="20"/>
          <w:lang w:val="en-NZ"/>
        </w:rPr>
        <w:tab/>
        <w:t>accept any such gifts or other benefits if offered them by a supplier or suppliers.</w:t>
      </w:r>
    </w:p>
    <w:p w14:paraId="463C5921" w14:textId="77777777" w:rsidR="00672C20" w:rsidRPr="00E67402" w:rsidRDefault="00672C20" w:rsidP="00742CE8">
      <w:pPr>
        <w:pBdr>
          <w:top w:val="single" w:sz="4" w:space="1" w:color="auto"/>
          <w:left w:val="single" w:sz="4" w:space="4" w:color="auto"/>
          <w:bottom w:val="single" w:sz="4" w:space="1" w:color="auto"/>
          <w:right w:val="single" w:sz="4" w:space="4" w:color="auto"/>
        </w:pBdr>
        <w:ind w:left="720" w:hanging="720"/>
        <w:rPr>
          <w:rFonts w:ascii="Arial" w:hAnsi="Arial" w:cs="Arial"/>
          <w:sz w:val="20"/>
          <w:szCs w:val="20"/>
          <w:lang w:val="en-NZ"/>
        </w:rPr>
      </w:pPr>
    </w:p>
    <w:p w14:paraId="5F883C40" w14:textId="77777777" w:rsidR="00742CE8" w:rsidRPr="00E67402" w:rsidRDefault="00742CE8" w:rsidP="00742CE8">
      <w:pPr>
        <w:rPr>
          <w:rFonts w:ascii="Arial" w:hAnsi="Arial" w:cs="Arial"/>
          <w:sz w:val="20"/>
          <w:szCs w:val="20"/>
          <w:lang w:val="en-NZ"/>
        </w:rPr>
      </w:pPr>
    </w:p>
    <w:p w14:paraId="555C900C" w14:textId="77777777" w:rsidR="0006521A" w:rsidRPr="00E67402" w:rsidRDefault="0006521A" w:rsidP="007D2084">
      <w:pPr>
        <w:spacing w:after="120"/>
        <w:ind w:right="238"/>
        <w:rPr>
          <w:rFonts w:ascii="Arial" w:hAnsi="Arial" w:cs="Arial"/>
          <w:sz w:val="20"/>
          <w:szCs w:val="20"/>
          <w:lang w:val="en-NZ"/>
        </w:rPr>
      </w:pPr>
    </w:p>
    <w:p w14:paraId="75AD0196" w14:textId="77777777" w:rsidR="007622F4" w:rsidRPr="00E67402" w:rsidRDefault="007622F4" w:rsidP="007D2084">
      <w:pPr>
        <w:spacing w:after="120"/>
        <w:ind w:right="238"/>
        <w:rPr>
          <w:rFonts w:ascii="Arial" w:hAnsi="Arial" w:cs="Arial"/>
          <w:sz w:val="20"/>
          <w:szCs w:val="20"/>
          <w:lang w:val="en-NZ"/>
        </w:rPr>
      </w:pPr>
    </w:p>
    <w:p w14:paraId="0922DAEC" w14:textId="77777777" w:rsidR="007622F4" w:rsidRPr="00E67402" w:rsidRDefault="007622F4" w:rsidP="007D2084">
      <w:pPr>
        <w:spacing w:after="120"/>
        <w:ind w:right="238"/>
        <w:rPr>
          <w:rFonts w:ascii="Arial" w:hAnsi="Arial" w:cs="Arial"/>
          <w:sz w:val="20"/>
          <w:szCs w:val="20"/>
          <w:lang w:val="en-NZ"/>
        </w:rPr>
      </w:pPr>
    </w:p>
    <w:p w14:paraId="193533ED" w14:textId="77777777" w:rsidR="007622F4" w:rsidRPr="00E67402" w:rsidRDefault="007622F4" w:rsidP="007D2084">
      <w:pPr>
        <w:spacing w:after="120"/>
        <w:ind w:right="238"/>
        <w:rPr>
          <w:rFonts w:ascii="Arial" w:hAnsi="Arial" w:cs="Arial"/>
          <w:sz w:val="20"/>
          <w:szCs w:val="20"/>
          <w:lang w:val="en-NZ"/>
        </w:rPr>
      </w:pPr>
    </w:p>
    <w:p w14:paraId="2915DAAC" w14:textId="77777777" w:rsidR="007622F4" w:rsidRPr="00E67402" w:rsidRDefault="007622F4" w:rsidP="007D2084">
      <w:pPr>
        <w:spacing w:after="120"/>
        <w:ind w:right="238"/>
        <w:rPr>
          <w:rFonts w:ascii="Arial" w:hAnsi="Arial" w:cs="Arial"/>
          <w:sz w:val="20"/>
          <w:szCs w:val="20"/>
          <w:lang w:val="en-NZ"/>
        </w:rPr>
      </w:pPr>
    </w:p>
    <w:p w14:paraId="2602BB79" w14:textId="77777777" w:rsidR="00E67402" w:rsidRPr="00E67402" w:rsidRDefault="00E67402" w:rsidP="007D2084">
      <w:pPr>
        <w:spacing w:after="120"/>
        <w:ind w:right="238"/>
        <w:rPr>
          <w:rFonts w:ascii="Arial" w:hAnsi="Arial" w:cs="Arial"/>
          <w:sz w:val="20"/>
          <w:szCs w:val="20"/>
          <w:lang w:val="en-NZ"/>
        </w:rPr>
      </w:pPr>
    </w:p>
    <w:p w14:paraId="51DED30B" w14:textId="77777777" w:rsidR="00E67402" w:rsidRPr="00E67402" w:rsidRDefault="00E67402" w:rsidP="007D2084">
      <w:pPr>
        <w:spacing w:after="120"/>
        <w:ind w:right="238"/>
        <w:rPr>
          <w:rFonts w:ascii="Arial" w:hAnsi="Arial" w:cs="Arial"/>
          <w:sz w:val="20"/>
          <w:szCs w:val="20"/>
          <w:lang w:val="en-NZ"/>
        </w:rPr>
      </w:pPr>
    </w:p>
    <w:p w14:paraId="4672CE94" w14:textId="77777777" w:rsidR="007622F4" w:rsidRDefault="007622F4" w:rsidP="007D2084">
      <w:pPr>
        <w:spacing w:after="120"/>
        <w:ind w:right="238"/>
        <w:rPr>
          <w:rFonts w:ascii="Arial" w:hAnsi="Arial" w:cs="Arial"/>
          <w:sz w:val="20"/>
          <w:szCs w:val="20"/>
          <w:lang w:val="en-NZ"/>
        </w:rPr>
      </w:pPr>
    </w:p>
    <w:p w14:paraId="7CC68327" w14:textId="77777777" w:rsidR="00A87FDC" w:rsidRDefault="00A87FDC" w:rsidP="007D2084">
      <w:pPr>
        <w:spacing w:after="120"/>
        <w:ind w:right="238"/>
        <w:rPr>
          <w:rFonts w:ascii="Arial" w:hAnsi="Arial" w:cs="Arial"/>
          <w:sz w:val="20"/>
          <w:szCs w:val="20"/>
          <w:lang w:val="en-NZ"/>
        </w:rPr>
      </w:pPr>
    </w:p>
    <w:p w14:paraId="45A96B67" w14:textId="08BD8492" w:rsidR="0052020C" w:rsidRPr="00F41450" w:rsidRDefault="0046581B" w:rsidP="0046581B">
      <w:pPr>
        <w:pStyle w:val="ListParagraph"/>
        <w:numPr>
          <w:ilvl w:val="0"/>
          <w:numId w:val="39"/>
        </w:numPr>
        <w:pBdr>
          <w:bottom w:val="dotDash" w:sz="4" w:space="1" w:color="auto"/>
        </w:pBdr>
        <w:tabs>
          <w:tab w:val="left" w:pos="567"/>
        </w:tabs>
        <w:spacing w:after="120"/>
        <w:ind w:left="426" w:right="238" w:hanging="426"/>
        <w:rPr>
          <w:rFonts w:ascii="Arial" w:hAnsi="Arial" w:cs="Arial"/>
          <w:b/>
          <w:sz w:val="20"/>
          <w:szCs w:val="20"/>
          <w:lang w:val="en-NZ"/>
        </w:rPr>
      </w:pPr>
      <w:r>
        <w:rPr>
          <w:rFonts w:ascii="Arial" w:hAnsi="Arial" w:cs="Arial"/>
          <w:b/>
          <w:sz w:val="20"/>
          <w:szCs w:val="20"/>
          <w:lang w:val="en-NZ"/>
        </w:rPr>
        <w:lastRenderedPageBreak/>
        <w:t xml:space="preserve">  </w:t>
      </w:r>
      <w:r w:rsidR="0052020C" w:rsidRPr="00F41450">
        <w:rPr>
          <w:rFonts w:ascii="Arial" w:hAnsi="Arial" w:cs="Arial"/>
          <w:b/>
          <w:sz w:val="20"/>
          <w:szCs w:val="20"/>
          <w:lang w:val="en-NZ"/>
        </w:rPr>
        <w:t>INTRODUCTION</w:t>
      </w:r>
    </w:p>
    <w:p w14:paraId="0F8A238A" w14:textId="1A461BB1" w:rsidR="0052020C" w:rsidRDefault="00DE5F2D" w:rsidP="0052020C">
      <w:pPr>
        <w:spacing w:after="120"/>
        <w:ind w:right="238"/>
        <w:jc w:val="both"/>
        <w:rPr>
          <w:rFonts w:ascii="Arial" w:hAnsi="Arial" w:cs="Arial"/>
          <w:sz w:val="20"/>
          <w:szCs w:val="20"/>
          <w:lang w:val="en-NZ"/>
        </w:rPr>
      </w:pPr>
      <w:r>
        <w:rPr>
          <w:rFonts w:ascii="Arial" w:hAnsi="Arial" w:cs="Arial"/>
          <w:sz w:val="20"/>
          <w:szCs w:val="20"/>
          <w:lang w:val="en-NZ"/>
        </w:rPr>
        <w:t>This</w:t>
      </w:r>
      <w:r w:rsidR="0052020C">
        <w:rPr>
          <w:rFonts w:ascii="Arial" w:hAnsi="Arial" w:cs="Arial"/>
          <w:sz w:val="20"/>
          <w:szCs w:val="20"/>
          <w:lang w:val="en-NZ"/>
        </w:rPr>
        <w:t xml:space="preserve"> ‘Procurement Procedure Guideline’</w:t>
      </w:r>
      <w:r w:rsidR="0046581B">
        <w:rPr>
          <w:rFonts w:ascii="Arial" w:hAnsi="Arial" w:cs="Arial"/>
          <w:sz w:val="20"/>
          <w:szCs w:val="20"/>
          <w:lang w:val="en-NZ"/>
        </w:rPr>
        <w:t xml:space="preserve"> is an internal departmental document, which</w:t>
      </w:r>
      <w:r w:rsidR="0052020C">
        <w:rPr>
          <w:rFonts w:ascii="Arial" w:hAnsi="Arial" w:cs="Arial"/>
          <w:sz w:val="20"/>
          <w:szCs w:val="20"/>
          <w:lang w:val="en-NZ"/>
        </w:rPr>
        <w:t xml:space="preserve"> provides the essen</w:t>
      </w:r>
      <w:r w:rsidR="00DA6F87">
        <w:rPr>
          <w:rFonts w:ascii="Arial" w:hAnsi="Arial" w:cs="Arial"/>
          <w:sz w:val="20"/>
          <w:szCs w:val="20"/>
          <w:lang w:val="en-NZ"/>
        </w:rPr>
        <w:t>tial information and systematic</w:t>
      </w:r>
      <w:r w:rsidR="00BE5E87">
        <w:rPr>
          <w:rFonts w:ascii="Arial" w:hAnsi="Arial" w:cs="Arial"/>
          <w:sz w:val="20"/>
          <w:szCs w:val="20"/>
          <w:lang w:val="en-NZ"/>
        </w:rPr>
        <w:t xml:space="preserve"> procedures for the purchasing</w:t>
      </w:r>
      <w:r w:rsidR="0052020C">
        <w:rPr>
          <w:rFonts w:ascii="Arial" w:hAnsi="Arial" w:cs="Arial"/>
          <w:sz w:val="20"/>
          <w:szCs w:val="20"/>
          <w:lang w:val="en-NZ"/>
        </w:rPr>
        <w:t xml:space="preserve"> of goods, works and services. This document intends to guide the procurement off</w:t>
      </w:r>
      <w:r>
        <w:rPr>
          <w:rFonts w:ascii="Arial" w:hAnsi="Arial" w:cs="Arial"/>
          <w:sz w:val="20"/>
          <w:szCs w:val="20"/>
          <w:lang w:val="en-NZ"/>
        </w:rPr>
        <w:t xml:space="preserve">icials directly involved in </w:t>
      </w:r>
      <w:r w:rsidR="0052020C">
        <w:rPr>
          <w:rFonts w:ascii="Arial" w:hAnsi="Arial" w:cs="Arial"/>
          <w:sz w:val="20"/>
          <w:szCs w:val="20"/>
          <w:lang w:val="en-NZ"/>
        </w:rPr>
        <w:t>procurement activities</w:t>
      </w:r>
      <w:r w:rsidR="00904E57">
        <w:rPr>
          <w:rFonts w:ascii="Arial" w:hAnsi="Arial" w:cs="Arial"/>
          <w:sz w:val="20"/>
          <w:szCs w:val="20"/>
          <w:lang w:val="en-NZ"/>
        </w:rPr>
        <w:t xml:space="preserve"> also </w:t>
      </w:r>
      <w:r w:rsidR="0052020C">
        <w:rPr>
          <w:rFonts w:ascii="Arial" w:hAnsi="Arial" w:cs="Arial"/>
          <w:sz w:val="20"/>
          <w:szCs w:val="20"/>
          <w:lang w:val="en-NZ"/>
        </w:rPr>
        <w:t>to help</w:t>
      </w:r>
      <w:r w:rsidR="00BE5E87">
        <w:rPr>
          <w:rFonts w:ascii="Arial" w:hAnsi="Arial" w:cs="Arial"/>
          <w:sz w:val="20"/>
          <w:szCs w:val="20"/>
          <w:lang w:val="en-NZ"/>
        </w:rPr>
        <w:t xml:space="preserve"> them</w:t>
      </w:r>
      <w:r w:rsidR="00E44D60">
        <w:rPr>
          <w:rFonts w:ascii="Arial" w:hAnsi="Arial" w:cs="Arial"/>
          <w:sz w:val="20"/>
          <w:szCs w:val="20"/>
          <w:lang w:val="en-NZ"/>
        </w:rPr>
        <w:t xml:space="preserve"> understand</w:t>
      </w:r>
      <w:r w:rsidR="0052020C">
        <w:rPr>
          <w:rFonts w:ascii="Arial" w:hAnsi="Arial" w:cs="Arial"/>
          <w:sz w:val="20"/>
          <w:szCs w:val="20"/>
          <w:lang w:val="en-NZ"/>
        </w:rPr>
        <w:t xml:space="preserve"> the procurement processes </w:t>
      </w:r>
      <w:r w:rsidR="00E44D60">
        <w:rPr>
          <w:rFonts w:ascii="Arial" w:hAnsi="Arial" w:cs="Arial"/>
          <w:sz w:val="20"/>
          <w:szCs w:val="20"/>
          <w:lang w:val="en-NZ"/>
        </w:rPr>
        <w:t>undertaken for simple and high value procurement</w:t>
      </w:r>
      <w:r w:rsidR="0052020C">
        <w:rPr>
          <w:rFonts w:ascii="Arial" w:hAnsi="Arial" w:cs="Arial"/>
          <w:sz w:val="20"/>
          <w:szCs w:val="20"/>
          <w:lang w:val="en-NZ"/>
        </w:rPr>
        <w:t xml:space="preserve">. </w:t>
      </w:r>
    </w:p>
    <w:p w14:paraId="418225CC" w14:textId="4A92AEB5" w:rsidR="0052020C" w:rsidRDefault="00C06987" w:rsidP="0052020C">
      <w:pPr>
        <w:spacing w:after="120"/>
        <w:ind w:right="238"/>
        <w:jc w:val="both"/>
        <w:rPr>
          <w:rFonts w:ascii="Arial" w:hAnsi="Arial" w:cs="Arial"/>
          <w:sz w:val="20"/>
          <w:szCs w:val="20"/>
          <w:lang w:val="en-NZ"/>
        </w:rPr>
      </w:pPr>
      <w:r>
        <w:rPr>
          <w:rFonts w:ascii="Arial" w:hAnsi="Arial" w:cs="Arial"/>
          <w:sz w:val="20"/>
          <w:szCs w:val="20"/>
          <w:lang w:val="en-NZ"/>
        </w:rPr>
        <w:t xml:space="preserve">Do </w:t>
      </w:r>
      <w:r w:rsidR="00445014">
        <w:rPr>
          <w:rFonts w:ascii="Arial" w:hAnsi="Arial" w:cs="Arial"/>
          <w:sz w:val="20"/>
          <w:szCs w:val="20"/>
          <w:lang w:val="en-NZ"/>
        </w:rPr>
        <w:t>note the</w:t>
      </w:r>
      <w:r w:rsidR="0052020C">
        <w:rPr>
          <w:rFonts w:ascii="Arial" w:hAnsi="Arial" w:cs="Arial"/>
          <w:sz w:val="20"/>
          <w:szCs w:val="20"/>
          <w:lang w:val="en-NZ"/>
        </w:rPr>
        <w:t xml:space="preserve"> supplier’s rights and obligations will be govern by the tender documents and by the contract </w:t>
      </w:r>
      <w:r w:rsidR="00445014">
        <w:rPr>
          <w:rFonts w:ascii="Arial" w:hAnsi="Arial" w:cs="Arial"/>
          <w:sz w:val="20"/>
          <w:szCs w:val="20"/>
          <w:lang w:val="en-NZ"/>
        </w:rPr>
        <w:t>signed</w:t>
      </w:r>
      <w:r w:rsidR="0052020C">
        <w:rPr>
          <w:rFonts w:ascii="Arial" w:hAnsi="Arial" w:cs="Arial"/>
          <w:sz w:val="20"/>
          <w:szCs w:val="20"/>
          <w:lang w:val="en-NZ"/>
        </w:rPr>
        <w:t xml:space="preserve"> between the supplier and Minister –</w:t>
      </w:r>
      <w:r w:rsidR="00EC5F48">
        <w:rPr>
          <w:rFonts w:ascii="Arial" w:hAnsi="Arial" w:cs="Arial"/>
          <w:sz w:val="20"/>
          <w:szCs w:val="20"/>
          <w:lang w:val="en-NZ"/>
        </w:rPr>
        <w:t xml:space="preserve"> </w:t>
      </w:r>
      <w:r w:rsidR="0052020C">
        <w:rPr>
          <w:rFonts w:ascii="Arial" w:hAnsi="Arial" w:cs="Arial"/>
          <w:sz w:val="20"/>
          <w:szCs w:val="20"/>
          <w:lang w:val="en-NZ"/>
        </w:rPr>
        <w:t>MOLNR and not by the guidelines stated in this document.</w:t>
      </w:r>
    </w:p>
    <w:p w14:paraId="38F0D395" w14:textId="221E08B7" w:rsidR="0052020C" w:rsidRDefault="00EC5F48" w:rsidP="0052020C">
      <w:pPr>
        <w:spacing w:after="120"/>
        <w:ind w:right="238"/>
        <w:jc w:val="both"/>
        <w:rPr>
          <w:rFonts w:ascii="Arial" w:hAnsi="Arial" w:cs="Arial"/>
          <w:sz w:val="20"/>
          <w:szCs w:val="20"/>
          <w:lang w:val="en-NZ"/>
        </w:rPr>
      </w:pPr>
      <w:r>
        <w:rPr>
          <w:rFonts w:ascii="Arial" w:hAnsi="Arial" w:cs="Arial"/>
          <w:sz w:val="20"/>
          <w:szCs w:val="20"/>
          <w:lang w:val="en-NZ"/>
        </w:rPr>
        <w:t xml:space="preserve">To achieve the </w:t>
      </w:r>
      <w:r w:rsidR="0052020C">
        <w:rPr>
          <w:rFonts w:ascii="Arial" w:hAnsi="Arial" w:cs="Arial"/>
          <w:sz w:val="20"/>
          <w:szCs w:val="20"/>
          <w:lang w:val="en-NZ"/>
        </w:rPr>
        <w:t>acceptability of th</w:t>
      </w:r>
      <w:r>
        <w:rPr>
          <w:rFonts w:ascii="Arial" w:hAnsi="Arial" w:cs="Arial"/>
          <w:sz w:val="20"/>
          <w:szCs w:val="20"/>
          <w:lang w:val="en-NZ"/>
        </w:rPr>
        <w:t>is</w:t>
      </w:r>
      <w:r w:rsidR="0052020C">
        <w:rPr>
          <w:rFonts w:ascii="Arial" w:hAnsi="Arial" w:cs="Arial"/>
          <w:sz w:val="20"/>
          <w:szCs w:val="20"/>
          <w:lang w:val="en-NZ"/>
        </w:rPr>
        <w:t xml:space="preserve"> Guideline and to understand the level of difficulties at Head office and Provincial offices, a meeting held with representations from Head office and Provincial offices, </w:t>
      </w:r>
      <w:r>
        <w:rPr>
          <w:rFonts w:ascii="Arial" w:hAnsi="Arial" w:cs="Arial"/>
          <w:sz w:val="20"/>
          <w:szCs w:val="20"/>
          <w:lang w:val="en-NZ"/>
        </w:rPr>
        <w:t xml:space="preserve">who provided </w:t>
      </w:r>
      <w:r w:rsidR="0052020C">
        <w:rPr>
          <w:rFonts w:ascii="Arial" w:hAnsi="Arial" w:cs="Arial"/>
          <w:sz w:val="20"/>
          <w:szCs w:val="20"/>
          <w:lang w:val="en-NZ"/>
        </w:rPr>
        <w:t xml:space="preserve">comments and </w:t>
      </w:r>
      <w:r w:rsidR="00DA6F87">
        <w:rPr>
          <w:rFonts w:ascii="Arial" w:hAnsi="Arial" w:cs="Arial"/>
          <w:sz w:val="20"/>
          <w:szCs w:val="20"/>
          <w:lang w:val="en-NZ"/>
        </w:rPr>
        <w:t>consequently</w:t>
      </w:r>
      <w:r>
        <w:rPr>
          <w:rFonts w:ascii="Arial" w:hAnsi="Arial" w:cs="Arial"/>
          <w:sz w:val="20"/>
          <w:szCs w:val="20"/>
          <w:lang w:val="en-NZ"/>
        </w:rPr>
        <w:t xml:space="preserve"> </w:t>
      </w:r>
      <w:r w:rsidR="0052020C">
        <w:rPr>
          <w:rFonts w:ascii="Arial" w:hAnsi="Arial" w:cs="Arial"/>
          <w:sz w:val="20"/>
          <w:szCs w:val="20"/>
          <w:lang w:val="en-NZ"/>
        </w:rPr>
        <w:t>finalized</w:t>
      </w:r>
      <w:r>
        <w:rPr>
          <w:rFonts w:ascii="Arial" w:hAnsi="Arial" w:cs="Arial"/>
          <w:sz w:val="20"/>
          <w:szCs w:val="20"/>
          <w:lang w:val="en-NZ"/>
        </w:rPr>
        <w:t xml:space="preserve"> this</w:t>
      </w:r>
      <w:r w:rsidR="0052020C">
        <w:rPr>
          <w:rFonts w:ascii="Arial" w:hAnsi="Arial" w:cs="Arial"/>
          <w:sz w:val="20"/>
          <w:szCs w:val="20"/>
          <w:lang w:val="en-NZ"/>
        </w:rPr>
        <w:t xml:space="preserve"> ‘Procurement Procedure Guideline’.</w:t>
      </w:r>
    </w:p>
    <w:p w14:paraId="66A27044" w14:textId="77777777" w:rsidR="00A87FDC" w:rsidRDefault="00A87FDC" w:rsidP="007D2084">
      <w:pPr>
        <w:spacing w:after="120"/>
        <w:ind w:right="238"/>
        <w:rPr>
          <w:rFonts w:ascii="Arial" w:hAnsi="Arial" w:cs="Arial"/>
          <w:sz w:val="20"/>
          <w:szCs w:val="20"/>
          <w:lang w:val="en-NZ"/>
        </w:rPr>
      </w:pPr>
    </w:p>
    <w:p w14:paraId="2B6D4F87" w14:textId="21F9D718" w:rsidR="00272793" w:rsidRPr="00E67402" w:rsidRDefault="00904E57" w:rsidP="0046581B">
      <w:pPr>
        <w:pBdr>
          <w:bottom w:val="dotDash" w:sz="4" w:space="1" w:color="auto"/>
        </w:pBdr>
        <w:tabs>
          <w:tab w:val="left" w:pos="284"/>
          <w:tab w:val="left" w:pos="567"/>
        </w:tabs>
        <w:spacing w:after="120"/>
        <w:ind w:right="238"/>
        <w:rPr>
          <w:rFonts w:ascii="Arial" w:hAnsi="Arial" w:cs="Arial"/>
          <w:b/>
          <w:sz w:val="20"/>
          <w:szCs w:val="20"/>
          <w:lang w:val="en-NZ"/>
        </w:rPr>
      </w:pPr>
      <w:r>
        <w:rPr>
          <w:rFonts w:ascii="Arial" w:hAnsi="Arial" w:cs="Arial"/>
          <w:b/>
          <w:sz w:val="20"/>
          <w:szCs w:val="20"/>
          <w:lang w:val="en-NZ"/>
        </w:rPr>
        <w:t>2</w:t>
      </w:r>
      <w:r w:rsidR="00416BA1" w:rsidRPr="00E67402">
        <w:rPr>
          <w:rFonts w:ascii="Arial" w:hAnsi="Arial" w:cs="Arial"/>
          <w:b/>
          <w:sz w:val="20"/>
          <w:szCs w:val="20"/>
          <w:lang w:val="en-NZ"/>
        </w:rPr>
        <w:t>.</w:t>
      </w:r>
      <w:r w:rsidR="00A820D0" w:rsidRPr="00E67402">
        <w:rPr>
          <w:rFonts w:ascii="Arial" w:hAnsi="Arial" w:cs="Arial"/>
          <w:b/>
          <w:sz w:val="20"/>
          <w:szCs w:val="20"/>
          <w:lang w:val="en-NZ"/>
        </w:rPr>
        <w:t xml:space="preserve">   </w:t>
      </w:r>
      <w:r w:rsidR="0046581B">
        <w:rPr>
          <w:rFonts w:ascii="Arial" w:hAnsi="Arial" w:cs="Arial"/>
          <w:b/>
          <w:sz w:val="20"/>
          <w:szCs w:val="20"/>
          <w:lang w:val="en-NZ"/>
        </w:rPr>
        <w:t xml:space="preserve">   </w:t>
      </w:r>
      <w:r w:rsidR="00A820D0" w:rsidRPr="00E67402">
        <w:rPr>
          <w:rFonts w:ascii="Arial" w:hAnsi="Arial" w:cs="Arial"/>
          <w:b/>
          <w:sz w:val="20"/>
          <w:szCs w:val="20"/>
          <w:lang w:val="en-NZ"/>
        </w:rPr>
        <w:t xml:space="preserve"> </w:t>
      </w:r>
      <w:r w:rsidR="00896CDB" w:rsidRPr="00E67402">
        <w:rPr>
          <w:rFonts w:ascii="Arial" w:hAnsi="Arial" w:cs="Arial"/>
          <w:b/>
          <w:sz w:val="20"/>
          <w:szCs w:val="20"/>
          <w:lang w:val="en-NZ"/>
        </w:rPr>
        <w:t xml:space="preserve">PURPOSE </w:t>
      </w:r>
    </w:p>
    <w:p w14:paraId="06C42DC4" w14:textId="7A1E72D7" w:rsidR="001847A5" w:rsidRPr="00E67402" w:rsidRDefault="00437F00" w:rsidP="001847A5">
      <w:pPr>
        <w:tabs>
          <w:tab w:val="left" w:pos="5953"/>
        </w:tabs>
        <w:spacing w:after="120"/>
        <w:ind w:right="238"/>
        <w:jc w:val="both"/>
        <w:rPr>
          <w:rFonts w:ascii="Arial" w:hAnsi="Arial" w:cs="Arial"/>
          <w:sz w:val="20"/>
          <w:szCs w:val="20"/>
          <w:lang w:val="en-NZ"/>
        </w:rPr>
      </w:pPr>
      <w:r w:rsidRPr="00E67402">
        <w:rPr>
          <w:rFonts w:ascii="Arial" w:hAnsi="Arial" w:cs="Arial"/>
          <w:sz w:val="20"/>
          <w:szCs w:val="20"/>
          <w:lang w:val="en-NZ"/>
        </w:rPr>
        <w:t xml:space="preserve">The </w:t>
      </w:r>
      <w:r w:rsidR="00742FF4" w:rsidRPr="00E67402">
        <w:rPr>
          <w:rFonts w:ascii="Arial" w:hAnsi="Arial" w:cs="Arial"/>
          <w:sz w:val="20"/>
          <w:szCs w:val="20"/>
          <w:lang w:val="en-NZ"/>
        </w:rPr>
        <w:t>purpose of this</w:t>
      </w:r>
      <w:r w:rsidR="000F0535" w:rsidRPr="00E67402">
        <w:rPr>
          <w:rFonts w:ascii="Arial" w:hAnsi="Arial" w:cs="Arial"/>
          <w:sz w:val="20"/>
          <w:szCs w:val="20"/>
          <w:lang w:val="en-NZ"/>
        </w:rPr>
        <w:t xml:space="preserve"> </w:t>
      </w:r>
      <w:r w:rsidR="00CE4A64" w:rsidRPr="00E67402">
        <w:rPr>
          <w:rFonts w:ascii="Arial" w:hAnsi="Arial" w:cs="Arial"/>
          <w:sz w:val="20"/>
          <w:szCs w:val="20"/>
          <w:lang w:val="en-NZ"/>
        </w:rPr>
        <w:t>Guideline</w:t>
      </w:r>
      <w:r w:rsidR="00E63DA8" w:rsidRPr="00E67402">
        <w:rPr>
          <w:rFonts w:ascii="Arial" w:hAnsi="Arial" w:cs="Arial"/>
          <w:sz w:val="20"/>
          <w:szCs w:val="20"/>
          <w:lang w:val="en-NZ"/>
        </w:rPr>
        <w:t xml:space="preserve"> is to ensure </w:t>
      </w:r>
      <w:r w:rsidR="00F645B6" w:rsidRPr="00E67402">
        <w:rPr>
          <w:rFonts w:ascii="Arial" w:hAnsi="Arial" w:cs="Arial"/>
          <w:sz w:val="20"/>
          <w:szCs w:val="20"/>
          <w:lang w:val="en-NZ"/>
        </w:rPr>
        <w:t xml:space="preserve">all </w:t>
      </w:r>
      <w:r w:rsidR="00DE558C" w:rsidRPr="00E67402">
        <w:rPr>
          <w:rFonts w:ascii="Arial" w:hAnsi="Arial" w:cs="Arial"/>
          <w:sz w:val="20"/>
          <w:szCs w:val="20"/>
          <w:lang w:val="en-NZ"/>
        </w:rPr>
        <w:t>D</w:t>
      </w:r>
      <w:r w:rsidR="00CB07E9">
        <w:rPr>
          <w:rFonts w:ascii="Arial" w:hAnsi="Arial" w:cs="Arial"/>
          <w:sz w:val="20"/>
          <w:szCs w:val="20"/>
          <w:lang w:val="en-NZ"/>
        </w:rPr>
        <w:t>epartment of Water Resources (DoWR)</w:t>
      </w:r>
      <w:r w:rsidR="00DE558C" w:rsidRPr="00E67402">
        <w:rPr>
          <w:rFonts w:ascii="Arial" w:hAnsi="Arial" w:cs="Arial"/>
          <w:sz w:val="20"/>
          <w:szCs w:val="20"/>
          <w:lang w:val="en-NZ"/>
        </w:rPr>
        <w:t xml:space="preserve"> procurement </w:t>
      </w:r>
      <w:r w:rsidR="00CB07E9">
        <w:rPr>
          <w:rFonts w:ascii="Arial" w:hAnsi="Arial" w:cs="Arial"/>
          <w:sz w:val="20"/>
          <w:szCs w:val="20"/>
          <w:lang w:val="en-NZ"/>
        </w:rPr>
        <w:t>are processed in a fair, transparent and accountable manner achieving value for money outcome by c</w:t>
      </w:r>
      <w:r w:rsidR="00904E57">
        <w:rPr>
          <w:rFonts w:ascii="Arial" w:hAnsi="Arial" w:cs="Arial"/>
          <w:sz w:val="20"/>
          <w:szCs w:val="20"/>
          <w:lang w:val="en-NZ"/>
        </w:rPr>
        <w:t>omplying</w:t>
      </w:r>
      <w:r w:rsidR="00DE558C" w:rsidRPr="00E67402">
        <w:rPr>
          <w:rFonts w:ascii="Arial" w:hAnsi="Arial" w:cs="Arial"/>
          <w:sz w:val="20"/>
          <w:szCs w:val="20"/>
          <w:lang w:val="en-NZ"/>
        </w:rPr>
        <w:t xml:space="preserve"> with applicable Government</w:t>
      </w:r>
      <w:r w:rsidR="00F645B6" w:rsidRPr="00E67402">
        <w:rPr>
          <w:rFonts w:ascii="Arial" w:hAnsi="Arial" w:cs="Arial"/>
          <w:sz w:val="20"/>
          <w:szCs w:val="20"/>
          <w:lang w:val="en-NZ"/>
        </w:rPr>
        <w:t xml:space="preserve"> of Vanuatu</w:t>
      </w:r>
      <w:r w:rsidR="00DE558C" w:rsidRPr="00E67402">
        <w:rPr>
          <w:rFonts w:ascii="Arial" w:hAnsi="Arial" w:cs="Arial"/>
          <w:sz w:val="20"/>
          <w:szCs w:val="20"/>
          <w:lang w:val="en-NZ"/>
        </w:rPr>
        <w:t xml:space="preserve"> </w:t>
      </w:r>
      <w:r w:rsidR="00F645B6" w:rsidRPr="00E67402">
        <w:rPr>
          <w:rFonts w:ascii="Arial" w:hAnsi="Arial" w:cs="Arial"/>
          <w:sz w:val="20"/>
          <w:szCs w:val="20"/>
          <w:lang w:val="en-NZ"/>
        </w:rPr>
        <w:t>Procurement Legislation.</w:t>
      </w:r>
    </w:p>
    <w:p w14:paraId="1B5CA5C5" w14:textId="77777777" w:rsidR="00E61E30" w:rsidRPr="00E67402" w:rsidRDefault="00E61E30" w:rsidP="00CF290D">
      <w:pPr>
        <w:tabs>
          <w:tab w:val="left" w:pos="5953"/>
        </w:tabs>
        <w:spacing w:after="120"/>
        <w:ind w:right="238"/>
        <w:jc w:val="both"/>
        <w:rPr>
          <w:rFonts w:ascii="Arial" w:hAnsi="Arial" w:cs="Arial"/>
          <w:sz w:val="20"/>
          <w:szCs w:val="20"/>
          <w:lang w:val="en-NZ"/>
        </w:rPr>
      </w:pPr>
    </w:p>
    <w:p w14:paraId="4C502E9D" w14:textId="05D79D4B" w:rsidR="00DA7E00" w:rsidRPr="00E67402" w:rsidRDefault="00904E57" w:rsidP="00416BA1">
      <w:pPr>
        <w:pBdr>
          <w:bottom w:val="dotDash" w:sz="4" w:space="1" w:color="auto"/>
        </w:pBdr>
        <w:tabs>
          <w:tab w:val="left" w:pos="5953"/>
        </w:tabs>
        <w:spacing w:after="120"/>
        <w:ind w:right="238"/>
        <w:jc w:val="both"/>
        <w:rPr>
          <w:rFonts w:ascii="Arial" w:hAnsi="Arial" w:cs="Arial"/>
          <w:b/>
          <w:sz w:val="20"/>
          <w:szCs w:val="20"/>
          <w:lang w:val="en-NZ"/>
        </w:rPr>
      </w:pPr>
      <w:r>
        <w:rPr>
          <w:rFonts w:ascii="Arial" w:hAnsi="Arial" w:cs="Arial"/>
          <w:b/>
          <w:sz w:val="20"/>
          <w:szCs w:val="20"/>
          <w:lang w:val="en-NZ"/>
        </w:rPr>
        <w:t>3</w:t>
      </w:r>
      <w:r w:rsidR="00C87E7E" w:rsidRPr="00E67402">
        <w:rPr>
          <w:rFonts w:ascii="Arial" w:hAnsi="Arial" w:cs="Arial"/>
          <w:b/>
          <w:sz w:val="20"/>
          <w:szCs w:val="20"/>
          <w:lang w:val="en-NZ"/>
        </w:rPr>
        <w:t xml:space="preserve">.     </w:t>
      </w:r>
      <w:r w:rsidR="00A820D0" w:rsidRPr="00E67402">
        <w:rPr>
          <w:rFonts w:ascii="Arial" w:hAnsi="Arial" w:cs="Arial"/>
          <w:b/>
          <w:sz w:val="20"/>
          <w:szCs w:val="20"/>
          <w:lang w:val="en-NZ"/>
        </w:rPr>
        <w:t xml:space="preserve"> </w:t>
      </w:r>
      <w:r w:rsidR="005A100D" w:rsidRPr="00E67402">
        <w:rPr>
          <w:rFonts w:ascii="Arial" w:hAnsi="Arial" w:cs="Arial"/>
          <w:b/>
          <w:sz w:val="20"/>
          <w:szCs w:val="20"/>
          <w:lang w:val="en-NZ"/>
        </w:rPr>
        <w:t>SCOPE</w:t>
      </w:r>
    </w:p>
    <w:p w14:paraId="3B1911C8" w14:textId="548C6BE8" w:rsidR="00DA7E00" w:rsidRPr="00E67402" w:rsidRDefault="00A5586E" w:rsidP="0052337A">
      <w:pPr>
        <w:ind w:right="180"/>
        <w:jc w:val="both"/>
        <w:rPr>
          <w:rFonts w:ascii="Arial" w:hAnsi="Arial" w:cs="Arial"/>
          <w:sz w:val="20"/>
          <w:szCs w:val="20"/>
          <w:lang w:val="en-NZ"/>
        </w:rPr>
      </w:pPr>
      <w:r w:rsidRPr="00E67402">
        <w:rPr>
          <w:rFonts w:ascii="Arial" w:hAnsi="Arial" w:cs="Arial"/>
          <w:sz w:val="20"/>
          <w:szCs w:val="20"/>
          <w:lang w:val="en-NZ"/>
        </w:rPr>
        <w:t xml:space="preserve">This </w:t>
      </w:r>
      <w:r w:rsidR="00E63DA8" w:rsidRPr="00E67402">
        <w:rPr>
          <w:rFonts w:ascii="Arial" w:hAnsi="Arial" w:cs="Arial"/>
          <w:sz w:val="20"/>
          <w:szCs w:val="20"/>
          <w:lang w:val="en-NZ"/>
        </w:rPr>
        <w:t>Guideline</w:t>
      </w:r>
      <w:r w:rsidR="0052337A" w:rsidRPr="00E67402">
        <w:rPr>
          <w:rFonts w:ascii="Arial" w:hAnsi="Arial" w:cs="Arial"/>
          <w:sz w:val="20"/>
          <w:szCs w:val="20"/>
          <w:lang w:val="en-NZ"/>
        </w:rPr>
        <w:t xml:space="preserve"> applies to all DoWR officers i</w:t>
      </w:r>
      <w:r w:rsidR="005D54C6" w:rsidRPr="00E67402">
        <w:rPr>
          <w:rFonts w:ascii="Arial" w:hAnsi="Arial" w:cs="Arial"/>
          <w:sz w:val="20"/>
          <w:szCs w:val="20"/>
          <w:lang w:val="en-NZ"/>
        </w:rPr>
        <w:t xml:space="preserve">nvolved in procurement including </w:t>
      </w:r>
      <w:r w:rsidR="00D55847" w:rsidRPr="00E67402">
        <w:rPr>
          <w:rFonts w:ascii="Arial" w:hAnsi="Arial" w:cs="Arial"/>
          <w:sz w:val="20"/>
          <w:szCs w:val="20"/>
          <w:lang w:val="en-NZ"/>
        </w:rPr>
        <w:t>projects</w:t>
      </w:r>
      <w:r w:rsidR="005D54C6" w:rsidRPr="00E67402">
        <w:rPr>
          <w:rFonts w:ascii="Arial" w:hAnsi="Arial" w:cs="Arial"/>
          <w:sz w:val="20"/>
          <w:szCs w:val="20"/>
          <w:lang w:val="en-NZ"/>
        </w:rPr>
        <w:t xml:space="preserve"> funded by donors </w:t>
      </w:r>
      <w:r w:rsidR="0052337A" w:rsidRPr="00E67402">
        <w:rPr>
          <w:rFonts w:ascii="Arial" w:hAnsi="Arial" w:cs="Arial"/>
          <w:sz w:val="20"/>
          <w:szCs w:val="20"/>
          <w:lang w:val="en-NZ"/>
        </w:rPr>
        <w:t>delivered through</w:t>
      </w:r>
      <w:r w:rsidR="00B01D32" w:rsidRPr="00E67402">
        <w:rPr>
          <w:rFonts w:ascii="Arial" w:hAnsi="Arial" w:cs="Arial"/>
          <w:sz w:val="20"/>
          <w:szCs w:val="20"/>
          <w:lang w:val="en-NZ"/>
        </w:rPr>
        <w:t xml:space="preserve"> the</w:t>
      </w:r>
      <w:r w:rsidR="0052337A" w:rsidRPr="00E67402">
        <w:rPr>
          <w:rFonts w:ascii="Arial" w:hAnsi="Arial" w:cs="Arial"/>
          <w:sz w:val="20"/>
          <w:szCs w:val="20"/>
          <w:lang w:val="en-NZ"/>
        </w:rPr>
        <w:t xml:space="preserve"> </w:t>
      </w:r>
      <w:r w:rsidR="00E63DA8" w:rsidRPr="00E67402">
        <w:rPr>
          <w:rFonts w:ascii="Arial" w:hAnsi="Arial" w:cs="Arial"/>
          <w:sz w:val="20"/>
          <w:szCs w:val="20"/>
          <w:lang w:val="en-NZ"/>
        </w:rPr>
        <w:t>Government Procurement Processes</w:t>
      </w:r>
      <w:r w:rsidR="0052337A" w:rsidRPr="00E67402">
        <w:rPr>
          <w:rFonts w:ascii="Arial" w:hAnsi="Arial" w:cs="Arial"/>
          <w:sz w:val="20"/>
          <w:szCs w:val="20"/>
          <w:lang w:val="en-NZ"/>
        </w:rPr>
        <w:t>.</w:t>
      </w:r>
    </w:p>
    <w:p w14:paraId="4BCBE9D7" w14:textId="77777777" w:rsidR="00DA7E00" w:rsidRPr="00E67402" w:rsidRDefault="00DA7E00" w:rsidP="00CB3D74">
      <w:pPr>
        <w:pStyle w:val="Heading1"/>
        <w:rPr>
          <w:rFonts w:ascii="Arial" w:eastAsiaTheme="minorHAnsi" w:hAnsi="Arial" w:cs="Arial"/>
          <w:color w:val="auto"/>
          <w:sz w:val="20"/>
          <w:szCs w:val="20"/>
          <w:lang w:val="en-NZ"/>
        </w:rPr>
      </w:pPr>
    </w:p>
    <w:p w14:paraId="68D6C22E" w14:textId="5DC321F0" w:rsidR="004C5BA2" w:rsidRPr="00E67402" w:rsidRDefault="0046581B" w:rsidP="00416BA1">
      <w:pPr>
        <w:pBdr>
          <w:bottom w:val="dotDash" w:sz="4" w:space="1" w:color="auto"/>
        </w:pBdr>
        <w:rPr>
          <w:rFonts w:ascii="Arial" w:hAnsi="Arial" w:cs="Arial"/>
          <w:b/>
          <w:sz w:val="20"/>
          <w:szCs w:val="20"/>
          <w:lang w:val="en-NZ"/>
        </w:rPr>
      </w:pPr>
      <w:r>
        <w:rPr>
          <w:rFonts w:ascii="Arial" w:hAnsi="Arial" w:cs="Arial"/>
          <w:b/>
          <w:sz w:val="20"/>
          <w:szCs w:val="20"/>
          <w:lang w:val="en-NZ"/>
        </w:rPr>
        <w:t xml:space="preserve">4.       </w:t>
      </w:r>
      <w:r w:rsidR="004C5BA2" w:rsidRPr="00E67402">
        <w:rPr>
          <w:rFonts w:ascii="Arial" w:hAnsi="Arial" w:cs="Arial"/>
          <w:b/>
          <w:sz w:val="20"/>
          <w:szCs w:val="20"/>
          <w:lang w:val="en-NZ"/>
        </w:rPr>
        <w:t>RELEVANT PROCUREMENT LEGISLATION</w:t>
      </w:r>
    </w:p>
    <w:p w14:paraId="11E46031" w14:textId="5CA6EA13" w:rsidR="00DA7E00" w:rsidRPr="00E67402" w:rsidRDefault="00DA7E00" w:rsidP="00844331">
      <w:pPr>
        <w:jc w:val="both"/>
        <w:rPr>
          <w:rFonts w:ascii="Arial" w:hAnsi="Arial" w:cs="Arial"/>
          <w:sz w:val="20"/>
          <w:szCs w:val="20"/>
          <w:lang w:val="en-NZ"/>
        </w:rPr>
      </w:pPr>
      <w:r w:rsidRPr="00E67402">
        <w:rPr>
          <w:rFonts w:ascii="Arial" w:hAnsi="Arial" w:cs="Arial"/>
          <w:sz w:val="20"/>
          <w:szCs w:val="20"/>
          <w:lang w:val="en-NZ"/>
        </w:rPr>
        <w:t xml:space="preserve">The </w:t>
      </w:r>
      <w:r w:rsidRPr="00E67402">
        <w:rPr>
          <w:rFonts w:ascii="Arial" w:hAnsi="Arial" w:cs="Arial"/>
          <w:b/>
          <w:i/>
          <w:sz w:val="20"/>
          <w:szCs w:val="20"/>
          <w:lang w:val="en-NZ"/>
        </w:rPr>
        <w:t>Government Contracts and Tenders Act</w:t>
      </w:r>
      <w:r w:rsidR="00DD5FB1" w:rsidRPr="00E67402">
        <w:rPr>
          <w:rFonts w:ascii="Arial" w:hAnsi="Arial" w:cs="Arial"/>
          <w:sz w:val="20"/>
          <w:szCs w:val="20"/>
          <w:lang w:val="en-NZ"/>
        </w:rPr>
        <w:t xml:space="preserve"> (CAP 245) as amended in 2013 (gazetted 31</w:t>
      </w:r>
      <w:r w:rsidR="00DD5FB1" w:rsidRPr="00E67402">
        <w:rPr>
          <w:rFonts w:ascii="Arial" w:hAnsi="Arial" w:cs="Arial"/>
          <w:sz w:val="20"/>
          <w:szCs w:val="20"/>
          <w:vertAlign w:val="superscript"/>
          <w:lang w:val="en-NZ"/>
        </w:rPr>
        <w:t>st</w:t>
      </w:r>
      <w:r w:rsidR="0017598D" w:rsidRPr="00E67402">
        <w:rPr>
          <w:rFonts w:ascii="Arial" w:hAnsi="Arial" w:cs="Arial"/>
          <w:sz w:val="20"/>
          <w:szCs w:val="20"/>
          <w:lang w:val="en-NZ"/>
        </w:rPr>
        <w:t xml:space="preserve"> March 2014) </w:t>
      </w:r>
      <w:r w:rsidRPr="00E67402">
        <w:rPr>
          <w:rFonts w:ascii="Arial" w:hAnsi="Arial" w:cs="Arial"/>
          <w:sz w:val="20"/>
          <w:szCs w:val="20"/>
          <w:lang w:val="en-NZ"/>
        </w:rPr>
        <w:t xml:space="preserve">and the associated </w:t>
      </w:r>
      <w:r w:rsidRPr="00E67402">
        <w:rPr>
          <w:rFonts w:ascii="Arial" w:hAnsi="Arial" w:cs="Arial"/>
          <w:b/>
          <w:i/>
          <w:sz w:val="20"/>
          <w:szCs w:val="20"/>
          <w:lang w:val="en-NZ"/>
        </w:rPr>
        <w:t>Tenders Regulations</w:t>
      </w:r>
      <w:r w:rsidRPr="00E67402">
        <w:rPr>
          <w:rFonts w:ascii="Arial" w:hAnsi="Arial" w:cs="Arial"/>
          <w:b/>
          <w:sz w:val="20"/>
          <w:szCs w:val="20"/>
          <w:lang w:val="en-NZ"/>
        </w:rPr>
        <w:t xml:space="preserve"> </w:t>
      </w:r>
      <w:r w:rsidRPr="00E67402">
        <w:rPr>
          <w:rFonts w:ascii="Arial" w:hAnsi="Arial" w:cs="Arial"/>
          <w:sz w:val="20"/>
          <w:szCs w:val="20"/>
          <w:lang w:val="en-NZ"/>
        </w:rPr>
        <w:t>(Order 40 of 1999) define the</w:t>
      </w:r>
      <w:r w:rsidR="00601501" w:rsidRPr="00E67402">
        <w:rPr>
          <w:rFonts w:ascii="Arial" w:hAnsi="Arial" w:cs="Arial"/>
          <w:sz w:val="20"/>
          <w:szCs w:val="20"/>
          <w:lang w:val="en-NZ"/>
        </w:rPr>
        <w:t xml:space="preserve"> rules and procedures to follow</w:t>
      </w:r>
      <w:r w:rsidRPr="00E67402">
        <w:rPr>
          <w:rFonts w:ascii="Arial" w:hAnsi="Arial" w:cs="Arial"/>
          <w:sz w:val="20"/>
          <w:szCs w:val="20"/>
          <w:lang w:val="en-NZ"/>
        </w:rPr>
        <w:t xml:space="preserve"> for government procurements valued at more than 5 million vatu. </w:t>
      </w:r>
    </w:p>
    <w:p w14:paraId="014AE67C" w14:textId="0AE56292" w:rsidR="00DA7E00" w:rsidRPr="00E67402" w:rsidRDefault="00DA7E00" w:rsidP="00844331">
      <w:pPr>
        <w:jc w:val="both"/>
        <w:rPr>
          <w:rFonts w:ascii="Arial" w:hAnsi="Arial" w:cs="Arial"/>
          <w:sz w:val="20"/>
          <w:szCs w:val="20"/>
          <w:lang w:val="en-NZ"/>
        </w:rPr>
      </w:pPr>
      <w:r w:rsidRPr="00E67402">
        <w:rPr>
          <w:rFonts w:ascii="Arial" w:hAnsi="Arial" w:cs="Arial"/>
          <w:sz w:val="20"/>
          <w:szCs w:val="20"/>
          <w:lang w:val="en-NZ"/>
        </w:rPr>
        <w:t xml:space="preserve">The </w:t>
      </w:r>
      <w:r w:rsidRPr="00E67402">
        <w:rPr>
          <w:rFonts w:ascii="Arial" w:hAnsi="Arial" w:cs="Arial"/>
          <w:b/>
          <w:i/>
          <w:sz w:val="20"/>
          <w:szCs w:val="20"/>
          <w:lang w:val="en-NZ"/>
        </w:rPr>
        <w:t>Public Finance and Economic Management Act</w:t>
      </w:r>
      <w:r w:rsidRPr="00E67402">
        <w:rPr>
          <w:rFonts w:ascii="Arial" w:hAnsi="Arial" w:cs="Arial"/>
          <w:sz w:val="20"/>
          <w:szCs w:val="20"/>
          <w:lang w:val="en-NZ"/>
        </w:rPr>
        <w:t xml:space="preserve"> of 1998 and the associated </w:t>
      </w:r>
      <w:r w:rsidRPr="00E67402">
        <w:rPr>
          <w:rFonts w:ascii="Arial" w:hAnsi="Arial" w:cs="Arial"/>
          <w:b/>
          <w:i/>
          <w:sz w:val="20"/>
          <w:szCs w:val="20"/>
          <w:lang w:val="en-NZ"/>
        </w:rPr>
        <w:t>Financial Regulations</w:t>
      </w:r>
      <w:r w:rsidRPr="00E67402">
        <w:rPr>
          <w:rFonts w:ascii="Arial" w:hAnsi="Arial" w:cs="Arial"/>
          <w:sz w:val="20"/>
          <w:szCs w:val="20"/>
          <w:lang w:val="en-NZ"/>
        </w:rPr>
        <w:t xml:space="preserve"> (Order 27 of 2000) define the</w:t>
      </w:r>
      <w:r w:rsidR="00EC4F1F" w:rsidRPr="00E67402">
        <w:rPr>
          <w:rFonts w:ascii="Arial" w:hAnsi="Arial" w:cs="Arial"/>
          <w:sz w:val="20"/>
          <w:szCs w:val="20"/>
          <w:lang w:val="en-NZ"/>
        </w:rPr>
        <w:t xml:space="preserve"> rules and procedures to follow</w:t>
      </w:r>
      <w:r w:rsidRPr="00E67402">
        <w:rPr>
          <w:rFonts w:ascii="Arial" w:hAnsi="Arial" w:cs="Arial"/>
          <w:sz w:val="20"/>
          <w:szCs w:val="20"/>
          <w:lang w:val="en-NZ"/>
        </w:rPr>
        <w:t xml:space="preserve"> for government procurements valued at less than 5 million vatu. </w:t>
      </w:r>
    </w:p>
    <w:p w14:paraId="3178DCBE" w14:textId="77777777" w:rsidR="00DA7E00" w:rsidRPr="00E67402" w:rsidRDefault="00DA7E00" w:rsidP="00844331">
      <w:pPr>
        <w:jc w:val="both"/>
        <w:rPr>
          <w:rFonts w:ascii="Arial" w:hAnsi="Arial" w:cs="Arial"/>
          <w:sz w:val="20"/>
          <w:szCs w:val="20"/>
          <w:lang w:val="en-NZ"/>
        </w:rPr>
      </w:pPr>
      <w:r w:rsidRPr="00E67402">
        <w:rPr>
          <w:rFonts w:ascii="Arial" w:hAnsi="Arial" w:cs="Arial"/>
          <w:sz w:val="20"/>
          <w:szCs w:val="20"/>
          <w:lang w:val="en-NZ"/>
        </w:rPr>
        <w:t>The Ministry of Finance and Economic Management (MFEM) has produced a document entitled “</w:t>
      </w:r>
      <w:r w:rsidRPr="00E67402">
        <w:rPr>
          <w:rFonts w:ascii="Arial" w:hAnsi="Arial" w:cs="Arial"/>
          <w:b/>
          <w:i/>
          <w:sz w:val="20"/>
          <w:szCs w:val="20"/>
          <w:lang w:val="en-NZ"/>
        </w:rPr>
        <w:t>Guidelines for the Procurement of Goods and Services</w:t>
      </w:r>
      <w:r w:rsidRPr="00E67402">
        <w:rPr>
          <w:rFonts w:ascii="Arial" w:hAnsi="Arial" w:cs="Arial"/>
          <w:sz w:val="20"/>
          <w:szCs w:val="20"/>
          <w:lang w:val="en-NZ"/>
        </w:rPr>
        <w:t xml:space="preserve">” (June 2005,) which provides clear guidance for ensuring that Government procurement complies with the above two Acts. </w:t>
      </w:r>
    </w:p>
    <w:p w14:paraId="133EEA11" w14:textId="77777777" w:rsidR="00C9535F" w:rsidRPr="00E67402" w:rsidRDefault="00C9535F" w:rsidP="00844331">
      <w:pPr>
        <w:jc w:val="both"/>
        <w:rPr>
          <w:rFonts w:ascii="Arial" w:hAnsi="Arial" w:cs="Arial"/>
          <w:sz w:val="20"/>
          <w:szCs w:val="20"/>
          <w:lang w:val="en-NZ"/>
        </w:rPr>
      </w:pPr>
    </w:p>
    <w:p w14:paraId="63CC97D4" w14:textId="06A1BCE0" w:rsidR="00C9535F" w:rsidRPr="00083CB7" w:rsidRDefault="00083CB7" w:rsidP="00083CB7">
      <w:pPr>
        <w:pBdr>
          <w:bottom w:val="dotDash" w:sz="4" w:space="1" w:color="auto"/>
        </w:pBdr>
        <w:rPr>
          <w:rFonts w:ascii="Arial" w:hAnsi="Arial" w:cs="Arial"/>
          <w:b/>
          <w:sz w:val="20"/>
          <w:szCs w:val="20"/>
          <w:lang w:val="en-NZ"/>
        </w:rPr>
      </w:pPr>
      <w:r>
        <w:rPr>
          <w:rFonts w:ascii="Arial" w:hAnsi="Arial" w:cs="Arial"/>
          <w:b/>
          <w:sz w:val="20"/>
          <w:szCs w:val="20"/>
          <w:lang w:val="en-NZ"/>
        </w:rPr>
        <w:t>5.</w:t>
      </w:r>
      <w:r w:rsidR="00C9535F" w:rsidRPr="00083CB7">
        <w:rPr>
          <w:rFonts w:ascii="Arial" w:hAnsi="Arial" w:cs="Arial"/>
          <w:b/>
          <w:sz w:val="20"/>
          <w:szCs w:val="20"/>
          <w:lang w:val="en-NZ"/>
        </w:rPr>
        <w:t xml:space="preserve">     </w:t>
      </w:r>
      <w:r>
        <w:rPr>
          <w:rFonts w:ascii="Arial" w:hAnsi="Arial" w:cs="Arial"/>
          <w:b/>
          <w:sz w:val="20"/>
          <w:szCs w:val="20"/>
          <w:lang w:val="en-NZ"/>
        </w:rPr>
        <w:t xml:space="preserve">  </w:t>
      </w:r>
      <w:r w:rsidR="00C9535F" w:rsidRPr="00083CB7">
        <w:rPr>
          <w:rFonts w:ascii="Arial" w:hAnsi="Arial" w:cs="Arial"/>
          <w:b/>
          <w:sz w:val="20"/>
          <w:szCs w:val="20"/>
          <w:lang w:val="en-NZ"/>
        </w:rPr>
        <w:t>ANNUAL PROCUREMENT PLAN</w:t>
      </w:r>
    </w:p>
    <w:p w14:paraId="4E87CF87" w14:textId="7EA23087" w:rsidR="003B27CB" w:rsidRPr="00E67402" w:rsidRDefault="00C9535F" w:rsidP="00C9535F">
      <w:pPr>
        <w:jc w:val="both"/>
        <w:rPr>
          <w:rFonts w:ascii="Arial" w:hAnsi="Arial" w:cs="Arial"/>
          <w:sz w:val="20"/>
          <w:szCs w:val="20"/>
          <w:lang w:val="en-NZ"/>
        </w:rPr>
      </w:pPr>
      <w:r w:rsidRPr="00E67402">
        <w:rPr>
          <w:rFonts w:ascii="Arial" w:hAnsi="Arial" w:cs="Arial"/>
          <w:sz w:val="20"/>
          <w:szCs w:val="20"/>
          <w:lang w:val="en-NZ"/>
        </w:rPr>
        <w:t>The DoWR Procurement Section must prepare an Annual Procurement Plan at beginning of each financial year based on DoWR Business Plan outcomes.</w:t>
      </w:r>
      <w:r w:rsidR="00EC688D">
        <w:rPr>
          <w:rFonts w:ascii="Arial" w:hAnsi="Arial" w:cs="Arial"/>
          <w:sz w:val="20"/>
          <w:szCs w:val="20"/>
          <w:lang w:val="en-NZ"/>
        </w:rPr>
        <w:t xml:space="preserve"> This</w:t>
      </w:r>
      <w:r w:rsidR="003B27CB" w:rsidRPr="00E67402">
        <w:rPr>
          <w:rFonts w:ascii="Arial" w:hAnsi="Arial" w:cs="Arial"/>
          <w:sz w:val="20"/>
          <w:szCs w:val="20"/>
          <w:lang w:val="en-NZ"/>
        </w:rPr>
        <w:t xml:space="preserve"> Plan </w:t>
      </w:r>
      <w:r w:rsidR="00EC688D">
        <w:rPr>
          <w:rFonts w:ascii="Arial" w:hAnsi="Arial" w:cs="Arial"/>
          <w:sz w:val="20"/>
          <w:szCs w:val="20"/>
          <w:lang w:val="en-NZ"/>
        </w:rPr>
        <w:t xml:space="preserve">should </w:t>
      </w:r>
      <w:r w:rsidR="003B27CB" w:rsidRPr="00E67402">
        <w:rPr>
          <w:rFonts w:ascii="Arial" w:hAnsi="Arial" w:cs="Arial"/>
          <w:sz w:val="20"/>
          <w:szCs w:val="20"/>
          <w:lang w:val="en-NZ"/>
        </w:rPr>
        <w:t xml:space="preserve">help the DoWR </w:t>
      </w:r>
      <w:r w:rsidR="00670C49" w:rsidRPr="00E67402">
        <w:rPr>
          <w:rFonts w:ascii="Arial" w:hAnsi="Arial" w:cs="Arial"/>
          <w:sz w:val="20"/>
          <w:szCs w:val="20"/>
          <w:lang w:val="en-NZ"/>
        </w:rPr>
        <w:t>Pro</w:t>
      </w:r>
      <w:r w:rsidR="003B27CB" w:rsidRPr="00E67402">
        <w:rPr>
          <w:rFonts w:ascii="Arial" w:hAnsi="Arial" w:cs="Arial"/>
          <w:sz w:val="20"/>
          <w:szCs w:val="20"/>
          <w:lang w:val="en-NZ"/>
        </w:rPr>
        <w:t xml:space="preserve">curement Section to manage the </w:t>
      </w:r>
      <w:r w:rsidR="00EC688D">
        <w:rPr>
          <w:rFonts w:ascii="Arial" w:hAnsi="Arial" w:cs="Arial"/>
          <w:sz w:val="20"/>
          <w:szCs w:val="20"/>
          <w:lang w:val="en-NZ"/>
        </w:rPr>
        <w:t xml:space="preserve">department’s </w:t>
      </w:r>
      <w:r w:rsidR="003B27CB" w:rsidRPr="00E67402">
        <w:rPr>
          <w:rFonts w:ascii="Arial" w:hAnsi="Arial" w:cs="Arial"/>
          <w:sz w:val="20"/>
          <w:szCs w:val="20"/>
          <w:lang w:val="en-NZ"/>
        </w:rPr>
        <w:t>procurement processes</w:t>
      </w:r>
      <w:r w:rsidR="00670C49" w:rsidRPr="00E67402">
        <w:rPr>
          <w:rFonts w:ascii="Arial" w:hAnsi="Arial" w:cs="Arial"/>
          <w:sz w:val="20"/>
          <w:szCs w:val="20"/>
          <w:lang w:val="en-NZ"/>
        </w:rPr>
        <w:t xml:space="preserve"> </w:t>
      </w:r>
      <w:r w:rsidR="00EC688D">
        <w:rPr>
          <w:rFonts w:ascii="Arial" w:hAnsi="Arial" w:cs="Arial"/>
          <w:sz w:val="20"/>
          <w:szCs w:val="20"/>
          <w:lang w:val="en-NZ"/>
        </w:rPr>
        <w:t xml:space="preserve">in a timely approach </w:t>
      </w:r>
      <w:r w:rsidR="00670C49" w:rsidRPr="00E67402">
        <w:rPr>
          <w:rFonts w:ascii="Arial" w:hAnsi="Arial" w:cs="Arial"/>
          <w:sz w:val="20"/>
          <w:szCs w:val="20"/>
          <w:lang w:val="en-NZ"/>
        </w:rPr>
        <w:t>and reduc</w:t>
      </w:r>
      <w:r w:rsidR="00EC688D">
        <w:rPr>
          <w:rFonts w:ascii="Arial" w:hAnsi="Arial" w:cs="Arial"/>
          <w:sz w:val="20"/>
          <w:szCs w:val="20"/>
          <w:lang w:val="en-NZ"/>
        </w:rPr>
        <w:t>e</w:t>
      </w:r>
      <w:r w:rsidR="00670C49" w:rsidRPr="00E67402">
        <w:rPr>
          <w:rFonts w:ascii="Arial" w:hAnsi="Arial" w:cs="Arial"/>
          <w:sz w:val="20"/>
          <w:szCs w:val="20"/>
          <w:lang w:val="en-NZ"/>
        </w:rPr>
        <w:t xml:space="preserve"> the risk of issues arising during the processes. </w:t>
      </w:r>
      <w:r w:rsidRPr="00E67402">
        <w:rPr>
          <w:rFonts w:ascii="Arial" w:hAnsi="Arial" w:cs="Arial"/>
          <w:sz w:val="20"/>
          <w:szCs w:val="20"/>
          <w:lang w:val="en-NZ"/>
        </w:rPr>
        <w:t xml:space="preserve"> </w:t>
      </w:r>
    </w:p>
    <w:p w14:paraId="23EEC902" w14:textId="2A012673" w:rsidR="00C9535F" w:rsidRPr="00E67402" w:rsidRDefault="00670C49" w:rsidP="00C9535F">
      <w:pPr>
        <w:jc w:val="both"/>
        <w:rPr>
          <w:rFonts w:ascii="Arial" w:hAnsi="Arial" w:cs="Arial"/>
          <w:sz w:val="20"/>
          <w:szCs w:val="20"/>
          <w:lang w:val="en-NZ"/>
        </w:rPr>
      </w:pPr>
      <w:r w:rsidRPr="00E67402">
        <w:rPr>
          <w:rFonts w:ascii="Arial" w:hAnsi="Arial" w:cs="Arial"/>
          <w:sz w:val="20"/>
          <w:szCs w:val="20"/>
          <w:lang w:val="en-NZ"/>
        </w:rPr>
        <w:t xml:space="preserve">The Plan </w:t>
      </w:r>
      <w:r w:rsidR="00C9535F" w:rsidRPr="00E67402">
        <w:rPr>
          <w:rFonts w:ascii="Arial" w:hAnsi="Arial" w:cs="Arial"/>
          <w:sz w:val="20"/>
          <w:szCs w:val="20"/>
          <w:lang w:val="en-NZ"/>
        </w:rPr>
        <w:t xml:space="preserve">covers </w:t>
      </w:r>
      <w:r w:rsidRPr="00E67402">
        <w:rPr>
          <w:rFonts w:ascii="Arial" w:hAnsi="Arial" w:cs="Arial"/>
          <w:sz w:val="20"/>
          <w:szCs w:val="20"/>
          <w:lang w:val="en-NZ"/>
        </w:rPr>
        <w:t>anticipated procure</w:t>
      </w:r>
      <w:r w:rsidR="000C5AFB" w:rsidRPr="00E67402">
        <w:rPr>
          <w:rFonts w:ascii="Arial" w:hAnsi="Arial" w:cs="Arial"/>
          <w:sz w:val="20"/>
          <w:szCs w:val="20"/>
          <w:lang w:val="en-NZ"/>
        </w:rPr>
        <w:t xml:space="preserve">ments </w:t>
      </w:r>
      <w:r w:rsidR="00074315">
        <w:rPr>
          <w:rFonts w:ascii="Arial" w:hAnsi="Arial" w:cs="Arial"/>
          <w:sz w:val="20"/>
          <w:szCs w:val="20"/>
          <w:lang w:val="en-NZ"/>
        </w:rPr>
        <w:t xml:space="preserve">valued </w:t>
      </w:r>
      <w:r w:rsidR="000C5AFB" w:rsidRPr="00E67402">
        <w:rPr>
          <w:rFonts w:ascii="Arial" w:hAnsi="Arial" w:cs="Arial"/>
          <w:sz w:val="20"/>
          <w:szCs w:val="20"/>
          <w:lang w:val="en-NZ"/>
        </w:rPr>
        <w:t>above 1 million vatu that</w:t>
      </w:r>
      <w:r w:rsidRPr="00E67402">
        <w:rPr>
          <w:rFonts w:ascii="Arial" w:hAnsi="Arial" w:cs="Arial"/>
          <w:sz w:val="20"/>
          <w:szCs w:val="20"/>
          <w:lang w:val="en-NZ"/>
        </w:rPr>
        <w:t xml:space="preserve"> </w:t>
      </w:r>
      <w:r w:rsidR="00074315">
        <w:rPr>
          <w:rFonts w:ascii="Arial" w:hAnsi="Arial" w:cs="Arial"/>
          <w:sz w:val="20"/>
          <w:szCs w:val="20"/>
          <w:lang w:val="en-NZ"/>
        </w:rPr>
        <w:t>must follow</w:t>
      </w:r>
      <w:r w:rsidRPr="00E67402">
        <w:rPr>
          <w:rFonts w:ascii="Arial" w:hAnsi="Arial" w:cs="Arial"/>
          <w:sz w:val="20"/>
          <w:szCs w:val="20"/>
          <w:lang w:val="en-NZ"/>
        </w:rPr>
        <w:t xml:space="preserve"> a formal bidding process. </w:t>
      </w:r>
      <w:r w:rsidR="00C9535F" w:rsidRPr="00E67402">
        <w:rPr>
          <w:rFonts w:ascii="Arial" w:hAnsi="Arial" w:cs="Arial"/>
          <w:sz w:val="20"/>
          <w:szCs w:val="20"/>
          <w:lang w:val="en-NZ"/>
        </w:rPr>
        <w:t xml:space="preserve">The Annual Plan must contain </w:t>
      </w:r>
      <w:r w:rsidR="00074315">
        <w:rPr>
          <w:rFonts w:ascii="Arial" w:hAnsi="Arial" w:cs="Arial"/>
          <w:sz w:val="20"/>
          <w:szCs w:val="20"/>
          <w:lang w:val="en-NZ"/>
        </w:rPr>
        <w:t xml:space="preserve">as a minimum </w:t>
      </w:r>
      <w:r w:rsidR="00C9535F" w:rsidRPr="00E67402">
        <w:rPr>
          <w:rFonts w:ascii="Arial" w:hAnsi="Arial" w:cs="Arial"/>
          <w:sz w:val="20"/>
          <w:szCs w:val="20"/>
          <w:lang w:val="en-NZ"/>
        </w:rPr>
        <w:t>the following information:</w:t>
      </w:r>
    </w:p>
    <w:p w14:paraId="1AA21A09" w14:textId="7B756789" w:rsidR="00C9535F" w:rsidRPr="00E67402" w:rsidRDefault="00BE20FF" w:rsidP="00C9535F">
      <w:pPr>
        <w:pStyle w:val="ListParagraph"/>
        <w:numPr>
          <w:ilvl w:val="0"/>
          <w:numId w:val="5"/>
        </w:numPr>
        <w:jc w:val="both"/>
        <w:rPr>
          <w:rFonts w:ascii="Arial" w:hAnsi="Arial" w:cs="Arial"/>
          <w:sz w:val="20"/>
          <w:szCs w:val="20"/>
          <w:lang w:val="en-NZ"/>
        </w:rPr>
      </w:pPr>
      <w:r w:rsidRPr="00E67402">
        <w:rPr>
          <w:rFonts w:ascii="Arial" w:hAnsi="Arial" w:cs="Arial"/>
          <w:sz w:val="20"/>
          <w:szCs w:val="20"/>
          <w:lang w:val="en-NZ"/>
        </w:rPr>
        <w:t>Type of purchase</w:t>
      </w:r>
      <w:r w:rsidR="000C5AFB" w:rsidRPr="00E67402">
        <w:rPr>
          <w:rFonts w:ascii="Arial" w:hAnsi="Arial" w:cs="Arial"/>
          <w:sz w:val="20"/>
          <w:szCs w:val="20"/>
          <w:lang w:val="en-NZ"/>
        </w:rPr>
        <w:t xml:space="preserve"> i.e. </w:t>
      </w:r>
      <w:r w:rsidR="00C9535F" w:rsidRPr="00E67402">
        <w:rPr>
          <w:rFonts w:ascii="Arial" w:hAnsi="Arial" w:cs="Arial"/>
          <w:sz w:val="20"/>
          <w:szCs w:val="20"/>
          <w:lang w:val="en-NZ"/>
        </w:rPr>
        <w:t>Goo</w:t>
      </w:r>
      <w:r w:rsidR="00F20CD1" w:rsidRPr="00E67402">
        <w:rPr>
          <w:rFonts w:ascii="Arial" w:hAnsi="Arial" w:cs="Arial"/>
          <w:sz w:val="20"/>
          <w:szCs w:val="20"/>
          <w:lang w:val="en-NZ"/>
        </w:rPr>
        <w:t>ds, Works, Physical Services or</w:t>
      </w:r>
      <w:r w:rsidRPr="00E67402">
        <w:rPr>
          <w:rFonts w:ascii="Arial" w:hAnsi="Arial" w:cs="Arial"/>
          <w:sz w:val="20"/>
          <w:szCs w:val="20"/>
          <w:lang w:val="en-NZ"/>
        </w:rPr>
        <w:t xml:space="preserve"> Consulting Services</w:t>
      </w:r>
    </w:p>
    <w:p w14:paraId="4C9DC61A" w14:textId="649A19F7" w:rsidR="00BE20FF" w:rsidRPr="00E67402" w:rsidRDefault="00D7758D" w:rsidP="00C9535F">
      <w:pPr>
        <w:pStyle w:val="ListParagraph"/>
        <w:numPr>
          <w:ilvl w:val="0"/>
          <w:numId w:val="5"/>
        </w:numPr>
        <w:jc w:val="both"/>
        <w:rPr>
          <w:rFonts w:ascii="Arial" w:hAnsi="Arial" w:cs="Arial"/>
          <w:sz w:val="20"/>
          <w:szCs w:val="20"/>
          <w:lang w:val="en-NZ"/>
        </w:rPr>
      </w:pPr>
      <w:r w:rsidRPr="00E67402">
        <w:rPr>
          <w:rFonts w:ascii="Arial" w:hAnsi="Arial" w:cs="Arial"/>
          <w:sz w:val="20"/>
          <w:szCs w:val="20"/>
          <w:lang w:val="en-NZ"/>
        </w:rPr>
        <w:t>Type of Procurement Process i.e.</w:t>
      </w:r>
      <w:r w:rsidR="00BE20FF" w:rsidRPr="00E67402">
        <w:rPr>
          <w:rFonts w:ascii="Arial" w:hAnsi="Arial" w:cs="Arial"/>
          <w:sz w:val="20"/>
          <w:szCs w:val="20"/>
          <w:lang w:val="en-NZ"/>
        </w:rPr>
        <w:t xml:space="preserve"> RFQ, RFT or RFP</w:t>
      </w:r>
    </w:p>
    <w:p w14:paraId="57CD899C" w14:textId="5732E0E6" w:rsidR="00C9535F" w:rsidRPr="00E67402" w:rsidRDefault="00D7758D" w:rsidP="00C9535F">
      <w:pPr>
        <w:pStyle w:val="ListParagraph"/>
        <w:numPr>
          <w:ilvl w:val="0"/>
          <w:numId w:val="5"/>
        </w:numPr>
        <w:jc w:val="both"/>
        <w:rPr>
          <w:rFonts w:ascii="Arial" w:hAnsi="Arial" w:cs="Arial"/>
          <w:sz w:val="20"/>
          <w:szCs w:val="20"/>
          <w:lang w:val="en-NZ"/>
        </w:rPr>
      </w:pPr>
      <w:r w:rsidRPr="00E67402">
        <w:rPr>
          <w:rFonts w:ascii="Arial" w:hAnsi="Arial" w:cs="Arial"/>
          <w:sz w:val="20"/>
          <w:szCs w:val="20"/>
          <w:lang w:val="en-NZ"/>
        </w:rPr>
        <w:t xml:space="preserve">Proposed </w:t>
      </w:r>
      <w:r w:rsidR="00C9535F" w:rsidRPr="00E67402">
        <w:rPr>
          <w:rFonts w:ascii="Arial" w:hAnsi="Arial" w:cs="Arial"/>
          <w:sz w:val="20"/>
          <w:szCs w:val="20"/>
          <w:lang w:val="en-NZ"/>
        </w:rPr>
        <w:t>Procurement</w:t>
      </w:r>
      <w:r w:rsidR="00BE20FF" w:rsidRPr="00E67402">
        <w:rPr>
          <w:rFonts w:ascii="Arial" w:hAnsi="Arial" w:cs="Arial"/>
          <w:sz w:val="20"/>
          <w:szCs w:val="20"/>
          <w:lang w:val="en-NZ"/>
        </w:rPr>
        <w:t xml:space="preserve"> </w:t>
      </w:r>
      <w:r w:rsidRPr="00E67402">
        <w:rPr>
          <w:rFonts w:ascii="Arial" w:hAnsi="Arial" w:cs="Arial"/>
          <w:sz w:val="20"/>
          <w:szCs w:val="20"/>
          <w:lang w:val="en-NZ"/>
        </w:rPr>
        <w:t xml:space="preserve">method </w:t>
      </w:r>
      <w:r w:rsidR="00885928" w:rsidRPr="00E67402">
        <w:rPr>
          <w:rFonts w:ascii="Arial" w:hAnsi="Arial" w:cs="Arial"/>
          <w:sz w:val="20"/>
          <w:szCs w:val="20"/>
          <w:lang w:val="en-NZ"/>
        </w:rPr>
        <w:t>e.g.</w:t>
      </w:r>
      <w:r w:rsidR="00BE20FF" w:rsidRPr="00E67402">
        <w:rPr>
          <w:rFonts w:ascii="Arial" w:hAnsi="Arial" w:cs="Arial"/>
          <w:sz w:val="20"/>
          <w:szCs w:val="20"/>
          <w:lang w:val="en-NZ"/>
        </w:rPr>
        <w:t xml:space="preserve"> Op</w:t>
      </w:r>
      <w:r w:rsidR="00885928" w:rsidRPr="00E67402">
        <w:rPr>
          <w:rFonts w:ascii="Arial" w:hAnsi="Arial" w:cs="Arial"/>
          <w:sz w:val="20"/>
          <w:szCs w:val="20"/>
          <w:lang w:val="en-NZ"/>
        </w:rPr>
        <w:t>en &amp; competitive</w:t>
      </w:r>
      <w:r w:rsidR="001D7820" w:rsidRPr="00E67402">
        <w:rPr>
          <w:rFonts w:ascii="Arial" w:hAnsi="Arial" w:cs="Arial"/>
          <w:sz w:val="20"/>
          <w:szCs w:val="20"/>
          <w:lang w:val="en-NZ"/>
        </w:rPr>
        <w:t xml:space="preserve">, selective </w:t>
      </w:r>
    </w:p>
    <w:p w14:paraId="4E306205" w14:textId="26843B2B" w:rsidR="00D7758D" w:rsidRPr="00E67402" w:rsidRDefault="00C9535F" w:rsidP="00B161D0">
      <w:pPr>
        <w:pStyle w:val="ListParagraph"/>
        <w:numPr>
          <w:ilvl w:val="0"/>
          <w:numId w:val="5"/>
        </w:numPr>
        <w:jc w:val="both"/>
        <w:rPr>
          <w:rFonts w:ascii="Arial" w:hAnsi="Arial" w:cs="Arial"/>
          <w:sz w:val="20"/>
          <w:szCs w:val="20"/>
          <w:lang w:val="en-NZ"/>
        </w:rPr>
      </w:pPr>
      <w:r w:rsidRPr="00E67402">
        <w:rPr>
          <w:rFonts w:ascii="Arial" w:hAnsi="Arial" w:cs="Arial"/>
          <w:sz w:val="20"/>
          <w:szCs w:val="20"/>
          <w:lang w:val="en-NZ"/>
        </w:rPr>
        <w:t>F</w:t>
      </w:r>
      <w:r w:rsidR="001D7820" w:rsidRPr="00E67402">
        <w:rPr>
          <w:rFonts w:ascii="Arial" w:hAnsi="Arial" w:cs="Arial"/>
          <w:sz w:val="20"/>
          <w:szCs w:val="20"/>
          <w:lang w:val="en-NZ"/>
        </w:rPr>
        <w:t>unding source</w:t>
      </w:r>
    </w:p>
    <w:p w14:paraId="7EB4C3C8" w14:textId="5338D95D" w:rsidR="001D7820" w:rsidRPr="00E67402" w:rsidRDefault="001D7820" w:rsidP="00B161D0">
      <w:pPr>
        <w:pStyle w:val="ListParagraph"/>
        <w:numPr>
          <w:ilvl w:val="0"/>
          <w:numId w:val="5"/>
        </w:numPr>
        <w:jc w:val="both"/>
        <w:rPr>
          <w:rFonts w:ascii="Arial" w:hAnsi="Arial" w:cs="Arial"/>
          <w:sz w:val="20"/>
          <w:szCs w:val="20"/>
          <w:lang w:val="en-NZ"/>
        </w:rPr>
      </w:pPr>
      <w:r w:rsidRPr="00E67402">
        <w:rPr>
          <w:rFonts w:ascii="Arial" w:hAnsi="Arial" w:cs="Arial"/>
          <w:sz w:val="20"/>
          <w:szCs w:val="20"/>
          <w:lang w:val="en-NZ"/>
        </w:rPr>
        <w:t>Budget allocation</w:t>
      </w:r>
    </w:p>
    <w:p w14:paraId="5D91B523" w14:textId="352E21B0" w:rsidR="00C9535F" w:rsidRPr="00E67402" w:rsidRDefault="00D7758D" w:rsidP="00B161D0">
      <w:pPr>
        <w:pStyle w:val="ListParagraph"/>
        <w:numPr>
          <w:ilvl w:val="0"/>
          <w:numId w:val="5"/>
        </w:numPr>
        <w:jc w:val="both"/>
        <w:rPr>
          <w:rFonts w:ascii="Arial" w:hAnsi="Arial" w:cs="Arial"/>
          <w:sz w:val="20"/>
          <w:szCs w:val="20"/>
          <w:lang w:val="en-NZ"/>
        </w:rPr>
      </w:pPr>
      <w:r w:rsidRPr="00E67402">
        <w:rPr>
          <w:rFonts w:ascii="Arial" w:hAnsi="Arial" w:cs="Arial"/>
          <w:sz w:val="20"/>
          <w:szCs w:val="20"/>
          <w:lang w:val="en-NZ"/>
        </w:rPr>
        <w:t>Estimated timeline</w:t>
      </w:r>
    </w:p>
    <w:p w14:paraId="39DEED8F" w14:textId="6E975629" w:rsidR="00C9535F" w:rsidRPr="00E67402" w:rsidRDefault="001F1170" w:rsidP="00C9535F">
      <w:pPr>
        <w:jc w:val="both"/>
        <w:rPr>
          <w:rFonts w:ascii="Arial" w:hAnsi="Arial" w:cs="Arial"/>
          <w:sz w:val="20"/>
          <w:szCs w:val="20"/>
          <w:lang w:val="en-NZ"/>
        </w:rPr>
      </w:pPr>
      <w:r w:rsidRPr="00E67402">
        <w:rPr>
          <w:rFonts w:ascii="Arial" w:hAnsi="Arial" w:cs="Arial"/>
          <w:sz w:val="20"/>
          <w:szCs w:val="20"/>
          <w:lang w:val="en-NZ"/>
        </w:rPr>
        <w:t>The Procurement S</w:t>
      </w:r>
      <w:r w:rsidR="003039D2" w:rsidRPr="00E67402">
        <w:rPr>
          <w:rFonts w:ascii="Arial" w:hAnsi="Arial" w:cs="Arial"/>
          <w:sz w:val="20"/>
          <w:szCs w:val="20"/>
          <w:lang w:val="en-NZ"/>
        </w:rPr>
        <w:t>ection is responsible for its implementation</w:t>
      </w:r>
      <w:r w:rsidRPr="00E67402">
        <w:rPr>
          <w:rFonts w:ascii="Arial" w:hAnsi="Arial" w:cs="Arial"/>
          <w:sz w:val="20"/>
          <w:szCs w:val="20"/>
          <w:lang w:val="en-NZ"/>
        </w:rPr>
        <w:t xml:space="preserve">, and shall be approved by </w:t>
      </w:r>
      <w:r w:rsidR="00C9535F" w:rsidRPr="00E67402">
        <w:rPr>
          <w:rFonts w:ascii="Arial" w:hAnsi="Arial" w:cs="Arial"/>
          <w:sz w:val="20"/>
          <w:szCs w:val="20"/>
          <w:lang w:val="en-NZ"/>
        </w:rPr>
        <w:t>DoWR Director, if there are changes to the Plan, it must be communicated to the Director as soon as practica</w:t>
      </w:r>
      <w:r w:rsidRPr="00E67402">
        <w:rPr>
          <w:rFonts w:ascii="Arial" w:hAnsi="Arial" w:cs="Arial"/>
          <w:sz w:val="20"/>
          <w:szCs w:val="20"/>
          <w:lang w:val="en-NZ"/>
        </w:rPr>
        <w:t>b</w:t>
      </w:r>
      <w:r w:rsidR="00C9535F" w:rsidRPr="00E67402">
        <w:rPr>
          <w:rFonts w:ascii="Arial" w:hAnsi="Arial" w:cs="Arial"/>
          <w:sz w:val="20"/>
          <w:szCs w:val="20"/>
          <w:lang w:val="en-NZ"/>
        </w:rPr>
        <w:t>l</w:t>
      </w:r>
      <w:r w:rsidRPr="00E67402">
        <w:rPr>
          <w:rFonts w:ascii="Arial" w:hAnsi="Arial" w:cs="Arial"/>
          <w:sz w:val="20"/>
          <w:szCs w:val="20"/>
          <w:lang w:val="en-NZ"/>
        </w:rPr>
        <w:t>e</w:t>
      </w:r>
      <w:r w:rsidR="00C9535F" w:rsidRPr="00E67402">
        <w:rPr>
          <w:rFonts w:ascii="Arial" w:hAnsi="Arial" w:cs="Arial"/>
          <w:sz w:val="20"/>
          <w:szCs w:val="20"/>
          <w:lang w:val="en-NZ"/>
        </w:rPr>
        <w:t>.</w:t>
      </w:r>
    </w:p>
    <w:p w14:paraId="7A201182" w14:textId="2EDD8DF5" w:rsidR="00C9535F" w:rsidRPr="00083CB7" w:rsidRDefault="00083CB7" w:rsidP="00083CB7">
      <w:pPr>
        <w:pStyle w:val="ListParagraph"/>
        <w:numPr>
          <w:ilvl w:val="0"/>
          <w:numId w:val="41"/>
        </w:numPr>
        <w:pBdr>
          <w:bottom w:val="dotDash" w:sz="4" w:space="1" w:color="auto"/>
        </w:pBdr>
        <w:ind w:hanging="720"/>
        <w:rPr>
          <w:rFonts w:ascii="Arial" w:hAnsi="Arial" w:cs="Arial"/>
          <w:b/>
          <w:sz w:val="20"/>
          <w:szCs w:val="20"/>
          <w:lang w:val="en-NZ"/>
        </w:rPr>
      </w:pPr>
      <w:r>
        <w:rPr>
          <w:rFonts w:ascii="Arial" w:hAnsi="Arial" w:cs="Arial"/>
          <w:b/>
          <w:sz w:val="20"/>
          <w:szCs w:val="20"/>
          <w:lang w:val="en-NZ"/>
        </w:rPr>
        <w:lastRenderedPageBreak/>
        <w:t xml:space="preserve"> </w:t>
      </w:r>
      <w:r w:rsidR="009658A4" w:rsidRPr="00083CB7">
        <w:rPr>
          <w:rFonts w:ascii="Arial" w:hAnsi="Arial" w:cs="Arial"/>
          <w:b/>
          <w:sz w:val="20"/>
          <w:szCs w:val="20"/>
          <w:lang w:val="en-NZ"/>
        </w:rPr>
        <w:t>NATIONAL STANDARD BIDDING</w:t>
      </w:r>
      <w:r w:rsidR="00C9535F" w:rsidRPr="00083CB7">
        <w:rPr>
          <w:rFonts w:ascii="Arial" w:hAnsi="Arial" w:cs="Arial"/>
          <w:b/>
          <w:sz w:val="20"/>
          <w:szCs w:val="20"/>
          <w:lang w:val="en-NZ"/>
        </w:rPr>
        <w:t xml:space="preserve"> DOCUMENTS</w:t>
      </w:r>
    </w:p>
    <w:p w14:paraId="7219E0B5" w14:textId="125741C1" w:rsidR="00AE6DF4" w:rsidRPr="00E67402" w:rsidRDefault="00963DAA" w:rsidP="00C9535F">
      <w:pPr>
        <w:jc w:val="both"/>
        <w:rPr>
          <w:rFonts w:ascii="Arial" w:hAnsi="Arial" w:cs="Arial"/>
          <w:sz w:val="20"/>
          <w:szCs w:val="20"/>
          <w:lang w:val="en-NZ"/>
        </w:rPr>
      </w:pPr>
      <w:r w:rsidRPr="00E67402">
        <w:rPr>
          <w:rFonts w:ascii="Arial" w:hAnsi="Arial" w:cs="Arial"/>
          <w:sz w:val="20"/>
          <w:szCs w:val="20"/>
          <w:lang w:val="en-NZ"/>
        </w:rPr>
        <w:t>The Standard Bidding</w:t>
      </w:r>
      <w:r w:rsidR="00C9535F" w:rsidRPr="00E67402">
        <w:rPr>
          <w:rFonts w:ascii="Arial" w:hAnsi="Arial" w:cs="Arial"/>
          <w:sz w:val="20"/>
          <w:szCs w:val="20"/>
          <w:lang w:val="en-NZ"/>
        </w:rPr>
        <w:t xml:space="preserve"> Documents prepared by </w:t>
      </w:r>
      <w:r w:rsidR="0062593F" w:rsidRPr="00E67402">
        <w:rPr>
          <w:rFonts w:ascii="Arial" w:hAnsi="Arial" w:cs="Arial"/>
          <w:sz w:val="20"/>
          <w:szCs w:val="20"/>
          <w:lang w:val="en-NZ"/>
        </w:rPr>
        <w:t xml:space="preserve">the </w:t>
      </w:r>
      <w:r w:rsidR="00C9535F" w:rsidRPr="00E67402">
        <w:rPr>
          <w:rFonts w:ascii="Arial" w:hAnsi="Arial" w:cs="Arial"/>
          <w:sz w:val="20"/>
          <w:szCs w:val="20"/>
          <w:lang w:val="en-NZ"/>
        </w:rPr>
        <w:t>Central Tenders Board and approved by the State Law Office are the ONLY</w:t>
      </w:r>
      <w:r w:rsidR="00AE776F" w:rsidRPr="00E67402">
        <w:rPr>
          <w:rFonts w:ascii="Arial" w:hAnsi="Arial" w:cs="Arial"/>
          <w:sz w:val="20"/>
          <w:szCs w:val="20"/>
          <w:lang w:val="en-NZ"/>
        </w:rPr>
        <w:t xml:space="preserve"> documents that is</w:t>
      </w:r>
      <w:r w:rsidR="001D7820" w:rsidRPr="00E67402">
        <w:rPr>
          <w:rFonts w:ascii="Arial" w:hAnsi="Arial" w:cs="Arial"/>
          <w:sz w:val="20"/>
          <w:szCs w:val="20"/>
          <w:lang w:val="en-NZ"/>
        </w:rPr>
        <w:t xml:space="preserve"> used in the</w:t>
      </w:r>
      <w:r w:rsidR="007A55B7" w:rsidRPr="00E67402">
        <w:rPr>
          <w:rFonts w:ascii="Arial" w:hAnsi="Arial" w:cs="Arial"/>
          <w:sz w:val="20"/>
          <w:szCs w:val="20"/>
          <w:lang w:val="en-NZ"/>
        </w:rPr>
        <w:t xml:space="preserve"> formal</w:t>
      </w:r>
      <w:r w:rsidR="001D7820" w:rsidRPr="00E67402">
        <w:rPr>
          <w:rFonts w:ascii="Arial" w:hAnsi="Arial" w:cs="Arial"/>
          <w:sz w:val="20"/>
          <w:szCs w:val="20"/>
          <w:lang w:val="en-NZ"/>
        </w:rPr>
        <w:t xml:space="preserve"> bidding</w:t>
      </w:r>
      <w:r w:rsidR="00C9535F" w:rsidRPr="00E67402">
        <w:rPr>
          <w:rFonts w:ascii="Arial" w:hAnsi="Arial" w:cs="Arial"/>
          <w:sz w:val="20"/>
          <w:szCs w:val="20"/>
          <w:lang w:val="en-NZ"/>
        </w:rPr>
        <w:t xml:space="preserve"> process. </w:t>
      </w:r>
      <w:r w:rsidRPr="00E67402">
        <w:rPr>
          <w:rFonts w:ascii="Arial" w:hAnsi="Arial" w:cs="Arial"/>
          <w:sz w:val="20"/>
          <w:szCs w:val="20"/>
          <w:lang w:val="en-NZ"/>
        </w:rPr>
        <w:t>Un</w:t>
      </w:r>
      <w:r w:rsidR="00E111AB" w:rsidRPr="00E67402">
        <w:rPr>
          <w:rFonts w:ascii="Arial" w:hAnsi="Arial" w:cs="Arial"/>
          <w:sz w:val="20"/>
          <w:szCs w:val="20"/>
          <w:lang w:val="en-NZ"/>
        </w:rPr>
        <w:t>der no circumstances</w:t>
      </w:r>
      <w:r w:rsidRPr="00E67402">
        <w:rPr>
          <w:rFonts w:ascii="Arial" w:hAnsi="Arial" w:cs="Arial"/>
          <w:sz w:val="20"/>
          <w:szCs w:val="20"/>
          <w:lang w:val="en-NZ"/>
        </w:rPr>
        <w:t xml:space="preserve"> are t</w:t>
      </w:r>
      <w:r w:rsidR="00C9535F" w:rsidRPr="00E67402">
        <w:rPr>
          <w:rFonts w:ascii="Arial" w:hAnsi="Arial" w:cs="Arial"/>
          <w:sz w:val="20"/>
          <w:szCs w:val="20"/>
          <w:lang w:val="en-NZ"/>
        </w:rPr>
        <w:t>he standard General Conditions of Contract (GCC)</w:t>
      </w:r>
      <w:r w:rsidR="0062593F" w:rsidRPr="00E67402">
        <w:rPr>
          <w:rFonts w:ascii="Arial" w:hAnsi="Arial" w:cs="Arial"/>
          <w:sz w:val="20"/>
          <w:szCs w:val="20"/>
          <w:lang w:val="en-NZ"/>
        </w:rPr>
        <w:t xml:space="preserve"> in the bidding documents</w:t>
      </w:r>
      <w:r w:rsidR="00C9535F" w:rsidRPr="00E67402">
        <w:rPr>
          <w:rFonts w:ascii="Arial" w:hAnsi="Arial" w:cs="Arial"/>
          <w:sz w:val="20"/>
          <w:szCs w:val="20"/>
          <w:lang w:val="en-NZ"/>
        </w:rPr>
        <w:t xml:space="preserve"> </w:t>
      </w:r>
      <w:r w:rsidR="0062593F" w:rsidRPr="00E67402">
        <w:rPr>
          <w:rFonts w:ascii="Arial" w:hAnsi="Arial" w:cs="Arial"/>
          <w:sz w:val="20"/>
          <w:szCs w:val="20"/>
          <w:lang w:val="en-NZ"/>
        </w:rPr>
        <w:t>be</w:t>
      </w:r>
      <w:r w:rsidRPr="00E67402">
        <w:rPr>
          <w:rFonts w:ascii="Arial" w:hAnsi="Arial" w:cs="Arial"/>
          <w:sz w:val="20"/>
          <w:szCs w:val="20"/>
          <w:lang w:val="en-NZ"/>
        </w:rPr>
        <w:t xml:space="preserve"> </w:t>
      </w:r>
      <w:r w:rsidR="00C9535F" w:rsidRPr="00E67402">
        <w:rPr>
          <w:rFonts w:ascii="Arial" w:hAnsi="Arial" w:cs="Arial"/>
          <w:sz w:val="20"/>
          <w:szCs w:val="20"/>
          <w:lang w:val="en-NZ"/>
        </w:rPr>
        <w:t>altered</w:t>
      </w:r>
      <w:r w:rsidRPr="00E67402">
        <w:rPr>
          <w:rFonts w:ascii="Arial" w:hAnsi="Arial" w:cs="Arial"/>
          <w:sz w:val="20"/>
          <w:szCs w:val="20"/>
          <w:lang w:val="en-NZ"/>
        </w:rPr>
        <w:t>. Any alteration must seek</w:t>
      </w:r>
      <w:r w:rsidR="00C9535F" w:rsidRPr="00E67402">
        <w:rPr>
          <w:rFonts w:ascii="Arial" w:hAnsi="Arial" w:cs="Arial"/>
          <w:sz w:val="20"/>
          <w:szCs w:val="20"/>
          <w:lang w:val="en-NZ"/>
        </w:rPr>
        <w:t xml:space="preserve"> pr</w:t>
      </w:r>
      <w:r w:rsidRPr="00E67402">
        <w:rPr>
          <w:rFonts w:ascii="Arial" w:hAnsi="Arial" w:cs="Arial"/>
          <w:sz w:val="20"/>
          <w:szCs w:val="20"/>
          <w:lang w:val="en-NZ"/>
        </w:rPr>
        <w:t xml:space="preserve">ior approval </w:t>
      </w:r>
      <w:r w:rsidR="00C9535F" w:rsidRPr="00E67402">
        <w:rPr>
          <w:rFonts w:ascii="Arial" w:hAnsi="Arial" w:cs="Arial"/>
          <w:sz w:val="20"/>
          <w:szCs w:val="20"/>
          <w:lang w:val="en-NZ"/>
        </w:rPr>
        <w:t>f</w:t>
      </w:r>
      <w:r w:rsidRPr="00E67402">
        <w:rPr>
          <w:rFonts w:ascii="Arial" w:hAnsi="Arial" w:cs="Arial"/>
          <w:sz w:val="20"/>
          <w:szCs w:val="20"/>
          <w:lang w:val="en-NZ"/>
        </w:rPr>
        <w:t>rom</w:t>
      </w:r>
      <w:r w:rsidR="00C9535F" w:rsidRPr="00E67402">
        <w:rPr>
          <w:rFonts w:ascii="Arial" w:hAnsi="Arial" w:cs="Arial"/>
          <w:sz w:val="20"/>
          <w:szCs w:val="20"/>
          <w:lang w:val="en-NZ"/>
        </w:rPr>
        <w:t xml:space="preserve"> the Central Tenders Board and</w:t>
      </w:r>
      <w:r w:rsidR="00AE6DF4" w:rsidRPr="00E67402">
        <w:rPr>
          <w:rFonts w:ascii="Arial" w:hAnsi="Arial" w:cs="Arial"/>
          <w:sz w:val="20"/>
          <w:szCs w:val="20"/>
          <w:lang w:val="en-NZ"/>
        </w:rPr>
        <w:t xml:space="preserve"> the</w:t>
      </w:r>
      <w:r w:rsidR="00C9535F" w:rsidRPr="00E67402">
        <w:rPr>
          <w:rFonts w:ascii="Arial" w:hAnsi="Arial" w:cs="Arial"/>
          <w:sz w:val="20"/>
          <w:szCs w:val="20"/>
          <w:lang w:val="en-NZ"/>
        </w:rPr>
        <w:t xml:space="preserve"> State Law Office. </w:t>
      </w:r>
    </w:p>
    <w:p w14:paraId="3B4CAD26" w14:textId="099DC2CB" w:rsidR="00C9535F" w:rsidRPr="00E67402" w:rsidRDefault="00C9535F" w:rsidP="00C9535F">
      <w:pPr>
        <w:jc w:val="both"/>
        <w:rPr>
          <w:rFonts w:ascii="Arial" w:hAnsi="Arial" w:cs="Arial"/>
          <w:sz w:val="20"/>
          <w:szCs w:val="20"/>
          <w:lang w:val="en-NZ"/>
        </w:rPr>
      </w:pPr>
      <w:r w:rsidRPr="00E67402">
        <w:rPr>
          <w:rFonts w:ascii="Arial" w:hAnsi="Arial" w:cs="Arial"/>
          <w:sz w:val="20"/>
          <w:szCs w:val="20"/>
          <w:lang w:val="en-NZ"/>
        </w:rPr>
        <w:t xml:space="preserve">These </w:t>
      </w:r>
      <w:r w:rsidR="00963DAA" w:rsidRPr="00E67402">
        <w:rPr>
          <w:rFonts w:ascii="Arial" w:hAnsi="Arial" w:cs="Arial"/>
          <w:sz w:val="20"/>
          <w:szCs w:val="20"/>
          <w:lang w:val="en-NZ"/>
        </w:rPr>
        <w:t xml:space="preserve">bidding </w:t>
      </w:r>
      <w:r w:rsidRPr="00E67402">
        <w:rPr>
          <w:rFonts w:ascii="Arial" w:hAnsi="Arial" w:cs="Arial"/>
          <w:sz w:val="20"/>
          <w:szCs w:val="20"/>
          <w:lang w:val="en-NZ"/>
        </w:rPr>
        <w:t>documents are</w:t>
      </w:r>
      <w:r w:rsidR="007A55B7" w:rsidRPr="00E67402">
        <w:rPr>
          <w:rFonts w:ascii="Arial" w:hAnsi="Arial" w:cs="Arial"/>
          <w:sz w:val="20"/>
          <w:szCs w:val="20"/>
          <w:lang w:val="en-NZ"/>
        </w:rPr>
        <w:t>:</w:t>
      </w:r>
      <w:r w:rsidRPr="00E67402">
        <w:rPr>
          <w:rFonts w:ascii="Arial" w:hAnsi="Arial" w:cs="Arial"/>
          <w:sz w:val="20"/>
          <w:szCs w:val="20"/>
          <w:lang w:val="en-NZ"/>
        </w:rPr>
        <w:t xml:space="preserve"> </w:t>
      </w:r>
    </w:p>
    <w:p w14:paraId="079B6DA4" w14:textId="77777777" w:rsidR="00C9535F" w:rsidRPr="00E67402" w:rsidRDefault="00C9535F" w:rsidP="00EF1F83">
      <w:pPr>
        <w:pStyle w:val="ListParagraph"/>
        <w:numPr>
          <w:ilvl w:val="0"/>
          <w:numId w:val="8"/>
        </w:numPr>
        <w:ind w:left="426" w:hanging="426"/>
        <w:rPr>
          <w:rFonts w:ascii="Arial" w:hAnsi="Arial" w:cs="Arial"/>
          <w:sz w:val="20"/>
          <w:szCs w:val="20"/>
          <w:lang w:val="en-NZ"/>
        </w:rPr>
      </w:pPr>
      <w:r w:rsidRPr="00E67402">
        <w:rPr>
          <w:rFonts w:ascii="Arial" w:hAnsi="Arial" w:cs="Arial"/>
          <w:sz w:val="20"/>
          <w:szCs w:val="20"/>
          <w:lang w:val="en-NZ"/>
        </w:rPr>
        <w:t>RFT Goods</w:t>
      </w:r>
    </w:p>
    <w:p w14:paraId="70C9D017" w14:textId="77777777" w:rsidR="00C9535F" w:rsidRPr="00E67402" w:rsidRDefault="00C9535F" w:rsidP="00EF1F83">
      <w:pPr>
        <w:pStyle w:val="ListParagraph"/>
        <w:numPr>
          <w:ilvl w:val="0"/>
          <w:numId w:val="8"/>
        </w:numPr>
        <w:ind w:left="426" w:hanging="426"/>
        <w:rPr>
          <w:rFonts w:ascii="Arial" w:hAnsi="Arial" w:cs="Arial"/>
          <w:sz w:val="20"/>
          <w:szCs w:val="20"/>
          <w:lang w:val="en-NZ"/>
        </w:rPr>
      </w:pPr>
      <w:r w:rsidRPr="00E67402">
        <w:rPr>
          <w:rFonts w:ascii="Arial" w:hAnsi="Arial" w:cs="Arial"/>
          <w:sz w:val="20"/>
          <w:szCs w:val="20"/>
          <w:lang w:val="en-NZ"/>
        </w:rPr>
        <w:t xml:space="preserve">RFT Works </w:t>
      </w:r>
    </w:p>
    <w:p w14:paraId="0941064F" w14:textId="77777777" w:rsidR="00C9535F" w:rsidRPr="00E67402" w:rsidRDefault="00C9535F" w:rsidP="00EF1F83">
      <w:pPr>
        <w:pStyle w:val="ListParagraph"/>
        <w:numPr>
          <w:ilvl w:val="0"/>
          <w:numId w:val="8"/>
        </w:numPr>
        <w:ind w:left="426" w:hanging="426"/>
        <w:rPr>
          <w:rFonts w:ascii="Arial" w:hAnsi="Arial" w:cs="Arial"/>
          <w:sz w:val="20"/>
          <w:szCs w:val="20"/>
          <w:lang w:val="en-NZ"/>
        </w:rPr>
      </w:pPr>
      <w:r w:rsidRPr="00E67402">
        <w:rPr>
          <w:rFonts w:ascii="Arial" w:hAnsi="Arial" w:cs="Arial"/>
          <w:sz w:val="20"/>
          <w:szCs w:val="20"/>
          <w:lang w:val="en-NZ"/>
        </w:rPr>
        <w:t xml:space="preserve">RFT Physical Services (Non- Consulting Services) </w:t>
      </w:r>
    </w:p>
    <w:p w14:paraId="1E9BB33B" w14:textId="77777777" w:rsidR="00C9535F" w:rsidRPr="00E67402" w:rsidRDefault="00C9535F" w:rsidP="00EF1F83">
      <w:pPr>
        <w:pStyle w:val="ListParagraph"/>
        <w:numPr>
          <w:ilvl w:val="0"/>
          <w:numId w:val="8"/>
        </w:numPr>
        <w:ind w:left="426" w:hanging="426"/>
        <w:jc w:val="both"/>
        <w:rPr>
          <w:rFonts w:ascii="Arial" w:hAnsi="Arial" w:cs="Arial"/>
          <w:sz w:val="20"/>
          <w:szCs w:val="20"/>
          <w:lang w:val="en-NZ"/>
        </w:rPr>
      </w:pPr>
      <w:r w:rsidRPr="00E67402">
        <w:rPr>
          <w:rFonts w:ascii="Arial" w:hAnsi="Arial" w:cs="Arial"/>
          <w:sz w:val="20"/>
          <w:szCs w:val="20"/>
          <w:lang w:val="en-NZ"/>
        </w:rPr>
        <w:t>Request for Expression of Interest (REOI)</w:t>
      </w:r>
    </w:p>
    <w:p w14:paraId="5637B08E" w14:textId="53D3DE85" w:rsidR="00C9535F" w:rsidRPr="00E67402" w:rsidRDefault="00C9535F" w:rsidP="00EF1F83">
      <w:pPr>
        <w:pStyle w:val="ListParagraph"/>
        <w:numPr>
          <w:ilvl w:val="0"/>
          <w:numId w:val="8"/>
        </w:numPr>
        <w:ind w:left="426" w:hanging="426"/>
        <w:jc w:val="both"/>
        <w:rPr>
          <w:rFonts w:ascii="Arial" w:hAnsi="Arial" w:cs="Arial"/>
          <w:sz w:val="20"/>
          <w:szCs w:val="20"/>
          <w:lang w:val="en-NZ"/>
        </w:rPr>
      </w:pPr>
      <w:r w:rsidRPr="00E67402">
        <w:rPr>
          <w:rFonts w:ascii="Arial" w:hAnsi="Arial" w:cs="Arial"/>
          <w:sz w:val="20"/>
          <w:szCs w:val="20"/>
          <w:lang w:val="en-NZ"/>
        </w:rPr>
        <w:t xml:space="preserve">Request for Proposal </w:t>
      </w:r>
      <w:r w:rsidR="00235C17" w:rsidRPr="00E67402">
        <w:rPr>
          <w:rFonts w:ascii="Arial" w:hAnsi="Arial" w:cs="Arial"/>
          <w:sz w:val="20"/>
          <w:szCs w:val="20"/>
          <w:lang w:val="en-NZ"/>
        </w:rPr>
        <w:t xml:space="preserve">(RFP) </w:t>
      </w:r>
      <w:r w:rsidRPr="00E67402">
        <w:rPr>
          <w:rFonts w:ascii="Arial" w:hAnsi="Arial" w:cs="Arial"/>
          <w:sz w:val="20"/>
          <w:szCs w:val="20"/>
          <w:lang w:val="en-NZ"/>
        </w:rPr>
        <w:t>Consulting Service</w:t>
      </w:r>
    </w:p>
    <w:p w14:paraId="1F228C85" w14:textId="7F46E35D" w:rsidR="009658A4" w:rsidRPr="00E67402" w:rsidRDefault="009658A4" w:rsidP="00EF1F83">
      <w:pPr>
        <w:pStyle w:val="ListParagraph"/>
        <w:numPr>
          <w:ilvl w:val="0"/>
          <w:numId w:val="8"/>
        </w:numPr>
        <w:ind w:left="426" w:hanging="426"/>
        <w:jc w:val="both"/>
        <w:rPr>
          <w:rFonts w:ascii="Arial" w:hAnsi="Arial" w:cs="Arial"/>
          <w:sz w:val="20"/>
          <w:szCs w:val="20"/>
          <w:lang w:val="en-NZ"/>
        </w:rPr>
      </w:pPr>
      <w:r w:rsidRPr="00E67402">
        <w:rPr>
          <w:rFonts w:ascii="Arial" w:hAnsi="Arial" w:cs="Arial"/>
          <w:sz w:val="20"/>
          <w:szCs w:val="20"/>
          <w:lang w:val="en-NZ"/>
        </w:rPr>
        <w:t>RFQ Goods</w:t>
      </w:r>
    </w:p>
    <w:p w14:paraId="399AB60D" w14:textId="11E7FCB1" w:rsidR="009658A4" w:rsidRPr="00E67402" w:rsidRDefault="009658A4" w:rsidP="00EF1F83">
      <w:pPr>
        <w:pStyle w:val="ListParagraph"/>
        <w:numPr>
          <w:ilvl w:val="0"/>
          <w:numId w:val="8"/>
        </w:numPr>
        <w:ind w:left="426" w:hanging="426"/>
        <w:jc w:val="both"/>
        <w:rPr>
          <w:rFonts w:ascii="Arial" w:hAnsi="Arial" w:cs="Arial"/>
          <w:sz w:val="20"/>
          <w:szCs w:val="20"/>
          <w:lang w:val="en-NZ"/>
        </w:rPr>
      </w:pPr>
      <w:r w:rsidRPr="00E67402">
        <w:rPr>
          <w:rFonts w:ascii="Arial" w:hAnsi="Arial" w:cs="Arial"/>
          <w:sz w:val="20"/>
          <w:szCs w:val="20"/>
          <w:lang w:val="en-NZ"/>
        </w:rPr>
        <w:t>RFQ Works</w:t>
      </w:r>
    </w:p>
    <w:p w14:paraId="16B75296" w14:textId="1EF11CB5" w:rsidR="009658A4" w:rsidRPr="00E67402" w:rsidRDefault="009658A4" w:rsidP="00EF1F83">
      <w:pPr>
        <w:pStyle w:val="ListParagraph"/>
        <w:numPr>
          <w:ilvl w:val="0"/>
          <w:numId w:val="8"/>
        </w:numPr>
        <w:ind w:left="426" w:hanging="426"/>
        <w:jc w:val="both"/>
        <w:rPr>
          <w:rFonts w:ascii="Arial" w:hAnsi="Arial" w:cs="Arial"/>
          <w:sz w:val="20"/>
          <w:szCs w:val="20"/>
          <w:lang w:val="en-NZ"/>
        </w:rPr>
      </w:pPr>
      <w:r w:rsidRPr="00E67402">
        <w:rPr>
          <w:rFonts w:ascii="Arial" w:hAnsi="Arial" w:cs="Arial"/>
          <w:sz w:val="20"/>
          <w:szCs w:val="20"/>
          <w:lang w:val="en-NZ"/>
        </w:rPr>
        <w:t>RFQ Physical Services</w:t>
      </w:r>
    </w:p>
    <w:p w14:paraId="700F8869" w14:textId="5BF66CBF" w:rsidR="009658A4" w:rsidRPr="00E67402" w:rsidRDefault="009658A4" w:rsidP="00EF1F83">
      <w:pPr>
        <w:pStyle w:val="ListParagraph"/>
        <w:numPr>
          <w:ilvl w:val="0"/>
          <w:numId w:val="8"/>
        </w:numPr>
        <w:ind w:left="426" w:hanging="426"/>
        <w:jc w:val="both"/>
        <w:rPr>
          <w:rFonts w:ascii="Arial" w:hAnsi="Arial" w:cs="Arial"/>
          <w:sz w:val="20"/>
          <w:szCs w:val="20"/>
          <w:lang w:val="en-NZ"/>
        </w:rPr>
      </w:pPr>
      <w:r w:rsidRPr="00E67402">
        <w:rPr>
          <w:rFonts w:ascii="Arial" w:hAnsi="Arial" w:cs="Arial"/>
          <w:sz w:val="20"/>
          <w:szCs w:val="20"/>
          <w:lang w:val="en-NZ"/>
        </w:rPr>
        <w:t>RFQ Consulting</w:t>
      </w:r>
      <w:r w:rsidR="00235C17" w:rsidRPr="00E67402">
        <w:rPr>
          <w:rFonts w:ascii="Arial" w:hAnsi="Arial" w:cs="Arial"/>
          <w:sz w:val="20"/>
          <w:szCs w:val="20"/>
          <w:lang w:val="en-NZ"/>
        </w:rPr>
        <w:t xml:space="preserve"> </w:t>
      </w:r>
      <w:r w:rsidR="00AB5E08" w:rsidRPr="00E67402">
        <w:rPr>
          <w:rFonts w:ascii="Arial" w:hAnsi="Arial" w:cs="Arial"/>
          <w:sz w:val="20"/>
          <w:szCs w:val="20"/>
          <w:lang w:val="en-NZ"/>
        </w:rPr>
        <w:t>Services</w:t>
      </w:r>
    </w:p>
    <w:p w14:paraId="317D146C" w14:textId="663E491E" w:rsidR="00C9535F" w:rsidRDefault="00074315" w:rsidP="00C9535F">
      <w:pPr>
        <w:jc w:val="both"/>
        <w:rPr>
          <w:rFonts w:ascii="Arial" w:hAnsi="Arial" w:cs="Arial"/>
          <w:sz w:val="20"/>
          <w:szCs w:val="20"/>
          <w:lang w:val="en-NZ"/>
        </w:rPr>
      </w:pPr>
      <w:r>
        <w:rPr>
          <w:rFonts w:ascii="Arial" w:hAnsi="Arial" w:cs="Arial"/>
          <w:sz w:val="20"/>
          <w:szCs w:val="20"/>
          <w:lang w:val="en-NZ"/>
        </w:rPr>
        <w:t xml:space="preserve">The Contract section is responsible to store and maintain these standard-bidding documents. Should these documents are </w:t>
      </w:r>
      <w:r w:rsidR="006D6CF6">
        <w:rPr>
          <w:rFonts w:ascii="Arial" w:hAnsi="Arial" w:cs="Arial"/>
          <w:sz w:val="20"/>
          <w:szCs w:val="20"/>
          <w:lang w:val="en-NZ"/>
        </w:rPr>
        <w:t xml:space="preserve">improved; </w:t>
      </w:r>
      <w:r>
        <w:rPr>
          <w:rFonts w:ascii="Arial" w:hAnsi="Arial" w:cs="Arial"/>
          <w:sz w:val="20"/>
          <w:szCs w:val="20"/>
          <w:lang w:val="en-NZ"/>
        </w:rPr>
        <w:t>the Central Tenders Board Secretariat shall notify DoWR and forward the updated version.</w:t>
      </w:r>
    </w:p>
    <w:p w14:paraId="68A5289E" w14:textId="77777777" w:rsidR="00074315" w:rsidRPr="00E67402" w:rsidRDefault="00074315" w:rsidP="00C9535F">
      <w:pPr>
        <w:jc w:val="both"/>
        <w:rPr>
          <w:rFonts w:ascii="Arial" w:hAnsi="Arial" w:cs="Arial"/>
          <w:sz w:val="20"/>
          <w:szCs w:val="20"/>
          <w:lang w:val="en-NZ"/>
        </w:rPr>
      </w:pPr>
    </w:p>
    <w:p w14:paraId="2DD859AF" w14:textId="1D77C344" w:rsidR="00E76A88" w:rsidRPr="00083CB7" w:rsidRDefault="009F1049" w:rsidP="00083CB7">
      <w:pPr>
        <w:pStyle w:val="ListParagraph"/>
        <w:numPr>
          <w:ilvl w:val="0"/>
          <w:numId w:val="41"/>
        </w:numPr>
        <w:pBdr>
          <w:bottom w:val="dashSmallGap" w:sz="4" w:space="0" w:color="auto"/>
        </w:pBdr>
        <w:ind w:left="851" w:hanging="851"/>
        <w:rPr>
          <w:rFonts w:ascii="Arial" w:hAnsi="Arial" w:cs="Arial"/>
          <w:b/>
          <w:sz w:val="20"/>
          <w:szCs w:val="20"/>
          <w:lang w:val="en-NZ"/>
        </w:rPr>
      </w:pPr>
      <w:r w:rsidRPr="00083CB7">
        <w:rPr>
          <w:rFonts w:ascii="Arial" w:hAnsi="Arial" w:cs="Arial"/>
          <w:b/>
          <w:sz w:val="20"/>
          <w:szCs w:val="20"/>
          <w:lang w:val="en-NZ"/>
        </w:rPr>
        <w:t>SIMPLE PROCUREMENT</w:t>
      </w:r>
    </w:p>
    <w:p w14:paraId="6F4AB582" w14:textId="77777777" w:rsidR="00416BA1" w:rsidRPr="00E67402" w:rsidRDefault="00416BA1" w:rsidP="00B96938">
      <w:pPr>
        <w:jc w:val="both"/>
        <w:rPr>
          <w:rFonts w:ascii="Arial" w:hAnsi="Arial" w:cs="Arial"/>
          <w:b/>
          <w:sz w:val="20"/>
          <w:szCs w:val="20"/>
          <w:lang w:val="en-NZ"/>
        </w:rPr>
      </w:pPr>
    </w:p>
    <w:p w14:paraId="3550C6A5" w14:textId="23592BD7" w:rsidR="00E63DA8" w:rsidRPr="00E558DF" w:rsidRDefault="00E67810" w:rsidP="00E558DF">
      <w:pPr>
        <w:pStyle w:val="ListParagraph"/>
        <w:numPr>
          <w:ilvl w:val="1"/>
          <w:numId w:val="41"/>
        </w:numPr>
        <w:ind w:hanging="780"/>
        <w:jc w:val="both"/>
        <w:rPr>
          <w:rFonts w:ascii="Arial" w:hAnsi="Arial" w:cs="Arial"/>
          <w:b/>
          <w:sz w:val="20"/>
          <w:szCs w:val="20"/>
          <w:lang w:val="en-NZ"/>
        </w:rPr>
      </w:pPr>
      <w:r w:rsidRPr="00E558DF">
        <w:rPr>
          <w:rFonts w:ascii="Arial" w:hAnsi="Arial" w:cs="Arial"/>
          <w:b/>
          <w:sz w:val="20"/>
          <w:szCs w:val="20"/>
          <w:lang w:val="en-NZ"/>
        </w:rPr>
        <w:t>PROCUREMENT VALUED BELOW</w:t>
      </w:r>
      <w:r w:rsidR="009F1049" w:rsidRPr="00E558DF">
        <w:rPr>
          <w:rFonts w:ascii="Arial" w:hAnsi="Arial" w:cs="Arial"/>
          <w:b/>
          <w:sz w:val="20"/>
          <w:szCs w:val="20"/>
          <w:lang w:val="en-NZ"/>
        </w:rPr>
        <w:t xml:space="preserve"> 100,000 VATU</w:t>
      </w:r>
      <w:r w:rsidR="009C6A84" w:rsidRPr="00E558DF">
        <w:rPr>
          <w:rFonts w:ascii="Arial" w:hAnsi="Arial" w:cs="Arial"/>
          <w:b/>
          <w:sz w:val="20"/>
          <w:szCs w:val="20"/>
          <w:lang w:val="en-NZ"/>
        </w:rPr>
        <w:t xml:space="preserve"> AT HEAD OFFICE AND PROVINCIAL OFFICES</w:t>
      </w:r>
    </w:p>
    <w:p w14:paraId="4AAA5860" w14:textId="77777777" w:rsidR="009C6A84" w:rsidRPr="00E67402" w:rsidRDefault="009C6A84" w:rsidP="009F1049">
      <w:pPr>
        <w:jc w:val="both"/>
        <w:rPr>
          <w:rFonts w:ascii="Arial" w:hAnsi="Arial" w:cs="Arial"/>
          <w:sz w:val="20"/>
          <w:szCs w:val="20"/>
          <w:lang w:val="en-NZ"/>
        </w:rPr>
      </w:pPr>
    </w:p>
    <w:p w14:paraId="44EA1412" w14:textId="2DD1D50D" w:rsidR="00BD6AF0" w:rsidRDefault="009F1049" w:rsidP="00DA2D9F">
      <w:pPr>
        <w:pStyle w:val="BodyText2"/>
        <w:rPr>
          <w:sz w:val="20"/>
          <w:szCs w:val="20"/>
        </w:rPr>
      </w:pPr>
      <w:r w:rsidRPr="00E67402">
        <w:rPr>
          <w:sz w:val="20"/>
          <w:szCs w:val="20"/>
        </w:rPr>
        <w:t>Simple procurements valued at l</w:t>
      </w:r>
      <w:r w:rsidR="00A61AA3" w:rsidRPr="00E67402">
        <w:rPr>
          <w:sz w:val="20"/>
          <w:szCs w:val="20"/>
        </w:rPr>
        <w:t>ess than 100,000 Vatu</w:t>
      </w:r>
      <w:r w:rsidR="005C4F48">
        <w:rPr>
          <w:sz w:val="20"/>
          <w:szCs w:val="20"/>
        </w:rPr>
        <w:t>, shall</w:t>
      </w:r>
      <w:r w:rsidR="00684877" w:rsidRPr="00E67402">
        <w:rPr>
          <w:sz w:val="20"/>
          <w:szCs w:val="20"/>
        </w:rPr>
        <w:t xml:space="preserve"> be manage</w:t>
      </w:r>
      <w:r w:rsidR="005C4F48">
        <w:rPr>
          <w:sz w:val="20"/>
          <w:szCs w:val="20"/>
        </w:rPr>
        <w:t>d</w:t>
      </w:r>
      <w:r w:rsidR="00684877" w:rsidRPr="00E67402">
        <w:rPr>
          <w:sz w:val="20"/>
          <w:szCs w:val="20"/>
        </w:rPr>
        <w:t xml:space="preserve"> and approved</w:t>
      </w:r>
      <w:r w:rsidR="00A61AA3" w:rsidRPr="00E67402">
        <w:rPr>
          <w:sz w:val="20"/>
          <w:szCs w:val="20"/>
        </w:rPr>
        <w:t xml:space="preserve"> </w:t>
      </w:r>
      <w:r w:rsidR="005C4F48">
        <w:rPr>
          <w:sz w:val="20"/>
          <w:szCs w:val="20"/>
        </w:rPr>
        <w:t>at</w:t>
      </w:r>
      <w:r w:rsidR="00D20260" w:rsidRPr="00E67402">
        <w:rPr>
          <w:sz w:val="20"/>
          <w:szCs w:val="20"/>
        </w:rPr>
        <w:t xml:space="preserve"> Head Office and Provincial Offices </w:t>
      </w:r>
      <w:r w:rsidRPr="00E67402">
        <w:rPr>
          <w:sz w:val="20"/>
          <w:szCs w:val="20"/>
        </w:rPr>
        <w:t xml:space="preserve">by </w:t>
      </w:r>
      <w:r w:rsidR="00D20260" w:rsidRPr="00E67402">
        <w:rPr>
          <w:sz w:val="20"/>
          <w:szCs w:val="20"/>
        </w:rPr>
        <w:t>relevant officers</w:t>
      </w:r>
      <w:r w:rsidR="00BD6AF0">
        <w:rPr>
          <w:sz w:val="20"/>
          <w:szCs w:val="20"/>
        </w:rPr>
        <w:t>.</w:t>
      </w:r>
    </w:p>
    <w:p w14:paraId="6F395116" w14:textId="77777777" w:rsidR="005C4F48" w:rsidRDefault="005C4F48" w:rsidP="00DA2D9F">
      <w:pPr>
        <w:pStyle w:val="BodyText2"/>
        <w:rPr>
          <w:sz w:val="20"/>
          <w:szCs w:val="20"/>
        </w:rPr>
      </w:pPr>
      <w:r>
        <w:rPr>
          <w:sz w:val="20"/>
          <w:szCs w:val="20"/>
        </w:rPr>
        <w:t>The required process is as follows:</w:t>
      </w:r>
    </w:p>
    <w:p w14:paraId="73D6AAB1" w14:textId="77777777" w:rsidR="005C4F48" w:rsidRDefault="005C4F48" w:rsidP="005C4F48">
      <w:pPr>
        <w:pStyle w:val="BodyText2"/>
        <w:numPr>
          <w:ilvl w:val="0"/>
          <w:numId w:val="40"/>
        </w:numPr>
        <w:rPr>
          <w:sz w:val="20"/>
          <w:szCs w:val="20"/>
        </w:rPr>
      </w:pPr>
      <w:r>
        <w:rPr>
          <w:sz w:val="20"/>
          <w:szCs w:val="20"/>
        </w:rPr>
        <w:t xml:space="preserve">Relevant officer fills in a </w:t>
      </w:r>
      <w:r w:rsidR="00D20260" w:rsidRPr="00E67402">
        <w:rPr>
          <w:sz w:val="20"/>
          <w:szCs w:val="20"/>
        </w:rPr>
        <w:t xml:space="preserve"> </w:t>
      </w:r>
      <w:r w:rsidR="00612045" w:rsidRPr="00E67402">
        <w:rPr>
          <w:sz w:val="20"/>
          <w:szCs w:val="20"/>
        </w:rPr>
        <w:t xml:space="preserve">purchase </w:t>
      </w:r>
      <w:r w:rsidR="00D20260" w:rsidRPr="00E67402">
        <w:rPr>
          <w:sz w:val="20"/>
          <w:szCs w:val="20"/>
        </w:rPr>
        <w:t xml:space="preserve">REQUEST FORM </w:t>
      </w:r>
    </w:p>
    <w:p w14:paraId="42FBD7DC" w14:textId="5A75F489" w:rsidR="00F40D7A" w:rsidRDefault="005C4F48" w:rsidP="005C4F48">
      <w:pPr>
        <w:pStyle w:val="BodyText2"/>
        <w:numPr>
          <w:ilvl w:val="0"/>
          <w:numId w:val="40"/>
        </w:numPr>
        <w:rPr>
          <w:sz w:val="20"/>
          <w:szCs w:val="20"/>
        </w:rPr>
      </w:pPr>
      <w:r>
        <w:rPr>
          <w:sz w:val="20"/>
          <w:szCs w:val="20"/>
        </w:rPr>
        <w:t>Officer with appropriate delegation approves the purchase REQUEST FORM</w:t>
      </w:r>
    </w:p>
    <w:p w14:paraId="0A8649BD" w14:textId="76D7DD2E" w:rsidR="009F1049" w:rsidRDefault="005C4F48" w:rsidP="0096063B">
      <w:pPr>
        <w:pStyle w:val="BodyText2"/>
        <w:numPr>
          <w:ilvl w:val="0"/>
          <w:numId w:val="40"/>
        </w:numPr>
        <w:rPr>
          <w:sz w:val="20"/>
          <w:szCs w:val="20"/>
        </w:rPr>
      </w:pPr>
      <w:r w:rsidRPr="005C4F48">
        <w:rPr>
          <w:sz w:val="20"/>
          <w:szCs w:val="20"/>
        </w:rPr>
        <w:t>Relevant officer</w:t>
      </w:r>
      <w:r>
        <w:rPr>
          <w:sz w:val="20"/>
          <w:szCs w:val="20"/>
        </w:rPr>
        <w:t xml:space="preserve"> </w:t>
      </w:r>
      <w:r w:rsidR="00F40D7A" w:rsidRPr="005C4F48">
        <w:rPr>
          <w:sz w:val="20"/>
          <w:szCs w:val="20"/>
        </w:rPr>
        <w:t>mus</w:t>
      </w:r>
      <w:r>
        <w:rPr>
          <w:sz w:val="20"/>
          <w:szCs w:val="20"/>
        </w:rPr>
        <w:t>t obtain at least ONE quotation</w:t>
      </w:r>
    </w:p>
    <w:p w14:paraId="697CE130" w14:textId="2C96972D" w:rsidR="005C4F48" w:rsidRDefault="0091324B" w:rsidP="0096063B">
      <w:pPr>
        <w:pStyle w:val="BodyText2"/>
        <w:numPr>
          <w:ilvl w:val="0"/>
          <w:numId w:val="40"/>
        </w:numPr>
        <w:rPr>
          <w:sz w:val="20"/>
          <w:szCs w:val="20"/>
        </w:rPr>
      </w:pPr>
      <w:r>
        <w:rPr>
          <w:sz w:val="20"/>
          <w:szCs w:val="20"/>
        </w:rPr>
        <w:t>Relevant officer assess the quotation using the ASSESSMENT FORM ensuring the cost is reasonable and supplier is reliable</w:t>
      </w:r>
    </w:p>
    <w:p w14:paraId="0FD65564" w14:textId="4BB7F865" w:rsidR="0091324B" w:rsidRDefault="00083CB7" w:rsidP="0096063B">
      <w:pPr>
        <w:pStyle w:val="BodyText2"/>
        <w:numPr>
          <w:ilvl w:val="0"/>
          <w:numId w:val="40"/>
        </w:numPr>
        <w:rPr>
          <w:sz w:val="20"/>
          <w:szCs w:val="20"/>
        </w:rPr>
      </w:pPr>
      <w:r>
        <w:rPr>
          <w:sz w:val="20"/>
          <w:szCs w:val="20"/>
        </w:rPr>
        <w:t>Officer with appropriate delegation approves quotation</w:t>
      </w:r>
    </w:p>
    <w:p w14:paraId="6BC10C96" w14:textId="6C4822D3" w:rsidR="00083CB7" w:rsidRDefault="00083CB7" w:rsidP="0096063B">
      <w:pPr>
        <w:pStyle w:val="BodyText2"/>
        <w:numPr>
          <w:ilvl w:val="0"/>
          <w:numId w:val="40"/>
        </w:numPr>
        <w:rPr>
          <w:sz w:val="20"/>
          <w:szCs w:val="20"/>
        </w:rPr>
      </w:pPr>
      <w:r>
        <w:rPr>
          <w:sz w:val="20"/>
          <w:szCs w:val="20"/>
        </w:rPr>
        <w:t>Supplier delivers goods or services together with his/her final invoice</w:t>
      </w:r>
    </w:p>
    <w:p w14:paraId="1E9F9C9E" w14:textId="209F2742" w:rsidR="00083CB7" w:rsidRDefault="00083CB7" w:rsidP="0096063B">
      <w:pPr>
        <w:pStyle w:val="BodyText2"/>
        <w:numPr>
          <w:ilvl w:val="0"/>
          <w:numId w:val="40"/>
        </w:numPr>
        <w:rPr>
          <w:sz w:val="20"/>
          <w:szCs w:val="20"/>
        </w:rPr>
      </w:pPr>
      <w:r>
        <w:rPr>
          <w:sz w:val="20"/>
          <w:szCs w:val="20"/>
        </w:rPr>
        <w:t>Relevant officer verifies the invoice against goods or services delivered</w:t>
      </w:r>
    </w:p>
    <w:p w14:paraId="53EC7A03" w14:textId="77777777" w:rsidR="00083CB7" w:rsidRDefault="00083CB7" w:rsidP="0096063B">
      <w:pPr>
        <w:pStyle w:val="BodyText2"/>
        <w:numPr>
          <w:ilvl w:val="0"/>
          <w:numId w:val="40"/>
        </w:numPr>
        <w:rPr>
          <w:sz w:val="20"/>
          <w:szCs w:val="20"/>
        </w:rPr>
      </w:pPr>
      <w:r>
        <w:rPr>
          <w:sz w:val="20"/>
          <w:szCs w:val="20"/>
        </w:rPr>
        <w:t>Submits Invoice and certification of goods or services satisfactorily received</w:t>
      </w:r>
    </w:p>
    <w:p w14:paraId="6CA2B8BF" w14:textId="66E4409E" w:rsidR="00083CB7" w:rsidRPr="00083CB7" w:rsidRDefault="00083CB7" w:rsidP="0096063B">
      <w:pPr>
        <w:pStyle w:val="BodyText2"/>
        <w:numPr>
          <w:ilvl w:val="0"/>
          <w:numId w:val="40"/>
        </w:numPr>
        <w:rPr>
          <w:sz w:val="20"/>
          <w:szCs w:val="20"/>
        </w:rPr>
      </w:pPr>
      <w:r w:rsidRPr="00083CB7">
        <w:rPr>
          <w:sz w:val="20"/>
          <w:szCs w:val="20"/>
        </w:rPr>
        <w:t>Finance officer creates LPO and</w:t>
      </w:r>
      <w:r>
        <w:rPr>
          <w:sz w:val="20"/>
          <w:szCs w:val="20"/>
        </w:rPr>
        <w:t xml:space="preserve"> </w:t>
      </w:r>
      <w:r w:rsidRPr="00083CB7">
        <w:rPr>
          <w:sz w:val="20"/>
          <w:szCs w:val="20"/>
        </w:rPr>
        <w:t>Officer with appropriate delegations signs</w:t>
      </w:r>
    </w:p>
    <w:p w14:paraId="778F6F1D" w14:textId="69A7770A" w:rsidR="00083CB7" w:rsidRDefault="00083CB7" w:rsidP="0096063B">
      <w:pPr>
        <w:pStyle w:val="BodyText2"/>
        <w:numPr>
          <w:ilvl w:val="0"/>
          <w:numId w:val="40"/>
        </w:numPr>
        <w:rPr>
          <w:sz w:val="20"/>
          <w:szCs w:val="20"/>
        </w:rPr>
      </w:pPr>
      <w:r>
        <w:rPr>
          <w:sz w:val="20"/>
          <w:szCs w:val="20"/>
        </w:rPr>
        <w:t>LPO is released to supplier</w:t>
      </w:r>
    </w:p>
    <w:p w14:paraId="27A2EC57" w14:textId="29F0F9B4" w:rsidR="006664C5" w:rsidRPr="00083CB7" w:rsidRDefault="00083CB7" w:rsidP="00E25940">
      <w:pPr>
        <w:pStyle w:val="BodyText3"/>
        <w:jc w:val="both"/>
        <w:rPr>
          <w:rFonts w:ascii="Arial" w:hAnsi="Arial" w:cs="Arial"/>
          <w:lang w:val="en-NZ"/>
        </w:rPr>
      </w:pPr>
      <w:r w:rsidRPr="00083CB7">
        <w:rPr>
          <w:rFonts w:ascii="Arial" w:hAnsi="Arial" w:cs="Arial"/>
          <w:lang w:val="en-NZ"/>
        </w:rPr>
        <w:t>All documentations including: Request form, Assessment form, Quotation, Final Invoice and certification of goods or services received and copy of LPO shall be filed and electronically archived in the system.</w:t>
      </w:r>
    </w:p>
    <w:p w14:paraId="04B65A84" w14:textId="79282DB3" w:rsidR="005702C2" w:rsidRPr="00610876" w:rsidRDefault="00610876" w:rsidP="00610876">
      <w:pPr>
        <w:pStyle w:val="ListParagraph"/>
        <w:numPr>
          <w:ilvl w:val="1"/>
          <w:numId w:val="42"/>
        </w:numPr>
        <w:jc w:val="both"/>
        <w:rPr>
          <w:rFonts w:ascii="Arial" w:hAnsi="Arial" w:cs="Arial"/>
          <w:b/>
          <w:sz w:val="20"/>
          <w:szCs w:val="20"/>
          <w:lang w:val="en-NZ"/>
        </w:rPr>
      </w:pPr>
      <w:r>
        <w:rPr>
          <w:rFonts w:ascii="Arial" w:hAnsi="Arial" w:cs="Arial"/>
          <w:b/>
          <w:sz w:val="20"/>
          <w:szCs w:val="20"/>
          <w:lang w:val="en-NZ"/>
        </w:rPr>
        <w:t xml:space="preserve">           </w:t>
      </w:r>
      <w:r w:rsidR="00CA2268" w:rsidRPr="00610876">
        <w:rPr>
          <w:rFonts w:ascii="Arial" w:hAnsi="Arial" w:cs="Arial"/>
          <w:b/>
          <w:sz w:val="20"/>
          <w:szCs w:val="20"/>
          <w:lang w:val="en-NZ"/>
        </w:rPr>
        <w:t xml:space="preserve">PROCUREMENT </w:t>
      </w:r>
      <w:r w:rsidR="00727FFE" w:rsidRPr="00610876">
        <w:rPr>
          <w:rFonts w:ascii="Arial" w:hAnsi="Arial" w:cs="Arial"/>
          <w:b/>
          <w:sz w:val="20"/>
          <w:szCs w:val="20"/>
          <w:lang w:val="en-NZ"/>
        </w:rPr>
        <w:t xml:space="preserve">VALUED </w:t>
      </w:r>
      <w:r w:rsidR="00CA2268" w:rsidRPr="00610876">
        <w:rPr>
          <w:rFonts w:ascii="Arial" w:hAnsi="Arial" w:cs="Arial"/>
          <w:b/>
          <w:sz w:val="20"/>
          <w:szCs w:val="20"/>
          <w:lang w:val="en-NZ"/>
        </w:rPr>
        <w:t>AT</w:t>
      </w:r>
      <w:r w:rsidR="00932EF9" w:rsidRPr="00610876">
        <w:rPr>
          <w:rFonts w:ascii="Arial" w:hAnsi="Arial" w:cs="Arial"/>
          <w:b/>
          <w:sz w:val="20"/>
          <w:szCs w:val="20"/>
          <w:lang w:val="en-NZ"/>
        </w:rPr>
        <w:t xml:space="preserve"> 100,000 VATU TO</w:t>
      </w:r>
      <w:r w:rsidR="00E67810" w:rsidRPr="00610876">
        <w:rPr>
          <w:rFonts w:ascii="Arial" w:hAnsi="Arial" w:cs="Arial"/>
          <w:b/>
          <w:sz w:val="20"/>
          <w:szCs w:val="20"/>
          <w:lang w:val="en-NZ"/>
        </w:rPr>
        <w:t xml:space="preserve"> 1,000,000</w:t>
      </w:r>
      <w:r w:rsidR="00B018B8" w:rsidRPr="00610876">
        <w:rPr>
          <w:rFonts w:ascii="Arial" w:hAnsi="Arial" w:cs="Arial"/>
          <w:b/>
          <w:sz w:val="20"/>
          <w:szCs w:val="20"/>
          <w:lang w:val="en-NZ"/>
        </w:rPr>
        <w:t xml:space="preserve"> VATU</w:t>
      </w:r>
    </w:p>
    <w:p w14:paraId="757F5362" w14:textId="77777777" w:rsidR="00BC122A" w:rsidRPr="00E67402" w:rsidRDefault="00BC122A" w:rsidP="00E35729">
      <w:pPr>
        <w:jc w:val="both"/>
        <w:rPr>
          <w:rFonts w:ascii="Arial" w:hAnsi="Arial" w:cs="Arial"/>
          <w:b/>
          <w:sz w:val="20"/>
          <w:szCs w:val="20"/>
          <w:lang w:val="en-NZ"/>
        </w:rPr>
      </w:pPr>
    </w:p>
    <w:p w14:paraId="1B108D77" w14:textId="4CE99C05" w:rsidR="00D97308" w:rsidRPr="00E67402" w:rsidRDefault="00E82BD9" w:rsidP="00E35729">
      <w:pPr>
        <w:jc w:val="both"/>
        <w:rPr>
          <w:rFonts w:ascii="Arial" w:hAnsi="Arial" w:cs="Arial"/>
          <w:b/>
          <w:sz w:val="20"/>
          <w:szCs w:val="20"/>
          <w:lang w:val="en-NZ"/>
        </w:rPr>
      </w:pPr>
      <w:r>
        <w:rPr>
          <w:rFonts w:ascii="Arial" w:hAnsi="Arial" w:cs="Arial"/>
          <w:b/>
          <w:sz w:val="20"/>
          <w:szCs w:val="20"/>
          <w:lang w:val="en-NZ"/>
        </w:rPr>
        <w:lastRenderedPageBreak/>
        <w:t>7</w:t>
      </w:r>
      <w:r w:rsidR="005840E3" w:rsidRPr="00E67402">
        <w:rPr>
          <w:rFonts w:ascii="Arial" w:hAnsi="Arial" w:cs="Arial"/>
          <w:b/>
          <w:sz w:val="20"/>
          <w:szCs w:val="20"/>
          <w:lang w:val="en-NZ"/>
        </w:rPr>
        <w:t>.2.1</w:t>
      </w:r>
      <w:r w:rsidR="005840E3" w:rsidRPr="00E67402">
        <w:rPr>
          <w:rFonts w:ascii="Arial" w:hAnsi="Arial" w:cs="Arial"/>
          <w:b/>
          <w:sz w:val="20"/>
          <w:szCs w:val="20"/>
          <w:lang w:val="en-NZ"/>
        </w:rPr>
        <w:tab/>
      </w:r>
      <w:r w:rsidR="00416BA1" w:rsidRPr="00E67402">
        <w:rPr>
          <w:rFonts w:ascii="Arial" w:hAnsi="Arial" w:cs="Arial"/>
          <w:b/>
          <w:sz w:val="20"/>
          <w:szCs w:val="20"/>
          <w:lang w:val="en-NZ"/>
        </w:rPr>
        <w:t>QUOTATIONS OBTAINED IN HEAD OFFICE</w:t>
      </w:r>
    </w:p>
    <w:p w14:paraId="48CB24C6" w14:textId="77777777" w:rsidR="00E82BD9" w:rsidRDefault="00E82BD9" w:rsidP="002B75D9">
      <w:pPr>
        <w:jc w:val="both"/>
        <w:rPr>
          <w:rFonts w:ascii="Arial" w:hAnsi="Arial" w:cs="Arial"/>
          <w:sz w:val="20"/>
          <w:szCs w:val="20"/>
          <w:lang w:val="en-NZ"/>
        </w:rPr>
      </w:pPr>
    </w:p>
    <w:p w14:paraId="374EF407" w14:textId="70F85218" w:rsidR="006C7A08" w:rsidRPr="00E67402" w:rsidRDefault="00525858" w:rsidP="002B75D9">
      <w:pPr>
        <w:jc w:val="both"/>
        <w:rPr>
          <w:rFonts w:ascii="Arial" w:hAnsi="Arial" w:cs="Arial"/>
          <w:sz w:val="20"/>
          <w:szCs w:val="20"/>
          <w:lang w:val="en-NZ"/>
        </w:rPr>
      </w:pPr>
      <w:r w:rsidRPr="00E67402">
        <w:rPr>
          <w:rFonts w:ascii="Arial" w:hAnsi="Arial" w:cs="Arial"/>
          <w:sz w:val="20"/>
          <w:szCs w:val="20"/>
          <w:lang w:val="en-NZ"/>
        </w:rPr>
        <w:t xml:space="preserve">The </w:t>
      </w:r>
      <w:r w:rsidR="00E14188" w:rsidRPr="00E67402">
        <w:rPr>
          <w:rFonts w:ascii="Arial" w:hAnsi="Arial" w:cs="Arial"/>
          <w:sz w:val="20"/>
          <w:szCs w:val="20"/>
          <w:lang w:val="en-NZ"/>
        </w:rPr>
        <w:t>Requesting Officer in H</w:t>
      </w:r>
      <w:r w:rsidR="00BC122A" w:rsidRPr="00E67402">
        <w:rPr>
          <w:rFonts w:ascii="Arial" w:hAnsi="Arial" w:cs="Arial"/>
          <w:sz w:val="20"/>
          <w:szCs w:val="20"/>
          <w:lang w:val="en-NZ"/>
        </w:rPr>
        <w:t xml:space="preserve">ead Office fills </w:t>
      </w:r>
      <w:r w:rsidR="00E82BD9">
        <w:rPr>
          <w:rFonts w:ascii="Arial" w:hAnsi="Arial" w:cs="Arial"/>
          <w:sz w:val="20"/>
          <w:szCs w:val="20"/>
          <w:lang w:val="en-NZ"/>
        </w:rPr>
        <w:t>in</w:t>
      </w:r>
      <w:r w:rsidR="00BC122A" w:rsidRPr="00E67402">
        <w:rPr>
          <w:rFonts w:ascii="Arial" w:hAnsi="Arial" w:cs="Arial"/>
          <w:sz w:val="20"/>
          <w:szCs w:val="20"/>
          <w:lang w:val="en-NZ"/>
        </w:rPr>
        <w:t xml:space="preserve"> </w:t>
      </w:r>
      <w:r w:rsidR="00AC4A23" w:rsidRPr="00E67402">
        <w:rPr>
          <w:rFonts w:ascii="Arial" w:hAnsi="Arial" w:cs="Arial"/>
          <w:sz w:val="20"/>
          <w:szCs w:val="20"/>
          <w:lang w:val="en-NZ"/>
        </w:rPr>
        <w:t xml:space="preserve">a </w:t>
      </w:r>
      <w:r w:rsidR="00612045" w:rsidRPr="00E67402">
        <w:rPr>
          <w:rFonts w:ascii="Arial" w:hAnsi="Arial" w:cs="Arial"/>
          <w:sz w:val="20"/>
          <w:szCs w:val="20"/>
          <w:lang w:val="en-NZ"/>
        </w:rPr>
        <w:t xml:space="preserve">purchase </w:t>
      </w:r>
      <w:r w:rsidRPr="00E67402">
        <w:rPr>
          <w:rFonts w:ascii="Arial" w:hAnsi="Arial" w:cs="Arial"/>
          <w:sz w:val="20"/>
          <w:szCs w:val="20"/>
          <w:lang w:val="en-NZ"/>
        </w:rPr>
        <w:t>REQUEST FORM</w:t>
      </w:r>
      <w:r w:rsidR="00612045" w:rsidRPr="00E67402">
        <w:rPr>
          <w:rFonts w:ascii="Arial" w:hAnsi="Arial" w:cs="Arial"/>
          <w:b/>
          <w:sz w:val="20"/>
          <w:szCs w:val="20"/>
          <w:lang w:val="en-NZ"/>
        </w:rPr>
        <w:t xml:space="preserve"> </w:t>
      </w:r>
      <w:r w:rsidR="006C7A08" w:rsidRPr="00E67402">
        <w:rPr>
          <w:rFonts w:ascii="Arial" w:hAnsi="Arial" w:cs="Arial"/>
          <w:sz w:val="20"/>
          <w:szCs w:val="20"/>
          <w:lang w:val="en-NZ"/>
        </w:rPr>
        <w:t>and</w:t>
      </w:r>
      <w:r w:rsidR="00441389" w:rsidRPr="00E67402">
        <w:rPr>
          <w:rFonts w:ascii="Arial" w:hAnsi="Arial" w:cs="Arial"/>
          <w:sz w:val="20"/>
          <w:szCs w:val="20"/>
          <w:lang w:val="en-NZ"/>
        </w:rPr>
        <w:t xml:space="preserve"> have</w:t>
      </w:r>
      <w:r w:rsidR="006C7A08" w:rsidRPr="00E67402">
        <w:rPr>
          <w:rFonts w:ascii="Arial" w:hAnsi="Arial" w:cs="Arial"/>
          <w:sz w:val="20"/>
          <w:szCs w:val="20"/>
          <w:lang w:val="en-NZ"/>
        </w:rPr>
        <w:t xml:space="preserve"> it</w:t>
      </w:r>
      <w:r w:rsidR="00612045" w:rsidRPr="00E67402">
        <w:rPr>
          <w:rFonts w:ascii="Arial" w:hAnsi="Arial" w:cs="Arial"/>
          <w:sz w:val="20"/>
          <w:szCs w:val="20"/>
          <w:lang w:val="en-NZ"/>
        </w:rPr>
        <w:t xml:space="preserve"> approved by the Unit Manager </w:t>
      </w:r>
      <w:r w:rsidR="006C7A08" w:rsidRPr="00E67402">
        <w:rPr>
          <w:rFonts w:ascii="Arial" w:hAnsi="Arial" w:cs="Arial"/>
          <w:sz w:val="20"/>
          <w:szCs w:val="20"/>
          <w:lang w:val="en-NZ"/>
        </w:rPr>
        <w:t>before submitting it to the Procurement Section.</w:t>
      </w:r>
    </w:p>
    <w:p w14:paraId="2E631CB9" w14:textId="11BC6923" w:rsidR="00612045" w:rsidRPr="00E67402" w:rsidRDefault="00571A6E" w:rsidP="002B75D9">
      <w:pPr>
        <w:jc w:val="both"/>
        <w:rPr>
          <w:rFonts w:ascii="Arial" w:hAnsi="Arial" w:cs="Arial"/>
          <w:sz w:val="20"/>
          <w:szCs w:val="20"/>
          <w:lang w:val="en-NZ"/>
        </w:rPr>
      </w:pPr>
      <w:r w:rsidRPr="00E67402">
        <w:rPr>
          <w:rFonts w:ascii="Arial" w:hAnsi="Arial" w:cs="Arial"/>
          <w:sz w:val="20"/>
          <w:szCs w:val="20"/>
          <w:lang w:val="en-NZ"/>
        </w:rPr>
        <w:t xml:space="preserve">The Procurement Officer </w:t>
      </w:r>
      <w:r w:rsidR="006C7A08" w:rsidRPr="00E67402">
        <w:rPr>
          <w:rFonts w:ascii="Arial" w:hAnsi="Arial" w:cs="Arial"/>
          <w:sz w:val="20"/>
          <w:szCs w:val="20"/>
          <w:lang w:val="en-NZ"/>
        </w:rPr>
        <w:t>must obtain</w:t>
      </w:r>
      <w:r w:rsidR="00A77F08" w:rsidRPr="00E67402">
        <w:rPr>
          <w:rFonts w:ascii="Arial" w:hAnsi="Arial" w:cs="Arial"/>
          <w:sz w:val="20"/>
          <w:szCs w:val="20"/>
          <w:lang w:val="en-NZ"/>
        </w:rPr>
        <w:t xml:space="preserve"> TWO quotations</w:t>
      </w:r>
      <w:r w:rsidR="006C7A08" w:rsidRPr="00E67402">
        <w:rPr>
          <w:rFonts w:ascii="Arial" w:hAnsi="Arial" w:cs="Arial"/>
          <w:sz w:val="20"/>
          <w:szCs w:val="20"/>
          <w:lang w:val="en-NZ"/>
        </w:rPr>
        <w:t>.</w:t>
      </w:r>
    </w:p>
    <w:p w14:paraId="786B281F" w14:textId="77777777" w:rsidR="00E82BD9" w:rsidRDefault="006C7A08" w:rsidP="006C7A08">
      <w:pPr>
        <w:jc w:val="both"/>
        <w:rPr>
          <w:rFonts w:ascii="Arial" w:hAnsi="Arial" w:cs="Arial"/>
          <w:sz w:val="20"/>
          <w:szCs w:val="20"/>
          <w:lang w:val="en-NZ"/>
        </w:rPr>
      </w:pPr>
      <w:r w:rsidRPr="00E67402">
        <w:rPr>
          <w:rFonts w:ascii="Arial" w:hAnsi="Arial" w:cs="Arial"/>
          <w:sz w:val="20"/>
          <w:szCs w:val="20"/>
          <w:lang w:val="en-NZ"/>
        </w:rPr>
        <w:t xml:space="preserve">The Procurement officer assesses the quotations using the appropriate ASSESSMENT FORM to ensure the cost is reasonable and supplier is able to meet DoWR requirements. </w:t>
      </w:r>
    </w:p>
    <w:p w14:paraId="7374A309" w14:textId="41EF1D21" w:rsidR="006C7A08" w:rsidRPr="00E67402" w:rsidRDefault="006C7A08" w:rsidP="006C7A08">
      <w:pPr>
        <w:jc w:val="both"/>
        <w:rPr>
          <w:rFonts w:ascii="Arial" w:hAnsi="Arial" w:cs="Arial"/>
          <w:sz w:val="20"/>
          <w:szCs w:val="20"/>
          <w:lang w:val="en-NZ"/>
        </w:rPr>
      </w:pPr>
      <w:r w:rsidRPr="00E67402">
        <w:rPr>
          <w:rFonts w:ascii="Arial" w:hAnsi="Arial" w:cs="Arial"/>
          <w:sz w:val="20"/>
          <w:szCs w:val="20"/>
          <w:lang w:val="en-NZ"/>
        </w:rPr>
        <w:t>The Manager Projects &amp; Operations in Head Offi</w:t>
      </w:r>
      <w:r w:rsidR="009415CF" w:rsidRPr="00E67402">
        <w:rPr>
          <w:rFonts w:ascii="Arial" w:hAnsi="Arial" w:cs="Arial"/>
          <w:sz w:val="20"/>
          <w:szCs w:val="20"/>
          <w:lang w:val="en-NZ"/>
        </w:rPr>
        <w:t xml:space="preserve">ce </w:t>
      </w:r>
      <w:r w:rsidRPr="00E67402">
        <w:rPr>
          <w:rFonts w:ascii="Arial" w:hAnsi="Arial" w:cs="Arial"/>
          <w:sz w:val="20"/>
          <w:szCs w:val="20"/>
          <w:lang w:val="en-NZ"/>
        </w:rPr>
        <w:t>shall approve the quotation.</w:t>
      </w:r>
    </w:p>
    <w:p w14:paraId="0A4D2BA1" w14:textId="5458E22A" w:rsidR="004C30B8" w:rsidRDefault="004C30B8" w:rsidP="004C30B8">
      <w:pPr>
        <w:jc w:val="both"/>
        <w:rPr>
          <w:rFonts w:ascii="Arial" w:hAnsi="Arial" w:cs="Arial"/>
          <w:sz w:val="20"/>
          <w:szCs w:val="20"/>
          <w:lang w:val="en-NZ"/>
        </w:rPr>
      </w:pPr>
      <w:r w:rsidRPr="00E67402">
        <w:rPr>
          <w:rFonts w:ascii="Arial" w:hAnsi="Arial" w:cs="Arial"/>
          <w:sz w:val="20"/>
          <w:szCs w:val="20"/>
          <w:lang w:val="en-NZ"/>
        </w:rPr>
        <w:t>Once the Supplier delivers the good or service together with his/her final invoice</w:t>
      </w:r>
      <w:r w:rsidR="001E169C" w:rsidRPr="00E67402">
        <w:rPr>
          <w:rFonts w:ascii="Arial" w:hAnsi="Arial" w:cs="Arial"/>
          <w:sz w:val="20"/>
          <w:szCs w:val="20"/>
          <w:lang w:val="en-NZ"/>
        </w:rPr>
        <w:t xml:space="preserve">, the Procurement </w:t>
      </w:r>
      <w:r w:rsidRPr="00E67402">
        <w:rPr>
          <w:rFonts w:ascii="Arial" w:hAnsi="Arial" w:cs="Arial"/>
          <w:sz w:val="20"/>
          <w:szCs w:val="20"/>
          <w:lang w:val="en-NZ"/>
        </w:rPr>
        <w:t>officer verifies the invoice again</w:t>
      </w:r>
      <w:r w:rsidR="00D40BA2">
        <w:rPr>
          <w:rFonts w:ascii="Arial" w:hAnsi="Arial" w:cs="Arial"/>
          <w:sz w:val="20"/>
          <w:szCs w:val="20"/>
          <w:lang w:val="en-NZ"/>
        </w:rPr>
        <w:t>st the good or service delivered</w:t>
      </w:r>
      <w:r w:rsidRPr="00E67402">
        <w:rPr>
          <w:rFonts w:ascii="Arial" w:hAnsi="Arial" w:cs="Arial"/>
          <w:sz w:val="20"/>
          <w:szCs w:val="20"/>
          <w:lang w:val="en-NZ"/>
        </w:rPr>
        <w:t>.</w:t>
      </w:r>
    </w:p>
    <w:p w14:paraId="70E93EF2" w14:textId="4EB9DF33" w:rsidR="00D40BA2" w:rsidRPr="00E67402" w:rsidRDefault="00D40BA2" w:rsidP="004C30B8">
      <w:pPr>
        <w:jc w:val="both"/>
        <w:rPr>
          <w:rFonts w:ascii="Arial" w:hAnsi="Arial" w:cs="Arial"/>
          <w:sz w:val="20"/>
          <w:szCs w:val="20"/>
          <w:lang w:val="en-NZ"/>
        </w:rPr>
      </w:pPr>
      <w:r>
        <w:rPr>
          <w:rFonts w:ascii="Arial" w:hAnsi="Arial" w:cs="Arial"/>
          <w:sz w:val="20"/>
          <w:szCs w:val="20"/>
          <w:lang w:val="en-NZ"/>
        </w:rPr>
        <w:t>For Goods, a Goods Delivery and Acceptance Form must be filled in where appropriate.</w:t>
      </w:r>
    </w:p>
    <w:p w14:paraId="4D8F8060" w14:textId="1B540917" w:rsidR="004C30B8" w:rsidRPr="00E67402" w:rsidRDefault="004C30B8" w:rsidP="004C30B8">
      <w:pPr>
        <w:jc w:val="both"/>
        <w:rPr>
          <w:rFonts w:ascii="Arial" w:hAnsi="Arial" w:cs="Arial"/>
          <w:sz w:val="20"/>
          <w:szCs w:val="20"/>
          <w:lang w:val="en-NZ"/>
        </w:rPr>
      </w:pPr>
      <w:r w:rsidRPr="00E67402">
        <w:rPr>
          <w:rFonts w:ascii="Arial" w:hAnsi="Arial" w:cs="Arial"/>
          <w:sz w:val="20"/>
          <w:szCs w:val="20"/>
          <w:lang w:val="en-NZ"/>
        </w:rPr>
        <w:t>Based on the final invoice and confirmation the good or service has been received, the officers with appropriate financial delegation i</w:t>
      </w:r>
      <w:r w:rsidR="001E169C" w:rsidRPr="00E67402">
        <w:rPr>
          <w:rFonts w:ascii="Arial" w:hAnsi="Arial" w:cs="Arial"/>
          <w:sz w:val="20"/>
          <w:szCs w:val="20"/>
          <w:lang w:val="en-NZ"/>
        </w:rPr>
        <w:t xml:space="preserve">n Head office </w:t>
      </w:r>
      <w:r w:rsidRPr="00E67402">
        <w:rPr>
          <w:rFonts w:ascii="Arial" w:hAnsi="Arial" w:cs="Arial"/>
          <w:sz w:val="20"/>
          <w:szCs w:val="20"/>
          <w:lang w:val="en-NZ"/>
        </w:rPr>
        <w:t>shall create, sign the LPO and release it to the supplier.</w:t>
      </w:r>
    </w:p>
    <w:p w14:paraId="782A63EF" w14:textId="26A7ABAB" w:rsidR="006C7A08" w:rsidRPr="00E67402" w:rsidRDefault="006C7A08" w:rsidP="00DA2D9F">
      <w:pPr>
        <w:pStyle w:val="BodyText2"/>
        <w:rPr>
          <w:sz w:val="20"/>
          <w:szCs w:val="20"/>
        </w:rPr>
      </w:pPr>
      <w:r w:rsidRPr="00E67402">
        <w:rPr>
          <w:sz w:val="20"/>
          <w:szCs w:val="20"/>
        </w:rPr>
        <w:t>The paid Invoice, copy of LPO including other s</w:t>
      </w:r>
      <w:r w:rsidR="00DA2D9F" w:rsidRPr="00E67402">
        <w:rPr>
          <w:sz w:val="20"/>
          <w:szCs w:val="20"/>
        </w:rPr>
        <w:t>upporting documents is properly filed</w:t>
      </w:r>
      <w:r w:rsidRPr="00E67402">
        <w:rPr>
          <w:sz w:val="20"/>
          <w:szCs w:val="20"/>
        </w:rPr>
        <w:t>.</w:t>
      </w:r>
    </w:p>
    <w:p w14:paraId="500F6475" w14:textId="77777777" w:rsidR="00E82BD9" w:rsidRPr="00083CB7" w:rsidRDefault="00E82BD9" w:rsidP="00E82BD9">
      <w:pPr>
        <w:pStyle w:val="BodyText3"/>
        <w:rPr>
          <w:rFonts w:ascii="Arial" w:hAnsi="Arial" w:cs="Arial"/>
          <w:lang w:val="en-NZ"/>
        </w:rPr>
      </w:pPr>
      <w:r w:rsidRPr="00083CB7">
        <w:rPr>
          <w:rFonts w:ascii="Arial" w:hAnsi="Arial" w:cs="Arial"/>
          <w:lang w:val="en-NZ"/>
        </w:rPr>
        <w:t>All documentations including: Request form, Assessment form, Quotation, Final Invoice and certification of goods or services received and copy of LPO shall be filed and electronically archived in the system.</w:t>
      </w:r>
    </w:p>
    <w:p w14:paraId="101CED07" w14:textId="77777777" w:rsidR="00E67810" w:rsidRDefault="00E67810" w:rsidP="00301AC0">
      <w:pPr>
        <w:jc w:val="both"/>
        <w:rPr>
          <w:rFonts w:ascii="Arial" w:hAnsi="Arial" w:cs="Arial"/>
          <w:b/>
          <w:i/>
          <w:sz w:val="20"/>
          <w:szCs w:val="20"/>
          <w:lang w:val="en-NZ"/>
        </w:rPr>
      </w:pPr>
    </w:p>
    <w:p w14:paraId="27422693" w14:textId="334D10BD" w:rsidR="00301AC0" w:rsidRPr="00E67402" w:rsidRDefault="00E82BD9" w:rsidP="00301AC0">
      <w:pPr>
        <w:jc w:val="both"/>
        <w:rPr>
          <w:rFonts w:ascii="Arial" w:hAnsi="Arial" w:cs="Arial"/>
          <w:b/>
          <w:sz w:val="20"/>
          <w:szCs w:val="20"/>
          <w:lang w:val="en-NZ"/>
        </w:rPr>
      </w:pPr>
      <w:r>
        <w:rPr>
          <w:rFonts w:ascii="Arial" w:hAnsi="Arial" w:cs="Arial"/>
          <w:b/>
          <w:sz w:val="20"/>
          <w:szCs w:val="20"/>
          <w:lang w:val="en-NZ"/>
        </w:rPr>
        <w:t>7</w:t>
      </w:r>
      <w:r w:rsidR="005840E3" w:rsidRPr="00E67402">
        <w:rPr>
          <w:rFonts w:ascii="Arial" w:hAnsi="Arial" w:cs="Arial"/>
          <w:b/>
          <w:sz w:val="20"/>
          <w:szCs w:val="20"/>
          <w:lang w:val="en-NZ"/>
        </w:rPr>
        <w:t>.2.2</w:t>
      </w:r>
      <w:r w:rsidR="005840E3" w:rsidRPr="00E67402">
        <w:rPr>
          <w:rFonts w:ascii="Arial" w:hAnsi="Arial" w:cs="Arial"/>
          <w:b/>
          <w:sz w:val="20"/>
          <w:szCs w:val="20"/>
          <w:lang w:val="en-NZ"/>
        </w:rPr>
        <w:tab/>
      </w:r>
      <w:r w:rsidR="00416BA1" w:rsidRPr="00E67402">
        <w:rPr>
          <w:rFonts w:ascii="Arial" w:hAnsi="Arial" w:cs="Arial"/>
          <w:b/>
          <w:sz w:val="20"/>
          <w:szCs w:val="20"/>
          <w:lang w:val="en-NZ"/>
        </w:rPr>
        <w:t>QUOTATIONS OBTAINED IN PROVINCIAL OFFICES</w:t>
      </w:r>
    </w:p>
    <w:p w14:paraId="13E16422" w14:textId="77777777" w:rsidR="00E82BD9" w:rsidRDefault="00E82BD9" w:rsidP="00301AC0">
      <w:pPr>
        <w:jc w:val="both"/>
        <w:rPr>
          <w:rFonts w:ascii="Arial" w:hAnsi="Arial" w:cs="Arial"/>
          <w:sz w:val="20"/>
          <w:szCs w:val="20"/>
          <w:lang w:val="en-NZ"/>
        </w:rPr>
      </w:pPr>
    </w:p>
    <w:p w14:paraId="1EFEC9DC" w14:textId="5E8654CD" w:rsidR="009D4751" w:rsidRPr="00E67402" w:rsidRDefault="00301AC0" w:rsidP="00301AC0">
      <w:pPr>
        <w:jc w:val="both"/>
        <w:rPr>
          <w:rFonts w:ascii="Arial" w:hAnsi="Arial" w:cs="Arial"/>
          <w:sz w:val="20"/>
          <w:szCs w:val="20"/>
          <w:lang w:val="en-NZ"/>
        </w:rPr>
      </w:pPr>
      <w:r w:rsidRPr="00E67402">
        <w:rPr>
          <w:rFonts w:ascii="Arial" w:hAnsi="Arial" w:cs="Arial"/>
          <w:sz w:val="20"/>
          <w:szCs w:val="20"/>
          <w:lang w:val="en-NZ"/>
        </w:rPr>
        <w:t xml:space="preserve">The </w:t>
      </w:r>
      <w:r w:rsidR="00A21C8F" w:rsidRPr="00E67402">
        <w:rPr>
          <w:rFonts w:ascii="Arial" w:hAnsi="Arial" w:cs="Arial"/>
          <w:sz w:val="20"/>
          <w:szCs w:val="20"/>
          <w:lang w:val="en-NZ"/>
        </w:rPr>
        <w:t xml:space="preserve">Requesting officer in Provincial Office must identify </w:t>
      </w:r>
      <w:r w:rsidR="00B4340D" w:rsidRPr="00E67402">
        <w:rPr>
          <w:rFonts w:ascii="Arial" w:hAnsi="Arial" w:cs="Arial"/>
          <w:sz w:val="20"/>
          <w:szCs w:val="20"/>
          <w:lang w:val="en-NZ"/>
        </w:rPr>
        <w:t>potential</w:t>
      </w:r>
      <w:r w:rsidR="00A21C8F" w:rsidRPr="00E67402">
        <w:rPr>
          <w:rFonts w:ascii="Arial" w:hAnsi="Arial" w:cs="Arial"/>
          <w:sz w:val="20"/>
          <w:szCs w:val="20"/>
          <w:lang w:val="en-NZ"/>
        </w:rPr>
        <w:t xml:space="preserve"> suppliers located in the Province to supply the good or service required. O</w:t>
      </w:r>
      <w:r w:rsidR="00B4340D" w:rsidRPr="00E67402">
        <w:rPr>
          <w:rFonts w:ascii="Arial" w:hAnsi="Arial" w:cs="Arial"/>
          <w:sz w:val="20"/>
          <w:szCs w:val="20"/>
          <w:lang w:val="en-NZ"/>
        </w:rPr>
        <w:t xml:space="preserve">nce suitable suppliers identified, the Requesting officer fills </w:t>
      </w:r>
      <w:r w:rsidR="00E82BD9">
        <w:rPr>
          <w:rFonts w:ascii="Arial" w:hAnsi="Arial" w:cs="Arial"/>
          <w:sz w:val="20"/>
          <w:szCs w:val="20"/>
          <w:lang w:val="en-NZ"/>
        </w:rPr>
        <w:t>in</w:t>
      </w:r>
      <w:r w:rsidR="00B4340D" w:rsidRPr="00E67402">
        <w:rPr>
          <w:rFonts w:ascii="Arial" w:hAnsi="Arial" w:cs="Arial"/>
          <w:sz w:val="20"/>
          <w:szCs w:val="20"/>
          <w:lang w:val="en-NZ"/>
        </w:rPr>
        <w:t xml:space="preserve"> a purchase REQUEST FORM</w:t>
      </w:r>
      <w:r w:rsidR="00441389" w:rsidRPr="00E67402">
        <w:rPr>
          <w:rFonts w:ascii="Arial" w:hAnsi="Arial" w:cs="Arial"/>
          <w:sz w:val="20"/>
          <w:szCs w:val="20"/>
          <w:lang w:val="en-NZ"/>
        </w:rPr>
        <w:t xml:space="preserve"> and </w:t>
      </w:r>
      <w:r w:rsidR="00B4340D" w:rsidRPr="00E67402">
        <w:rPr>
          <w:rFonts w:ascii="Arial" w:hAnsi="Arial" w:cs="Arial"/>
          <w:sz w:val="20"/>
          <w:szCs w:val="20"/>
          <w:lang w:val="en-NZ"/>
        </w:rPr>
        <w:t>have it approved by the Provincial Water Supervisor.</w:t>
      </w:r>
    </w:p>
    <w:p w14:paraId="1C1BA6F1" w14:textId="4646B1C4" w:rsidR="004F1548" w:rsidRPr="00E67402" w:rsidRDefault="004F1548" w:rsidP="00301AC0">
      <w:pPr>
        <w:jc w:val="both"/>
        <w:rPr>
          <w:rFonts w:ascii="Arial" w:hAnsi="Arial" w:cs="Arial"/>
          <w:sz w:val="20"/>
          <w:szCs w:val="20"/>
          <w:lang w:val="en-NZ"/>
        </w:rPr>
      </w:pPr>
      <w:r w:rsidRPr="00E67402">
        <w:rPr>
          <w:rFonts w:ascii="Arial" w:hAnsi="Arial" w:cs="Arial"/>
          <w:sz w:val="20"/>
          <w:szCs w:val="20"/>
          <w:lang w:val="en-NZ"/>
        </w:rPr>
        <w:t>The requesting officer must obtain TWO quotations.</w:t>
      </w:r>
    </w:p>
    <w:p w14:paraId="1B25F198" w14:textId="1F8929FB" w:rsidR="00B4340D" w:rsidRPr="00E67402" w:rsidRDefault="00B4340D" w:rsidP="00301AC0">
      <w:pPr>
        <w:jc w:val="both"/>
        <w:rPr>
          <w:rFonts w:ascii="Arial" w:hAnsi="Arial" w:cs="Arial"/>
          <w:sz w:val="20"/>
          <w:szCs w:val="20"/>
          <w:lang w:val="en-NZ"/>
        </w:rPr>
      </w:pPr>
      <w:r w:rsidRPr="00E67402">
        <w:rPr>
          <w:rFonts w:ascii="Arial" w:hAnsi="Arial" w:cs="Arial"/>
          <w:sz w:val="20"/>
          <w:szCs w:val="20"/>
          <w:lang w:val="en-NZ"/>
        </w:rPr>
        <w:t xml:space="preserve">The requesting officer submits the approved </w:t>
      </w:r>
      <w:r w:rsidR="004F1548" w:rsidRPr="00E67402">
        <w:rPr>
          <w:rFonts w:ascii="Arial" w:hAnsi="Arial" w:cs="Arial"/>
          <w:sz w:val="20"/>
          <w:szCs w:val="20"/>
          <w:lang w:val="en-NZ"/>
        </w:rPr>
        <w:t xml:space="preserve">purchase </w:t>
      </w:r>
      <w:r w:rsidRPr="00E67402">
        <w:rPr>
          <w:rFonts w:ascii="Arial" w:hAnsi="Arial" w:cs="Arial"/>
          <w:sz w:val="20"/>
          <w:szCs w:val="20"/>
          <w:lang w:val="en-NZ"/>
        </w:rPr>
        <w:t>request form</w:t>
      </w:r>
      <w:r w:rsidR="00A6648D" w:rsidRPr="00E67402">
        <w:rPr>
          <w:rFonts w:ascii="Arial" w:hAnsi="Arial" w:cs="Arial"/>
          <w:sz w:val="20"/>
          <w:szCs w:val="20"/>
          <w:lang w:val="en-NZ"/>
        </w:rPr>
        <w:t xml:space="preserve"> and </w:t>
      </w:r>
      <w:r w:rsidR="004F1548" w:rsidRPr="00E67402">
        <w:rPr>
          <w:rFonts w:ascii="Arial" w:hAnsi="Arial" w:cs="Arial"/>
          <w:sz w:val="20"/>
          <w:szCs w:val="20"/>
          <w:lang w:val="en-NZ"/>
        </w:rPr>
        <w:t>two quotations</w:t>
      </w:r>
      <w:r w:rsidRPr="00E67402">
        <w:rPr>
          <w:rFonts w:ascii="Arial" w:hAnsi="Arial" w:cs="Arial"/>
          <w:sz w:val="20"/>
          <w:szCs w:val="20"/>
          <w:lang w:val="en-NZ"/>
        </w:rPr>
        <w:t xml:space="preserve"> to Procurement Section in Head Office for processing.</w:t>
      </w:r>
    </w:p>
    <w:p w14:paraId="344E9127" w14:textId="77777777" w:rsidR="00E82BD9" w:rsidRDefault="001770B3" w:rsidP="00301AC0">
      <w:pPr>
        <w:jc w:val="both"/>
        <w:rPr>
          <w:rFonts w:ascii="Arial" w:hAnsi="Arial" w:cs="Arial"/>
          <w:sz w:val="20"/>
          <w:szCs w:val="20"/>
          <w:lang w:val="en-NZ"/>
        </w:rPr>
      </w:pPr>
      <w:r w:rsidRPr="00E67402">
        <w:rPr>
          <w:rFonts w:ascii="Arial" w:hAnsi="Arial" w:cs="Arial"/>
          <w:sz w:val="20"/>
          <w:szCs w:val="20"/>
          <w:lang w:val="en-NZ"/>
        </w:rPr>
        <w:t>Upon receiving them, the Procurement officer assesses the quotations using the appropriate ASSESSMENT FORM to ensure cost is reasonable and supplier is able to meet DoWR requirements. The Manager Projects &amp;</w:t>
      </w:r>
      <w:r w:rsidR="00DA2D9F" w:rsidRPr="00E67402">
        <w:rPr>
          <w:rFonts w:ascii="Arial" w:hAnsi="Arial" w:cs="Arial"/>
          <w:sz w:val="20"/>
          <w:szCs w:val="20"/>
          <w:lang w:val="en-NZ"/>
        </w:rPr>
        <w:t xml:space="preserve"> Operations in Head Office </w:t>
      </w:r>
      <w:r w:rsidRPr="00E67402">
        <w:rPr>
          <w:rFonts w:ascii="Arial" w:hAnsi="Arial" w:cs="Arial"/>
          <w:sz w:val="20"/>
          <w:szCs w:val="20"/>
          <w:lang w:val="en-NZ"/>
        </w:rPr>
        <w:t>approve the quotation.</w:t>
      </w:r>
      <w:r w:rsidR="00520475" w:rsidRPr="00E67402">
        <w:rPr>
          <w:rFonts w:ascii="Arial" w:hAnsi="Arial" w:cs="Arial"/>
          <w:sz w:val="20"/>
          <w:szCs w:val="20"/>
          <w:lang w:val="en-NZ"/>
        </w:rPr>
        <w:t xml:space="preserve"> </w:t>
      </w:r>
    </w:p>
    <w:p w14:paraId="22C78181" w14:textId="45235B1C" w:rsidR="00301AC0" w:rsidRPr="00E67402" w:rsidRDefault="00930F4F" w:rsidP="00301AC0">
      <w:pPr>
        <w:jc w:val="both"/>
        <w:rPr>
          <w:rFonts w:ascii="Arial" w:hAnsi="Arial" w:cs="Arial"/>
          <w:sz w:val="20"/>
          <w:szCs w:val="20"/>
          <w:lang w:val="en-NZ"/>
        </w:rPr>
      </w:pPr>
      <w:r w:rsidRPr="00E67402">
        <w:rPr>
          <w:rFonts w:ascii="Arial" w:hAnsi="Arial" w:cs="Arial"/>
          <w:sz w:val="20"/>
          <w:szCs w:val="20"/>
          <w:lang w:val="en-NZ"/>
        </w:rPr>
        <w:t>The Procurement Officer</w:t>
      </w:r>
      <w:r w:rsidR="00301AC0" w:rsidRPr="00E67402">
        <w:rPr>
          <w:rFonts w:ascii="Arial" w:hAnsi="Arial" w:cs="Arial"/>
          <w:sz w:val="20"/>
          <w:szCs w:val="20"/>
          <w:lang w:val="en-NZ"/>
        </w:rPr>
        <w:t xml:space="preserve"> sends the approve</w:t>
      </w:r>
      <w:r w:rsidR="00AB3319" w:rsidRPr="00E67402">
        <w:rPr>
          <w:rFonts w:ascii="Arial" w:hAnsi="Arial" w:cs="Arial"/>
          <w:sz w:val="20"/>
          <w:szCs w:val="20"/>
          <w:lang w:val="en-NZ"/>
        </w:rPr>
        <w:t>d documents back to the Provincial office</w:t>
      </w:r>
      <w:r w:rsidR="00301AC0" w:rsidRPr="00E67402">
        <w:rPr>
          <w:rFonts w:ascii="Arial" w:hAnsi="Arial" w:cs="Arial"/>
          <w:sz w:val="20"/>
          <w:szCs w:val="20"/>
          <w:lang w:val="en-NZ"/>
        </w:rPr>
        <w:t xml:space="preserve"> to progress further with the procurement.</w:t>
      </w:r>
    </w:p>
    <w:p w14:paraId="134338F0" w14:textId="18E70F32" w:rsidR="00301AC0" w:rsidRDefault="00D40BA2" w:rsidP="00301AC0">
      <w:pPr>
        <w:jc w:val="both"/>
        <w:rPr>
          <w:rFonts w:ascii="Arial" w:hAnsi="Arial" w:cs="Arial"/>
          <w:sz w:val="20"/>
          <w:szCs w:val="20"/>
          <w:lang w:val="en-NZ"/>
        </w:rPr>
      </w:pPr>
      <w:r>
        <w:rPr>
          <w:rFonts w:ascii="Arial" w:hAnsi="Arial" w:cs="Arial"/>
          <w:sz w:val="20"/>
          <w:szCs w:val="20"/>
          <w:lang w:val="en-NZ"/>
        </w:rPr>
        <w:t xml:space="preserve">For Goods, a Delivery and Acceptance Form must be filled in where appropriate. </w:t>
      </w:r>
      <w:r w:rsidR="00AB3319" w:rsidRPr="00E67402">
        <w:rPr>
          <w:rFonts w:ascii="Arial" w:hAnsi="Arial" w:cs="Arial"/>
          <w:sz w:val="20"/>
          <w:szCs w:val="20"/>
          <w:lang w:val="en-NZ"/>
        </w:rPr>
        <w:t>Once the</w:t>
      </w:r>
      <w:r w:rsidR="00301AC0" w:rsidRPr="00E67402">
        <w:rPr>
          <w:rFonts w:ascii="Arial" w:hAnsi="Arial" w:cs="Arial"/>
          <w:sz w:val="20"/>
          <w:szCs w:val="20"/>
          <w:lang w:val="en-NZ"/>
        </w:rPr>
        <w:t xml:space="preserve"> Supplier</w:t>
      </w:r>
      <w:r w:rsidR="00AB3319" w:rsidRPr="00E67402">
        <w:rPr>
          <w:rFonts w:ascii="Arial" w:hAnsi="Arial" w:cs="Arial"/>
          <w:sz w:val="20"/>
          <w:szCs w:val="20"/>
          <w:lang w:val="en-NZ"/>
        </w:rPr>
        <w:t xml:space="preserve"> delivers the good or service</w:t>
      </w:r>
      <w:r w:rsidR="00301AC0" w:rsidRPr="00E67402">
        <w:rPr>
          <w:rFonts w:ascii="Arial" w:hAnsi="Arial" w:cs="Arial"/>
          <w:sz w:val="20"/>
          <w:szCs w:val="20"/>
          <w:lang w:val="en-NZ"/>
        </w:rPr>
        <w:t xml:space="preserve"> together with his/her final invoice, the relevant officer verifies the invoice </w:t>
      </w:r>
      <w:r w:rsidR="00AB3319" w:rsidRPr="00E67402">
        <w:rPr>
          <w:rFonts w:ascii="Arial" w:hAnsi="Arial" w:cs="Arial"/>
          <w:sz w:val="20"/>
          <w:szCs w:val="20"/>
          <w:lang w:val="en-NZ"/>
        </w:rPr>
        <w:t xml:space="preserve">against the good </w:t>
      </w:r>
      <w:r w:rsidR="00520475" w:rsidRPr="00E67402">
        <w:rPr>
          <w:rFonts w:ascii="Arial" w:hAnsi="Arial" w:cs="Arial"/>
          <w:sz w:val="20"/>
          <w:szCs w:val="20"/>
          <w:lang w:val="en-NZ"/>
        </w:rPr>
        <w:t>or service delivered.</w:t>
      </w:r>
    </w:p>
    <w:p w14:paraId="78826050" w14:textId="497B2B40" w:rsidR="00520475" w:rsidRPr="00E67402" w:rsidRDefault="00520475" w:rsidP="00301AC0">
      <w:pPr>
        <w:jc w:val="both"/>
        <w:rPr>
          <w:rFonts w:ascii="Arial" w:hAnsi="Arial" w:cs="Arial"/>
          <w:sz w:val="20"/>
          <w:szCs w:val="20"/>
          <w:lang w:val="en-NZ"/>
        </w:rPr>
      </w:pPr>
      <w:r w:rsidRPr="00E67402">
        <w:rPr>
          <w:rFonts w:ascii="Arial" w:hAnsi="Arial" w:cs="Arial"/>
          <w:sz w:val="20"/>
          <w:szCs w:val="20"/>
          <w:lang w:val="en-NZ"/>
        </w:rPr>
        <w:t>Based on the final invoice and confirmation the good or service has been received. The officers with appropriate financial delegation in Head office shall create, sign the LPO and release it to the supplier.</w:t>
      </w:r>
    </w:p>
    <w:p w14:paraId="310E5643" w14:textId="77777777" w:rsidR="00E82BD9" w:rsidRPr="00083CB7" w:rsidRDefault="00E82BD9" w:rsidP="00E82BD9">
      <w:pPr>
        <w:pStyle w:val="BodyText3"/>
        <w:rPr>
          <w:rFonts w:ascii="Arial" w:hAnsi="Arial" w:cs="Arial"/>
          <w:lang w:val="en-NZ"/>
        </w:rPr>
      </w:pPr>
      <w:r w:rsidRPr="00083CB7">
        <w:rPr>
          <w:rFonts w:ascii="Arial" w:hAnsi="Arial" w:cs="Arial"/>
          <w:lang w:val="en-NZ"/>
        </w:rPr>
        <w:t>All documentations including: Request form, Assessment form, Quotation, Final Invoice and certification of goods or services received and copy of LPO shall be filed and electronically archived in the system.</w:t>
      </w:r>
    </w:p>
    <w:p w14:paraId="2D08F9D8" w14:textId="77777777" w:rsidR="00DA2D9F" w:rsidRPr="00E67402" w:rsidRDefault="00DA2D9F" w:rsidP="00301AC0">
      <w:pPr>
        <w:jc w:val="both"/>
        <w:rPr>
          <w:rFonts w:ascii="Arial" w:hAnsi="Arial" w:cs="Arial"/>
          <w:sz w:val="20"/>
          <w:szCs w:val="20"/>
          <w:lang w:val="en-NZ"/>
        </w:rPr>
      </w:pPr>
    </w:p>
    <w:p w14:paraId="4C6591BC" w14:textId="77777777" w:rsidR="00DA2D9F" w:rsidRDefault="00DA2D9F" w:rsidP="00301AC0">
      <w:pPr>
        <w:jc w:val="both"/>
        <w:rPr>
          <w:rFonts w:ascii="Arial" w:hAnsi="Arial" w:cs="Arial"/>
          <w:sz w:val="20"/>
          <w:szCs w:val="20"/>
          <w:lang w:val="en-NZ"/>
        </w:rPr>
      </w:pPr>
    </w:p>
    <w:p w14:paraId="407D0FE4" w14:textId="77777777" w:rsidR="00E82BD9" w:rsidRDefault="00E82BD9" w:rsidP="00301AC0">
      <w:pPr>
        <w:jc w:val="both"/>
        <w:rPr>
          <w:rFonts w:ascii="Arial" w:hAnsi="Arial" w:cs="Arial"/>
          <w:sz w:val="20"/>
          <w:szCs w:val="20"/>
          <w:lang w:val="en-NZ"/>
        </w:rPr>
      </w:pPr>
    </w:p>
    <w:p w14:paraId="5D1953E5" w14:textId="1A08038E" w:rsidR="00E67810" w:rsidRPr="00E67402" w:rsidRDefault="00E82BD9" w:rsidP="005840E3">
      <w:pPr>
        <w:ind w:left="720" w:hanging="720"/>
        <w:jc w:val="both"/>
        <w:rPr>
          <w:rFonts w:ascii="Arial" w:hAnsi="Arial" w:cs="Arial"/>
          <w:b/>
          <w:sz w:val="20"/>
          <w:szCs w:val="20"/>
          <w:lang w:val="en-NZ"/>
        </w:rPr>
      </w:pPr>
      <w:r>
        <w:rPr>
          <w:rFonts w:ascii="Arial" w:hAnsi="Arial" w:cs="Arial"/>
          <w:b/>
          <w:sz w:val="20"/>
          <w:szCs w:val="20"/>
          <w:lang w:val="en-NZ"/>
        </w:rPr>
        <w:t>7</w:t>
      </w:r>
      <w:r w:rsidR="005840E3" w:rsidRPr="00E67402">
        <w:rPr>
          <w:rFonts w:ascii="Arial" w:hAnsi="Arial" w:cs="Arial"/>
          <w:b/>
          <w:sz w:val="20"/>
          <w:szCs w:val="20"/>
          <w:lang w:val="en-NZ"/>
        </w:rPr>
        <w:t>.2.3</w:t>
      </w:r>
      <w:r w:rsidR="005840E3" w:rsidRPr="00E67402">
        <w:rPr>
          <w:rFonts w:ascii="Arial" w:hAnsi="Arial" w:cs="Arial"/>
          <w:b/>
          <w:sz w:val="20"/>
          <w:szCs w:val="20"/>
          <w:lang w:val="en-NZ"/>
        </w:rPr>
        <w:tab/>
      </w:r>
      <w:r w:rsidR="00722588" w:rsidRPr="00E67402">
        <w:rPr>
          <w:rFonts w:ascii="Arial" w:hAnsi="Arial" w:cs="Arial"/>
          <w:b/>
          <w:sz w:val="20"/>
          <w:szCs w:val="20"/>
          <w:lang w:val="en-NZ"/>
        </w:rPr>
        <w:t>PROVINCIAL OFFICES</w:t>
      </w:r>
      <w:r w:rsidR="0058378C" w:rsidRPr="00E67402">
        <w:rPr>
          <w:rFonts w:ascii="Arial" w:hAnsi="Arial" w:cs="Arial"/>
          <w:b/>
          <w:sz w:val="20"/>
          <w:szCs w:val="20"/>
          <w:lang w:val="en-NZ"/>
        </w:rPr>
        <w:t xml:space="preserve"> PURCHASE REQUEST – QUOTATIONS OBTAINED IN HEAD OFFICE</w:t>
      </w:r>
    </w:p>
    <w:p w14:paraId="600DEE42" w14:textId="48206160" w:rsidR="00722588" w:rsidRPr="00E67402" w:rsidRDefault="00722588" w:rsidP="00722588">
      <w:pPr>
        <w:jc w:val="both"/>
        <w:rPr>
          <w:rFonts w:ascii="Arial" w:hAnsi="Arial" w:cs="Arial"/>
          <w:sz w:val="20"/>
          <w:szCs w:val="20"/>
          <w:lang w:val="en-NZ"/>
        </w:rPr>
      </w:pPr>
      <w:r w:rsidRPr="00E67402">
        <w:rPr>
          <w:rFonts w:ascii="Arial" w:hAnsi="Arial" w:cs="Arial"/>
          <w:sz w:val="20"/>
          <w:szCs w:val="20"/>
          <w:lang w:val="en-NZ"/>
        </w:rPr>
        <w:lastRenderedPageBreak/>
        <w:t>The Requesting officer fills out a purchase REQUEST FORM and have it approved by the Provincial Water Supervisor.</w:t>
      </w:r>
    </w:p>
    <w:p w14:paraId="1C6F9911" w14:textId="131EE7E4" w:rsidR="00722588" w:rsidRPr="00E67402" w:rsidRDefault="00722588" w:rsidP="00722588">
      <w:pPr>
        <w:jc w:val="both"/>
        <w:rPr>
          <w:rFonts w:ascii="Arial" w:hAnsi="Arial" w:cs="Arial"/>
          <w:sz w:val="20"/>
          <w:szCs w:val="20"/>
          <w:lang w:val="en-NZ"/>
        </w:rPr>
      </w:pPr>
      <w:r w:rsidRPr="00E67402">
        <w:rPr>
          <w:rFonts w:ascii="Arial" w:hAnsi="Arial" w:cs="Arial"/>
          <w:sz w:val="20"/>
          <w:szCs w:val="20"/>
          <w:lang w:val="en-NZ"/>
        </w:rPr>
        <w:t>The requesting officer submits the approved purchase request form to Procurement Section in Head Office for processing.</w:t>
      </w:r>
    </w:p>
    <w:p w14:paraId="326CDAA5" w14:textId="6F8C66DA" w:rsidR="00722588" w:rsidRPr="00E67402" w:rsidRDefault="00722588" w:rsidP="00722588">
      <w:pPr>
        <w:jc w:val="both"/>
        <w:rPr>
          <w:rFonts w:ascii="Arial" w:hAnsi="Arial" w:cs="Arial"/>
          <w:sz w:val="20"/>
          <w:szCs w:val="20"/>
          <w:lang w:val="en-NZ"/>
        </w:rPr>
      </w:pPr>
      <w:r w:rsidRPr="00E67402">
        <w:rPr>
          <w:rFonts w:ascii="Arial" w:hAnsi="Arial" w:cs="Arial"/>
          <w:sz w:val="20"/>
          <w:szCs w:val="20"/>
          <w:lang w:val="en-NZ"/>
        </w:rPr>
        <w:t>The Procurement officer must obtain TWO quotations.</w:t>
      </w:r>
    </w:p>
    <w:p w14:paraId="004FF51A" w14:textId="3655BB23" w:rsidR="00722588" w:rsidRPr="00E67402" w:rsidRDefault="00722588" w:rsidP="00722588">
      <w:pPr>
        <w:jc w:val="both"/>
        <w:rPr>
          <w:rFonts w:ascii="Arial" w:hAnsi="Arial" w:cs="Arial"/>
          <w:sz w:val="20"/>
          <w:szCs w:val="20"/>
          <w:lang w:val="en-NZ"/>
        </w:rPr>
      </w:pPr>
      <w:r w:rsidRPr="00E67402">
        <w:rPr>
          <w:rFonts w:ascii="Arial" w:hAnsi="Arial" w:cs="Arial"/>
          <w:sz w:val="20"/>
          <w:szCs w:val="20"/>
          <w:lang w:val="en-NZ"/>
        </w:rPr>
        <w:t xml:space="preserve">Upon receiving them, the Procurement officer assesses the quotations using the appropriate ASSESSMENT FORM to ensure cost is reasonable and supplier is able to meet DoWR requirements. The Manager Projects &amp; </w:t>
      </w:r>
      <w:r w:rsidR="00DA2D9F" w:rsidRPr="00E67402">
        <w:rPr>
          <w:rFonts w:ascii="Arial" w:hAnsi="Arial" w:cs="Arial"/>
          <w:sz w:val="20"/>
          <w:szCs w:val="20"/>
          <w:lang w:val="en-NZ"/>
        </w:rPr>
        <w:t xml:space="preserve">Operations in Head Office </w:t>
      </w:r>
      <w:r w:rsidRPr="00E67402">
        <w:rPr>
          <w:rFonts w:ascii="Arial" w:hAnsi="Arial" w:cs="Arial"/>
          <w:sz w:val="20"/>
          <w:szCs w:val="20"/>
          <w:lang w:val="en-NZ"/>
        </w:rPr>
        <w:t xml:space="preserve">approve the quotation. </w:t>
      </w:r>
    </w:p>
    <w:p w14:paraId="167A8458" w14:textId="77777777" w:rsidR="00722588" w:rsidRPr="00E67402" w:rsidRDefault="00722588" w:rsidP="00722588">
      <w:pPr>
        <w:jc w:val="both"/>
        <w:rPr>
          <w:rFonts w:ascii="Arial" w:hAnsi="Arial" w:cs="Arial"/>
          <w:sz w:val="20"/>
          <w:szCs w:val="20"/>
          <w:lang w:val="en-NZ"/>
        </w:rPr>
      </w:pPr>
      <w:r w:rsidRPr="00E67402">
        <w:rPr>
          <w:rFonts w:ascii="Arial" w:hAnsi="Arial" w:cs="Arial"/>
          <w:sz w:val="20"/>
          <w:szCs w:val="20"/>
          <w:lang w:val="en-NZ"/>
        </w:rPr>
        <w:t>Once the Supplier delivers the good or service together with his/her final invoice, the relevant officer verifies the invoice against the good or service delivered.</w:t>
      </w:r>
    </w:p>
    <w:p w14:paraId="7533E9A7" w14:textId="379A3752" w:rsidR="00722588" w:rsidRPr="00E67402" w:rsidRDefault="00D40BA2" w:rsidP="00722588">
      <w:pPr>
        <w:jc w:val="both"/>
        <w:rPr>
          <w:rFonts w:ascii="Arial" w:hAnsi="Arial" w:cs="Arial"/>
          <w:sz w:val="20"/>
          <w:szCs w:val="20"/>
          <w:lang w:val="en-NZ"/>
        </w:rPr>
      </w:pPr>
      <w:r>
        <w:rPr>
          <w:rFonts w:ascii="Arial" w:hAnsi="Arial" w:cs="Arial"/>
          <w:sz w:val="20"/>
          <w:szCs w:val="20"/>
          <w:lang w:val="en-NZ"/>
        </w:rPr>
        <w:t xml:space="preserve">For Goods, a Goods Delivery and Acceptance Form is filled in as appropriate. </w:t>
      </w:r>
      <w:r w:rsidR="00722588" w:rsidRPr="00E67402">
        <w:rPr>
          <w:rFonts w:ascii="Arial" w:hAnsi="Arial" w:cs="Arial"/>
          <w:sz w:val="20"/>
          <w:szCs w:val="20"/>
          <w:lang w:val="en-NZ"/>
        </w:rPr>
        <w:t>Based on the final invoice and confirmation the good or service has been received. The officers with appropriate financial delegation in Head office shall create, sign the LPO and release it to the supplier.</w:t>
      </w:r>
    </w:p>
    <w:p w14:paraId="4C80B363" w14:textId="77777777" w:rsidR="006F042B" w:rsidRPr="00083CB7" w:rsidRDefault="006F042B" w:rsidP="006F042B">
      <w:pPr>
        <w:pStyle w:val="BodyText3"/>
        <w:jc w:val="both"/>
        <w:rPr>
          <w:rFonts w:ascii="Arial" w:hAnsi="Arial" w:cs="Arial"/>
          <w:lang w:val="en-NZ"/>
        </w:rPr>
      </w:pPr>
      <w:r w:rsidRPr="00083CB7">
        <w:rPr>
          <w:rFonts w:ascii="Arial" w:hAnsi="Arial" w:cs="Arial"/>
          <w:lang w:val="en-NZ"/>
        </w:rPr>
        <w:t>All documentations including: Request form, Assessment form, Quotation, Final Invoice and certification of goods or services received and copy of LPO shall be filed and electronically archived in the system.</w:t>
      </w:r>
    </w:p>
    <w:p w14:paraId="1AF2EF60" w14:textId="77777777" w:rsidR="00722588" w:rsidRPr="00E67402" w:rsidRDefault="00722588" w:rsidP="00E275B4">
      <w:pPr>
        <w:jc w:val="both"/>
        <w:rPr>
          <w:rFonts w:ascii="Arial" w:hAnsi="Arial" w:cs="Arial"/>
          <w:b/>
          <w:sz w:val="20"/>
          <w:szCs w:val="20"/>
          <w:lang w:val="en-NZ"/>
        </w:rPr>
      </w:pPr>
    </w:p>
    <w:p w14:paraId="78EDF971" w14:textId="7278619D" w:rsidR="005135FA" w:rsidRPr="00E67402" w:rsidRDefault="00AF4DD9" w:rsidP="00A87FDC">
      <w:pPr>
        <w:pBdr>
          <w:bottom w:val="dotDash" w:sz="4" w:space="1" w:color="auto"/>
        </w:pBdr>
        <w:ind w:left="720" w:hanging="720"/>
        <w:jc w:val="both"/>
        <w:rPr>
          <w:rFonts w:ascii="Arial" w:hAnsi="Arial" w:cs="Arial"/>
          <w:b/>
          <w:sz w:val="20"/>
          <w:szCs w:val="20"/>
          <w:lang w:val="en-NZ"/>
        </w:rPr>
      </w:pPr>
      <w:r>
        <w:rPr>
          <w:rFonts w:ascii="Arial" w:hAnsi="Arial" w:cs="Arial"/>
          <w:b/>
          <w:sz w:val="20"/>
          <w:szCs w:val="20"/>
          <w:lang w:val="en-NZ"/>
        </w:rPr>
        <w:t>8</w:t>
      </w:r>
      <w:r w:rsidR="009B2757" w:rsidRPr="00E67402">
        <w:rPr>
          <w:rFonts w:ascii="Arial" w:hAnsi="Arial" w:cs="Arial"/>
          <w:b/>
          <w:sz w:val="20"/>
          <w:szCs w:val="20"/>
          <w:lang w:val="en-NZ"/>
        </w:rPr>
        <w:t>.</w:t>
      </w:r>
      <w:r w:rsidR="00930DF2" w:rsidRPr="00E67402">
        <w:rPr>
          <w:rFonts w:ascii="Arial" w:hAnsi="Arial" w:cs="Arial"/>
          <w:b/>
          <w:sz w:val="20"/>
          <w:szCs w:val="20"/>
          <w:lang w:val="en-NZ"/>
        </w:rPr>
        <w:tab/>
      </w:r>
      <w:r w:rsidR="00E67810" w:rsidRPr="00E67402">
        <w:rPr>
          <w:rFonts w:ascii="Arial" w:hAnsi="Arial" w:cs="Arial"/>
          <w:b/>
          <w:sz w:val="20"/>
          <w:szCs w:val="20"/>
          <w:lang w:val="en-NZ"/>
        </w:rPr>
        <w:t>REQUEST FOR QUOTATIONS</w:t>
      </w:r>
      <w:r w:rsidR="009A3845" w:rsidRPr="00E67402">
        <w:rPr>
          <w:rFonts w:ascii="Arial" w:hAnsi="Arial" w:cs="Arial"/>
          <w:b/>
          <w:sz w:val="20"/>
          <w:szCs w:val="20"/>
          <w:lang w:val="en-NZ"/>
        </w:rPr>
        <w:t xml:space="preserve"> (RFQ)</w:t>
      </w:r>
      <w:r w:rsidR="00E67810" w:rsidRPr="00E67402">
        <w:rPr>
          <w:rFonts w:ascii="Arial" w:hAnsi="Arial" w:cs="Arial"/>
          <w:b/>
          <w:sz w:val="20"/>
          <w:szCs w:val="20"/>
          <w:lang w:val="en-NZ"/>
        </w:rPr>
        <w:t xml:space="preserve"> PROCEDURES</w:t>
      </w:r>
    </w:p>
    <w:p w14:paraId="4BFEEC12" w14:textId="77777777" w:rsidR="00930DF2" w:rsidRPr="00E67402" w:rsidRDefault="00930DF2" w:rsidP="00E275B4">
      <w:pPr>
        <w:jc w:val="both"/>
        <w:rPr>
          <w:rFonts w:ascii="Arial" w:hAnsi="Arial" w:cs="Arial"/>
          <w:b/>
          <w:i/>
          <w:sz w:val="20"/>
          <w:szCs w:val="20"/>
          <w:lang w:val="en-NZ"/>
        </w:rPr>
      </w:pPr>
    </w:p>
    <w:p w14:paraId="7E645B7E" w14:textId="029A4915" w:rsidR="00473797" w:rsidRPr="00E67402" w:rsidRDefault="00AF4DD9" w:rsidP="00E275B4">
      <w:pPr>
        <w:jc w:val="both"/>
        <w:rPr>
          <w:rFonts w:ascii="Arial" w:hAnsi="Arial" w:cs="Arial"/>
          <w:b/>
          <w:sz w:val="20"/>
          <w:szCs w:val="20"/>
          <w:lang w:val="en-NZ"/>
        </w:rPr>
      </w:pPr>
      <w:r>
        <w:rPr>
          <w:rFonts w:ascii="Arial" w:hAnsi="Arial" w:cs="Arial"/>
          <w:b/>
          <w:sz w:val="20"/>
          <w:szCs w:val="20"/>
          <w:lang w:val="en-NZ"/>
        </w:rPr>
        <w:t>8</w:t>
      </w:r>
      <w:r w:rsidR="00E717E5" w:rsidRPr="00E67402">
        <w:rPr>
          <w:rFonts w:ascii="Arial" w:hAnsi="Arial" w:cs="Arial"/>
          <w:b/>
          <w:sz w:val="20"/>
          <w:szCs w:val="20"/>
          <w:lang w:val="en-NZ"/>
        </w:rPr>
        <w:t xml:space="preserve">.1     </w:t>
      </w:r>
      <w:r w:rsidR="00473797" w:rsidRPr="00E67402">
        <w:rPr>
          <w:rFonts w:ascii="Arial" w:hAnsi="Arial" w:cs="Arial"/>
          <w:b/>
          <w:sz w:val="20"/>
          <w:szCs w:val="20"/>
          <w:lang w:val="en-NZ"/>
        </w:rPr>
        <w:t>REQUEST FOR QUOTATION</w:t>
      </w:r>
      <w:r w:rsidR="0063599D" w:rsidRPr="00E67402">
        <w:rPr>
          <w:rFonts w:ascii="Arial" w:hAnsi="Arial" w:cs="Arial"/>
          <w:b/>
          <w:sz w:val="20"/>
          <w:szCs w:val="20"/>
          <w:lang w:val="en-NZ"/>
        </w:rPr>
        <w:t xml:space="preserve"> (RFQ)</w:t>
      </w:r>
    </w:p>
    <w:p w14:paraId="7696B489" w14:textId="700D7CFC" w:rsidR="003D692E" w:rsidRDefault="003D692E" w:rsidP="003D692E">
      <w:pPr>
        <w:jc w:val="both"/>
        <w:rPr>
          <w:rFonts w:ascii="Arial" w:hAnsi="Arial" w:cs="Arial"/>
          <w:sz w:val="20"/>
          <w:szCs w:val="20"/>
          <w:lang w:val="en-NZ"/>
        </w:rPr>
      </w:pPr>
      <w:r>
        <w:rPr>
          <w:rFonts w:ascii="Arial" w:hAnsi="Arial" w:cs="Arial"/>
          <w:sz w:val="20"/>
          <w:szCs w:val="20"/>
          <w:lang w:val="en-NZ"/>
        </w:rPr>
        <w:t>In circumstances where value of the procurement is less than 1 million vatu, the Scope of work or service</w:t>
      </w:r>
      <w:r w:rsidR="009E7CD5">
        <w:rPr>
          <w:rFonts w:ascii="Arial" w:hAnsi="Arial" w:cs="Arial"/>
          <w:sz w:val="20"/>
          <w:szCs w:val="20"/>
          <w:lang w:val="en-NZ"/>
        </w:rPr>
        <w:t xml:space="preserve"> or Bill of Quantities</w:t>
      </w:r>
      <w:r>
        <w:rPr>
          <w:rFonts w:ascii="Arial" w:hAnsi="Arial" w:cs="Arial"/>
          <w:sz w:val="20"/>
          <w:szCs w:val="20"/>
          <w:lang w:val="en-NZ"/>
        </w:rPr>
        <w:t xml:space="preserve"> is complex and potential risks are high, the following process is undertaken:</w:t>
      </w:r>
    </w:p>
    <w:p w14:paraId="60A35306" w14:textId="77777777" w:rsidR="003D692E" w:rsidRDefault="003D692E" w:rsidP="003D692E">
      <w:pPr>
        <w:pStyle w:val="ListParagraph"/>
        <w:numPr>
          <w:ilvl w:val="0"/>
          <w:numId w:val="47"/>
        </w:numPr>
        <w:jc w:val="both"/>
        <w:rPr>
          <w:rFonts w:ascii="Arial" w:hAnsi="Arial" w:cs="Arial"/>
          <w:sz w:val="20"/>
          <w:szCs w:val="20"/>
          <w:lang w:val="en-NZ"/>
        </w:rPr>
      </w:pPr>
      <w:r>
        <w:rPr>
          <w:rFonts w:ascii="Arial" w:hAnsi="Arial" w:cs="Arial"/>
          <w:sz w:val="20"/>
          <w:szCs w:val="20"/>
          <w:lang w:val="en-NZ"/>
        </w:rPr>
        <w:t>Ensure there is adequate funding available</w:t>
      </w:r>
    </w:p>
    <w:p w14:paraId="746B2BBB" w14:textId="77777777" w:rsidR="003D692E" w:rsidRDefault="003D692E" w:rsidP="003D692E">
      <w:pPr>
        <w:pStyle w:val="ListParagraph"/>
        <w:numPr>
          <w:ilvl w:val="0"/>
          <w:numId w:val="47"/>
        </w:numPr>
        <w:jc w:val="both"/>
        <w:rPr>
          <w:rFonts w:ascii="Arial" w:hAnsi="Arial" w:cs="Arial"/>
          <w:sz w:val="20"/>
          <w:szCs w:val="20"/>
          <w:lang w:val="en-NZ"/>
        </w:rPr>
      </w:pPr>
      <w:r>
        <w:rPr>
          <w:rFonts w:ascii="Arial" w:hAnsi="Arial" w:cs="Arial"/>
          <w:sz w:val="20"/>
          <w:szCs w:val="20"/>
          <w:lang w:val="en-NZ"/>
        </w:rPr>
        <w:t xml:space="preserve">A </w:t>
      </w:r>
      <w:r w:rsidRPr="003D692E">
        <w:rPr>
          <w:rFonts w:ascii="Arial" w:hAnsi="Arial" w:cs="Arial"/>
          <w:sz w:val="20"/>
          <w:szCs w:val="20"/>
          <w:lang w:val="en-NZ"/>
        </w:rPr>
        <w:t>Purchase Request Form is filled in</w:t>
      </w:r>
    </w:p>
    <w:p w14:paraId="23571E20" w14:textId="262927BF" w:rsidR="003D692E" w:rsidRDefault="003D692E" w:rsidP="003D692E">
      <w:pPr>
        <w:pStyle w:val="ListParagraph"/>
        <w:numPr>
          <w:ilvl w:val="0"/>
          <w:numId w:val="47"/>
        </w:numPr>
        <w:jc w:val="both"/>
        <w:rPr>
          <w:rFonts w:ascii="Arial" w:hAnsi="Arial" w:cs="Arial"/>
          <w:sz w:val="20"/>
          <w:szCs w:val="20"/>
          <w:lang w:val="en-NZ"/>
        </w:rPr>
      </w:pPr>
      <w:r>
        <w:rPr>
          <w:rFonts w:ascii="Arial" w:hAnsi="Arial" w:cs="Arial"/>
          <w:sz w:val="20"/>
          <w:szCs w:val="20"/>
          <w:lang w:val="en-NZ"/>
        </w:rPr>
        <w:t>Q</w:t>
      </w:r>
      <w:r w:rsidRPr="003D692E">
        <w:rPr>
          <w:rFonts w:ascii="Arial" w:hAnsi="Arial" w:cs="Arial"/>
          <w:sz w:val="20"/>
          <w:szCs w:val="20"/>
          <w:lang w:val="en-NZ"/>
        </w:rPr>
        <w:t>uotation(s) obtained</w:t>
      </w:r>
      <w:r w:rsidR="009E7CD5">
        <w:rPr>
          <w:rFonts w:ascii="Arial" w:hAnsi="Arial" w:cs="Arial"/>
          <w:sz w:val="20"/>
          <w:szCs w:val="20"/>
          <w:lang w:val="en-NZ"/>
        </w:rPr>
        <w:t xml:space="preserve"> from potential suppliers</w:t>
      </w:r>
    </w:p>
    <w:p w14:paraId="38B1B8BC" w14:textId="77777777" w:rsidR="003D692E" w:rsidRDefault="003D692E" w:rsidP="003D692E">
      <w:pPr>
        <w:pStyle w:val="ListParagraph"/>
        <w:numPr>
          <w:ilvl w:val="0"/>
          <w:numId w:val="47"/>
        </w:numPr>
        <w:jc w:val="both"/>
        <w:rPr>
          <w:rFonts w:ascii="Arial" w:hAnsi="Arial" w:cs="Arial"/>
          <w:sz w:val="20"/>
          <w:szCs w:val="20"/>
          <w:lang w:val="en-NZ"/>
        </w:rPr>
      </w:pPr>
      <w:r>
        <w:rPr>
          <w:rFonts w:ascii="Arial" w:hAnsi="Arial" w:cs="Arial"/>
          <w:sz w:val="20"/>
          <w:szCs w:val="20"/>
          <w:lang w:val="en-NZ"/>
        </w:rPr>
        <w:t>Assessment of the quotation(s) using Assessment Form</w:t>
      </w:r>
    </w:p>
    <w:p w14:paraId="4E24B12E" w14:textId="60632345" w:rsidR="003D692E" w:rsidRDefault="003D692E" w:rsidP="003D692E">
      <w:pPr>
        <w:pStyle w:val="ListParagraph"/>
        <w:numPr>
          <w:ilvl w:val="0"/>
          <w:numId w:val="47"/>
        </w:numPr>
        <w:jc w:val="both"/>
        <w:rPr>
          <w:rFonts w:ascii="Arial" w:hAnsi="Arial" w:cs="Arial"/>
          <w:sz w:val="20"/>
          <w:szCs w:val="20"/>
          <w:lang w:val="en-NZ"/>
        </w:rPr>
      </w:pPr>
      <w:r>
        <w:rPr>
          <w:rFonts w:ascii="Arial" w:hAnsi="Arial" w:cs="Arial"/>
          <w:sz w:val="20"/>
          <w:szCs w:val="20"/>
          <w:lang w:val="en-NZ"/>
        </w:rPr>
        <w:t>Approval of recommended supplier</w:t>
      </w:r>
    </w:p>
    <w:p w14:paraId="01100FC8" w14:textId="77777777" w:rsidR="003D692E" w:rsidRDefault="003D692E" w:rsidP="003D692E">
      <w:pPr>
        <w:pStyle w:val="ListParagraph"/>
        <w:numPr>
          <w:ilvl w:val="0"/>
          <w:numId w:val="47"/>
        </w:numPr>
        <w:jc w:val="both"/>
        <w:rPr>
          <w:rFonts w:ascii="Arial" w:hAnsi="Arial" w:cs="Arial"/>
          <w:sz w:val="20"/>
          <w:szCs w:val="20"/>
          <w:lang w:val="en-NZ"/>
        </w:rPr>
      </w:pPr>
      <w:r>
        <w:rPr>
          <w:rFonts w:ascii="Arial" w:hAnsi="Arial" w:cs="Arial"/>
          <w:sz w:val="20"/>
          <w:szCs w:val="20"/>
          <w:lang w:val="en-NZ"/>
        </w:rPr>
        <w:t>S</w:t>
      </w:r>
      <w:r w:rsidRPr="003D692E">
        <w:rPr>
          <w:rFonts w:ascii="Arial" w:hAnsi="Arial" w:cs="Arial"/>
          <w:sz w:val="20"/>
          <w:szCs w:val="20"/>
          <w:lang w:val="en-NZ"/>
        </w:rPr>
        <w:t>pecific contract is prepared by the Contract Section</w:t>
      </w:r>
    </w:p>
    <w:p w14:paraId="222B1968" w14:textId="3F28C872" w:rsidR="003D692E" w:rsidRDefault="003D692E" w:rsidP="003D692E">
      <w:pPr>
        <w:pStyle w:val="ListParagraph"/>
        <w:numPr>
          <w:ilvl w:val="0"/>
          <w:numId w:val="47"/>
        </w:numPr>
        <w:jc w:val="both"/>
        <w:rPr>
          <w:rFonts w:ascii="Arial" w:hAnsi="Arial" w:cs="Arial"/>
          <w:sz w:val="20"/>
          <w:szCs w:val="20"/>
          <w:lang w:val="en-NZ"/>
        </w:rPr>
      </w:pPr>
      <w:r>
        <w:rPr>
          <w:rFonts w:ascii="Arial" w:hAnsi="Arial" w:cs="Arial"/>
          <w:sz w:val="20"/>
          <w:szCs w:val="20"/>
          <w:lang w:val="en-NZ"/>
        </w:rPr>
        <w:t xml:space="preserve">Contract </w:t>
      </w:r>
      <w:r w:rsidRPr="003D692E">
        <w:rPr>
          <w:rFonts w:ascii="Arial" w:hAnsi="Arial" w:cs="Arial"/>
          <w:sz w:val="20"/>
          <w:szCs w:val="20"/>
          <w:lang w:val="en-NZ"/>
        </w:rPr>
        <w:t>signed by DoWR Di</w:t>
      </w:r>
      <w:r>
        <w:rPr>
          <w:rFonts w:ascii="Arial" w:hAnsi="Arial" w:cs="Arial"/>
          <w:sz w:val="20"/>
          <w:szCs w:val="20"/>
          <w:lang w:val="en-NZ"/>
        </w:rPr>
        <w:t>rector</w:t>
      </w:r>
    </w:p>
    <w:p w14:paraId="78E9DF4F" w14:textId="40641D66" w:rsidR="003D692E" w:rsidRPr="003D692E" w:rsidRDefault="003D692E" w:rsidP="003D692E">
      <w:pPr>
        <w:pStyle w:val="ListParagraph"/>
        <w:numPr>
          <w:ilvl w:val="0"/>
          <w:numId w:val="47"/>
        </w:numPr>
        <w:jc w:val="both"/>
        <w:rPr>
          <w:rFonts w:ascii="Arial" w:hAnsi="Arial" w:cs="Arial"/>
          <w:sz w:val="20"/>
          <w:szCs w:val="20"/>
          <w:lang w:val="en-NZ"/>
        </w:rPr>
      </w:pPr>
      <w:r>
        <w:rPr>
          <w:rFonts w:ascii="Arial" w:hAnsi="Arial" w:cs="Arial"/>
          <w:sz w:val="20"/>
          <w:szCs w:val="20"/>
          <w:lang w:val="en-NZ"/>
        </w:rPr>
        <w:t>Contract Manager manages implementation of contract</w:t>
      </w:r>
    </w:p>
    <w:p w14:paraId="69F1D176" w14:textId="77777777" w:rsidR="009E7CD5" w:rsidRDefault="009E7CD5" w:rsidP="00E275B4">
      <w:pPr>
        <w:jc w:val="both"/>
        <w:rPr>
          <w:rFonts w:ascii="Arial" w:hAnsi="Arial" w:cs="Arial"/>
          <w:sz w:val="20"/>
          <w:szCs w:val="20"/>
          <w:lang w:val="en-NZ"/>
        </w:rPr>
      </w:pPr>
      <w:r>
        <w:rPr>
          <w:rFonts w:ascii="Arial" w:hAnsi="Arial" w:cs="Arial"/>
          <w:sz w:val="20"/>
          <w:szCs w:val="20"/>
          <w:lang w:val="en-NZ"/>
        </w:rPr>
        <w:t>Upon successful completion of the contract, the contractor submits its final invoice.</w:t>
      </w:r>
    </w:p>
    <w:p w14:paraId="37617184" w14:textId="72C2B5DB" w:rsidR="0031208B" w:rsidRDefault="009E7CD5" w:rsidP="00E275B4">
      <w:pPr>
        <w:jc w:val="both"/>
        <w:rPr>
          <w:rFonts w:ascii="Arial" w:hAnsi="Arial" w:cs="Arial"/>
          <w:sz w:val="20"/>
          <w:szCs w:val="20"/>
          <w:lang w:val="en-NZ"/>
        </w:rPr>
      </w:pPr>
      <w:r>
        <w:rPr>
          <w:rFonts w:ascii="Arial" w:hAnsi="Arial" w:cs="Arial"/>
          <w:sz w:val="20"/>
          <w:szCs w:val="20"/>
          <w:lang w:val="en-NZ"/>
        </w:rPr>
        <w:t xml:space="preserve">The Contract Manager fills in a Completion Payment Certificate and a report certifying completion of works or services or Goods Delivery and Acceptance Note. </w:t>
      </w:r>
    </w:p>
    <w:p w14:paraId="304C9F95" w14:textId="0F967502" w:rsidR="0031208B" w:rsidRDefault="009E7CD5" w:rsidP="00E275B4">
      <w:pPr>
        <w:jc w:val="both"/>
        <w:rPr>
          <w:rFonts w:ascii="Arial" w:hAnsi="Arial" w:cs="Arial"/>
          <w:sz w:val="20"/>
          <w:szCs w:val="20"/>
          <w:lang w:val="en-NZ"/>
        </w:rPr>
      </w:pPr>
      <w:r>
        <w:rPr>
          <w:rFonts w:ascii="Arial" w:hAnsi="Arial" w:cs="Arial"/>
          <w:sz w:val="20"/>
          <w:szCs w:val="20"/>
          <w:lang w:val="en-NZ"/>
        </w:rPr>
        <w:t>The final invoice including Completion Payment Certificate and Report is submitted to Finance Section to process payment.</w:t>
      </w:r>
    </w:p>
    <w:p w14:paraId="66C5F716" w14:textId="03B01FEB" w:rsidR="009E7CD5" w:rsidRDefault="009E7CD5" w:rsidP="00E275B4">
      <w:pPr>
        <w:jc w:val="both"/>
        <w:rPr>
          <w:rFonts w:ascii="Arial" w:hAnsi="Arial" w:cs="Arial"/>
          <w:sz w:val="20"/>
          <w:szCs w:val="20"/>
          <w:lang w:val="en-NZ"/>
        </w:rPr>
      </w:pPr>
      <w:r>
        <w:rPr>
          <w:rFonts w:ascii="Arial" w:hAnsi="Arial" w:cs="Arial"/>
          <w:sz w:val="20"/>
          <w:szCs w:val="20"/>
          <w:lang w:val="en-NZ"/>
        </w:rPr>
        <w:t>All documents generated during this process is filed and electronically archived by the Contracts Section.</w:t>
      </w:r>
    </w:p>
    <w:p w14:paraId="2E02B92C" w14:textId="39E3B28F" w:rsidR="003D692E" w:rsidRDefault="009B4084" w:rsidP="00E275B4">
      <w:pPr>
        <w:jc w:val="both"/>
        <w:rPr>
          <w:rFonts w:ascii="Arial" w:hAnsi="Arial" w:cs="Arial"/>
          <w:sz w:val="20"/>
          <w:szCs w:val="20"/>
          <w:lang w:val="en-NZ"/>
        </w:rPr>
      </w:pPr>
      <w:r>
        <w:rPr>
          <w:rFonts w:ascii="Arial" w:hAnsi="Arial" w:cs="Arial"/>
          <w:sz w:val="20"/>
          <w:szCs w:val="20"/>
          <w:lang w:val="en-NZ"/>
        </w:rPr>
        <w:t>A formal b</w:t>
      </w:r>
      <w:r w:rsidR="00295F22">
        <w:rPr>
          <w:rFonts w:ascii="Arial" w:hAnsi="Arial" w:cs="Arial"/>
          <w:sz w:val="20"/>
          <w:szCs w:val="20"/>
          <w:lang w:val="en-NZ"/>
        </w:rPr>
        <w:t xml:space="preserve">idding process using a </w:t>
      </w:r>
      <w:r w:rsidR="0096063B">
        <w:rPr>
          <w:rFonts w:ascii="Arial" w:hAnsi="Arial" w:cs="Arial"/>
          <w:sz w:val="20"/>
          <w:szCs w:val="20"/>
          <w:lang w:val="en-NZ"/>
        </w:rPr>
        <w:t>RFQ document shall be process</w:t>
      </w:r>
      <w:r w:rsidR="00295F22">
        <w:rPr>
          <w:rFonts w:ascii="Arial" w:hAnsi="Arial" w:cs="Arial"/>
          <w:sz w:val="20"/>
          <w:szCs w:val="20"/>
          <w:lang w:val="en-NZ"/>
        </w:rPr>
        <w:t>ed</w:t>
      </w:r>
      <w:r w:rsidR="0096063B">
        <w:rPr>
          <w:rFonts w:ascii="Arial" w:hAnsi="Arial" w:cs="Arial"/>
          <w:sz w:val="20"/>
          <w:szCs w:val="20"/>
          <w:lang w:val="en-NZ"/>
        </w:rPr>
        <w:t xml:space="preserve"> for procurement valued above 1 million vatu but less than 5 million vatu.</w:t>
      </w:r>
    </w:p>
    <w:p w14:paraId="49732024" w14:textId="494797AF" w:rsidR="009B4084" w:rsidRDefault="0096063B" w:rsidP="00E275B4">
      <w:pPr>
        <w:jc w:val="both"/>
        <w:rPr>
          <w:rFonts w:ascii="Arial" w:hAnsi="Arial" w:cs="Arial"/>
          <w:sz w:val="20"/>
          <w:szCs w:val="20"/>
          <w:lang w:val="en-NZ"/>
        </w:rPr>
      </w:pPr>
      <w:r>
        <w:rPr>
          <w:rFonts w:ascii="Arial" w:hAnsi="Arial" w:cs="Arial"/>
          <w:sz w:val="20"/>
          <w:szCs w:val="20"/>
          <w:lang w:val="en-NZ"/>
        </w:rPr>
        <w:t>In this process, potential suppliers are invited to submit a bid using the national standard RFQ documents for Goods, Works, Physical Services or Consulting Services.</w:t>
      </w:r>
    </w:p>
    <w:p w14:paraId="3FB56EF8" w14:textId="68917638" w:rsidR="0096063B" w:rsidRDefault="00E43666" w:rsidP="00E275B4">
      <w:pPr>
        <w:jc w:val="both"/>
        <w:rPr>
          <w:rFonts w:ascii="Arial" w:hAnsi="Arial" w:cs="Arial"/>
          <w:sz w:val="20"/>
          <w:szCs w:val="20"/>
          <w:lang w:val="en-NZ"/>
        </w:rPr>
      </w:pPr>
      <w:r w:rsidRPr="00E67402">
        <w:rPr>
          <w:rFonts w:ascii="Arial" w:hAnsi="Arial" w:cs="Arial"/>
          <w:sz w:val="20"/>
          <w:szCs w:val="20"/>
          <w:lang w:val="en-NZ"/>
        </w:rPr>
        <w:t>The Procurement Section</w:t>
      </w:r>
      <w:r w:rsidR="0096063B">
        <w:rPr>
          <w:rFonts w:ascii="Arial" w:hAnsi="Arial" w:cs="Arial"/>
          <w:sz w:val="20"/>
          <w:szCs w:val="20"/>
          <w:lang w:val="en-NZ"/>
        </w:rPr>
        <w:t xml:space="preserve"> at Head office</w:t>
      </w:r>
      <w:r w:rsidR="002C070C" w:rsidRPr="00E67402">
        <w:rPr>
          <w:rFonts w:ascii="Arial" w:hAnsi="Arial" w:cs="Arial"/>
          <w:sz w:val="20"/>
          <w:szCs w:val="20"/>
          <w:lang w:val="en-NZ"/>
        </w:rPr>
        <w:t xml:space="preserve"> prepares the RFQ </w:t>
      </w:r>
      <w:r w:rsidRPr="00E67402">
        <w:rPr>
          <w:rFonts w:ascii="Arial" w:hAnsi="Arial" w:cs="Arial"/>
          <w:sz w:val="20"/>
          <w:szCs w:val="20"/>
          <w:lang w:val="en-NZ"/>
        </w:rPr>
        <w:t xml:space="preserve">document </w:t>
      </w:r>
      <w:r w:rsidR="002C070C" w:rsidRPr="00E67402">
        <w:rPr>
          <w:rFonts w:ascii="Arial" w:hAnsi="Arial" w:cs="Arial"/>
          <w:sz w:val="20"/>
          <w:szCs w:val="20"/>
          <w:lang w:val="en-NZ"/>
        </w:rPr>
        <w:t>with techni</w:t>
      </w:r>
      <w:r w:rsidR="0096063B">
        <w:rPr>
          <w:rFonts w:ascii="Arial" w:hAnsi="Arial" w:cs="Arial"/>
          <w:sz w:val="20"/>
          <w:szCs w:val="20"/>
          <w:lang w:val="en-NZ"/>
        </w:rPr>
        <w:t>cal input from engineers or Provincial</w:t>
      </w:r>
      <w:r w:rsidR="006F042B">
        <w:rPr>
          <w:rFonts w:ascii="Arial" w:hAnsi="Arial" w:cs="Arial"/>
          <w:sz w:val="20"/>
          <w:szCs w:val="20"/>
          <w:lang w:val="en-NZ"/>
        </w:rPr>
        <w:t xml:space="preserve"> Water</w:t>
      </w:r>
      <w:r w:rsidR="0096063B">
        <w:rPr>
          <w:rFonts w:ascii="Arial" w:hAnsi="Arial" w:cs="Arial"/>
          <w:sz w:val="20"/>
          <w:szCs w:val="20"/>
          <w:lang w:val="en-NZ"/>
        </w:rPr>
        <w:t xml:space="preserve"> Supervisors. The engineers develop the scope of work, service or list of BOQ and related cost estimates. If a drawing or design is required, approval must is obtained from Manager Projects and Operations before an RFQ is formally issued.</w:t>
      </w:r>
    </w:p>
    <w:p w14:paraId="26AEAD4E" w14:textId="591AD349" w:rsidR="001C7363" w:rsidRDefault="00E43666" w:rsidP="00E275B4">
      <w:pPr>
        <w:jc w:val="both"/>
        <w:rPr>
          <w:rFonts w:ascii="Arial" w:hAnsi="Arial" w:cs="Arial"/>
          <w:sz w:val="20"/>
          <w:szCs w:val="20"/>
          <w:lang w:val="en-NZ"/>
        </w:rPr>
      </w:pPr>
      <w:r w:rsidRPr="00E67402">
        <w:rPr>
          <w:rFonts w:ascii="Arial" w:hAnsi="Arial" w:cs="Arial"/>
          <w:sz w:val="20"/>
          <w:szCs w:val="20"/>
          <w:lang w:val="en-NZ"/>
        </w:rPr>
        <w:t>The</w:t>
      </w:r>
      <w:r w:rsidR="0096063B">
        <w:rPr>
          <w:rFonts w:ascii="Arial" w:hAnsi="Arial" w:cs="Arial"/>
          <w:sz w:val="20"/>
          <w:szCs w:val="20"/>
          <w:lang w:val="en-NZ"/>
        </w:rPr>
        <w:t xml:space="preserve"> Head Office Finance officer should confirm</w:t>
      </w:r>
      <w:r w:rsidR="001C7363">
        <w:rPr>
          <w:rFonts w:ascii="Arial" w:hAnsi="Arial" w:cs="Arial"/>
          <w:sz w:val="20"/>
          <w:szCs w:val="20"/>
          <w:lang w:val="en-NZ"/>
        </w:rPr>
        <w:t xml:space="preserve"> by email to Procurement officer that</w:t>
      </w:r>
      <w:r w:rsidR="0096063B">
        <w:rPr>
          <w:rFonts w:ascii="Arial" w:hAnsi="Arial" w:cs="Arial"/>
          <w:sz w:val="20"/>
          <w:szCs w:val="20"/>
          <w:lang w:val="en-NZ"/>
        </w:rPr>
        <w:t xml:space="preserve"> the funds are available</w:t>
      </w:r>
      <w:r w:rsidR="001C7363">
        <w:rPr>
          <w:rFonts w:ascii="Arial" w:hAnsi="Arial" w:cs="Arial"/>
          <w:sz w:val="20"/>
          <w:szCs w:val="20"/>
          <w:lang w:val="en-NZ"/>
        </w:rPr>
        <w:t xml:space="preserve"> to fund the procurement. </w:t>
      </w:r>
    </w:p>
    <w:p w14:paraId="51222AB5" w14:textId="3B5EA823" w:rsidR="002C070C" w:rsidRPr="00E67402" w:rsidRDefault="001C7363" w:rsidP="00E275B4">
      <w:pPr>
        <w:jc w:val="both"/>
        <w:rPr>
          <w:rFonts w:ascii="Arial" w:hAnsi="Arial" w:cs="Arial"/>
          <w:sz w:val="20"/>
          <w:szCs w:val="20"/>
          <w:lang w:val="en-NZ"/>
        </w:rPr>
      </w:pPr>
      <w:r>
        <w:rPr>
          <w:rFonts w:ascii="Arial" w:hAnsi="Arial" w:cs="Arial"/>
          <w:sz w:val="20"/>
          <w:szCs w:val="20"/>
          <w:lang w:val="en-NZ"/>
        </w:rPr>
        <w:lastRenderedPageBreak/>
        <w:t>DoWR Director must sign all RFQ document</w:t>
      </w:r>
      <w:r w:rsidR="00E43666" w:rsidRPr="00E67402">
        <w:rPr>
          <w:rFonts w:ascii="Arial" w:hAnsi="Arial" w:cs="Arial"/>
          <w:sz w:val="20"/>
          <w:szCs w:val="20"/>
          <w:lang w:val="en-NZ"/>
        </w:rPr>
        <w:t xml:space="preserve"> before </w:t>
      </w:r>
      <w:r>
        <w:rPr>
          <w:rFonts w:ascii="Arial" w:hAnsi="Arial" w:cs="Arial"/>
          <w:sz w:val="20"/>
          <w:szCs w:val="20"/>
          <w:lang w:val="en-NZ"/>
        </w:rPr>
        <w:t>issuing them to</w:t>
      </w:r>
      <w:r w:rsidR="002C070C" w:rsidRPr="00E67402">
        <w:rPr>
          <w:rFonts w:ascii="Arial" w:hAnsi="Arial" w:cs="Arial"/>
          <w:sz w:val="20"/>
          <w:szCs w:val="20"/>
          <w:lang w:val="en-NZ"/>
        </w:rPr>
        <w:t xml:space="preserve"> suppliers.</w:t>
      </w:r>
    </w:p>
    <w:p w14:paraId="3140F9E6" w14:textId="1CC8C881" w:rsidR="00DC194B" w:rsidRPr="00E67402" w:rsidRDefault="0025577B" w:rsidP="00E275B4">
      <w:pPr>
        <w:jc w:val="both"/>
        <w:rPr>
          <w:rFonts w:ascii="Arial" w:hAnsi="Arial" w:cs="Arial"/>
          <w:sz w:val="20"/>
          <w:szCs w:val="20"/>
          <w:lang w:val="en-NZ"/>
        </w:rPr>
      </w:pPr>
      <w:r w:rsidRPr="00E67402">
        <w:rPr>
          <w:rFonts w:ascii="Arial" w:hAnsi="Arial" w:cs="Arial"/>
          <w:sz w:val="20"/>
          <w:szCs w:val="20"/>
          <w:lang w:val="en-US"/>
        </w:rPr>
        <w:t xml:space="preserve">The RFQ </w:t>
      </w:r>
      <w:r w:rsidR="00E43666" w:rsidRPr="00E67402">
        <w:rPr>
          <w:rFonts w:ascii="Arial" w:hAnsi="Arial" w:cs="Arial"/>
          <w:sz w:val="20"/>
          <w:szCs w:val="20"/>
          <w:lang w:val="en-US"/>
        </w:rPr>
        <w:t xml:space="preserve">document is collected from DoWR reception desk or email </w:t>
      </w:r>
      <w:r w:rsidR="00473797" w:rsidRPr="00E67402">
        <w:rPr>
          <w:rFonts w:ascii="Arial" w:hAnsi="Arial" w:cs="Arial"/>
          <w:sz w:val="20"/>
          <w:szCs w:val="20"/>
          <w:lang w:val="en-US"/>
        </w:rPr>
        <w:t>to prospe</w:t>
      </w:r>
      <w:r w:rsidR="00E43666" w:rsidRPr="00E67402">
        <w:rPr>
          <w:rFonts w:ascii="Arial" w:hAnsi="Arial" w:cs="Arial"/>
          <w:sz w:val="20"/>
          <w:szCs w:val="20"/>
          <w:lang w:val="en-US"/>
        </w:rPr>
        <w:t>ctive suppliers</w:t>
      </w:r>
      <w:r w:rsidR="00473797" w:rsidRPr="00E67402">
        <w:rPr>
          <w:rFonts w:ascii="Arial" w:hAnsi="Arial" w:cs="Arial"/>
          <w:sz w:val="20"/>
          <w:szCs w:val="20"/>
          <w:lang w:val="en-US"/>
        </w:rPr>
        <w:t>.</w:t>
      </w:r>
      <w:r w:rsidR="00E43666" w:rsidRPr="00E67402">
        <w:rPr>
          <w:rFonts w:ascii="Arial" w:hAnsi="Arial" w:cs="Arial"/>
          <w:sz w:val="20"/>
          <w:szCs w:val="20"/>
          <w:lang w:val="en-US"/>
        </w:rPr>
        <w:t xml:space="preserve"> </w:t>
      </w:r>
      <w:r w:rsidR="00473797" w:rsidRPr="00E67402">
        <w:rPr>
          <w:rFonts w:ascii="Arial" w:hAnsi="Arial" w:cs="Arial"/>
          <w:sz w:val="20"/>
          <w:szCs w:val="20"/>
          <w:lang w:val="en-NZ"/>
        </w:rPr>
        <w:t xml:space="preserve">Through the email system, an electronic “delivery receipt” and “read receipt” must be requested from the recipients (tick the tracking options in the email “options” menu), printed and kept on file in order to ensure that the RFQ was indeed received. </w:t>
      </w:r>
    </w:p>
    <w:p w14:paraId="4D0BD14F" w14:textId="3B8E90D2" w:rsidR="00D06CA9" w:rsidRDefault="00473797" w:rsidP="00D42D38">
      <w:pPr>
        <w:jc w:val="both"/>
        <w:rPr>
          <w:rFonts w:ascii="Arial" w:hAnsi="Arial" w:cs="Arial"/>
          <w:sz w:val="20"/>
          <w:szCs w:val="20"/>
          <w:lang w:val="en-NZ"/>
        </w:rPr>
      </w:pPr>
      <w:r w:rsidRPr="00E67402">
        <w:rPr>
          <w:rFonts w:ascii="Arial" w:hAnsi="Arial" w:cs="Arial"/>
          <w:sz w:val="20"/>
          <w:szCs w:val="20"/>
          <w:lang w:val="en-NZ"/>
        </w:rPr>
        <w:t>When the su</w:t>
      </w:r>
      <w:r w:rsidR="00917B21" w:rsidRPr="00E67402">
        <w:rPr>
          <w:rFonts w:ascii="Arial" w:hAnsi="Arial" w:cs="Arial"/>
          <w:sz w:val="20"/>
          <w:szCs w:val="20"/>
          <w:lang w:val="en-NZ"/>
        </w:rPr>
        <w:t>pplier does not have an emai</w:t>
      </w:r>
      <w:r w:rsidR="0025577B" w:rsidRPr="00E67402">
        <w:rPr>
          <w:rFonts w:ascii="Arial" w:hAnsi="Arial" w:cs="Arial"/>
          <w:sz w:val="20"/>
          <w:szCs w:val="20"/>
          <w:lang w:val="en-NZ"/>
        </w:rPr>
        <w:t xml:space="preserve">l and collects a hard copy </w:t>
      </w:r>
      <w:r w:rsidR="00917B21" w:rsidRPr="00E67402">
        <w:rPr>
          <w:rFonts w:ascii="Arial" w:hAnsi="Arial" w:cs="Arial"/>
          <w:sz w:val="20"/>
          <w:szCs w:val="20"/>
          <w:lang w:val="en-NZ"/>
        </w:rPr>
        <w:t>from DoWR reception desk, the supplier shall sign the DoWR register.</w:t>
      </w:r>
      <w:r w:rsidR="00256E36" w:rsidRPr="00E67402">
        <w:rPr>
          <w:rFonts w:ascii="Arial" w:hAnsi="Arial" w:cs="Arial"/>
          <w:sz w:val="20"/>
          <w:szCs w:val="20"/>
          <w:lang w:val="en-NZ"/>
        </w:rPr>
        <w:t xml:space="preserve"> </w:t>
      </w:r>
      <w:r w:rsidR="00C003ED" w:rsidRPr="00E67402">
        <w:rPr>
          <w:rFonts w:ascii="Arial" w:hAnsi="Arial" w:cs="Arial"/>
          <w:sz w:val="20"/>
          <w:szCs w:val="20"/>
          <w:lang w:val="en-NZ"/>
        </w:rPr>
        <w:t>The method</w:t>
      </w:r>
      <w:r w:rsidR="00D06CA9">
        <w:rPr>
          <w:rFonts w:ascii="Arial" w:hAnsi="Arial" w:cs="Arial"/>
          <w:sz w:val="20"/>
          <w:szCs w:val="20"/>
          <w:lang w:val="en-NZ"/>
        </w:rPr>
        <w:t xml:space="preserve"> of submission</w:t>
      </w:r>
      <w:r w:rsidR="00C003ED" w:rsidRPr="00E67402">
        <w:rPr>
          <w:rFonts w:ascii="Arial" w:hAnsi="Arial" w:cs="Arial"/>
          <w:sz w:val="20"/>
          <w:szCs w:val="20"/>
          <w:lang w:val="en-NZ"/>
        </w:rPr>
        <w:t xml:space="preserve">, address </w:t>
      </w:r>
      <w:r w:rsidR="00AB7C7F" w:rsidRPr="00E67402">
        <w:rPr>
          <w:rFonts w:ascii="Arial" w:hAnsi="Arial" w:cs="Arial"/>
          <w:sz w:val="20"/>
          <w:szCs w:val="20"/>
          <w:lang w:val="en-NZ"/>
        </w:rPr>
        <w:t>and tim</w:t>
      </w:r>
      <w:r w:rsidR="00C003ED" w:rsidRPr="00E67402">
        <w:rPr>
          <w:rFonts w:ascii="Arial" w:hAnsi="Arial" w:cs="Arial"/>
          <w:sz w:val="20"/>
          <w:szCs w:val="20"/>
          <w:lang w:val="en-NZ"/>
        </w:rPr>
        <w:t xml:space="preserve">e </w:t>
      </w:r>
      <w:r w:rsidR="00AB7C7F" w:rsidRPr="00E67402">
        <w:rPr>
          <w:rFonts w:ascii="Arial" w:hAnsi="Arial" w:cs="Arial"/>
          <w:sz w:val="20"/>
          <w:szCs w:val="20"/>
          <w:lang w:val="en-NZ"/>
        </w:rPr>
        <w:t>mus</w:t>
      </w:r>
      <w:r w:rsidR="00D06CA9">
        <w:rPr>
          <w:rFonts w:ascii="Arial" w:hAnsi="Arial" w:cs="Arial"/>
          <w:sz w:val="20"/>
          <w:szCs w:val="20"/>
          <w:lang w:val="en-NZ"/>
        </w:rPr>
        <w:t>t be clearly stated</w:t>
      </w:r>
      <w:r w:rsidR="00C003ED" w:rsidRPr="00E67402">
        <w:rPr>
          <w:rFonts w:ascii="Arial" w:hAnsi="Arial" w:cs="Arial"/>
          <w:sz w:val="20"/>
          <w:szCs w:val="20"/>
          <w:lang w:val="en-NZ"/>
        </w:rPr>
        <w:t xml:space="preserve"> in the RFQ document</w:t>
      </w:r>
      <w:r w:rsidR="00AB7C7F" w:rsidRPr="00E67402">
        <w:rPr>
          <w:rFonts w:ascii="Arial" w:hAnsi="Arial" w:cs="Arial"/>
          <w:sz w:val="20"/>
          <w:szCs w:val="20"/>
          <w:lang w:val="en-NZ"/>
        </w:rPr>
        <w:t>.</w:t>
      </w:r>
      <w:r w:rsidR="002C070C" w:rsidRPr="00E67402">
        <w:rPr>
          <w:rFonts w:ascii="Arial" w:hAnsi="Arial" w:cs="Arial"/>
          <w:sz w:val="20"/>
          <w:szCs w:val="20"/>
          <w:lang w:val="en-NZ"/>
        </w:rPr>
        <w:t xml:space="preserve"> </w:t>
      </w:r>
    </w:p>
    <w:p w14:paraId="67568CD9" w14:textId="77777777" w:rsidR="00D06CA9" w:rsidRDefault="00D42D38" w:rsidP="00D42D38">
      <w:pPr>
        <w:jc w:val="both"/>
        <w:rPr>
          <w:rFonts w:ascii="Arial" w:hAnsi="Arial" w:cs="Arial"/>
          <w:sz w:val="20"/>
          <w:szCs w:val="20"/>
          <w:lang w:val="en-NZ"/>
        </w:rPr>
      </w:pPr>
      <w:r w:rsidRPr="00E67402">
        <w:rPr>
          <w:rFonts w:ascii="Arial" w:hAnsi="Arial" w:cs="Arial"/>
          <w:sz w:val="20"/>
          <w:szCs w:val="20"/>
          <w:lang w:val="en-NZ"/>
        </w:rPr>
        <w:t>Bids should be invited from many suppliers as possible to maximise competition.</w:t>
      </w:r>
    </w:p>
    <w:p w14:paraId="74444F7E" w14:textId="340DBCD6" w:rsidR="005135FA" w:rsidRPr="00E67402" w:rsidRDefault="00D42D38" w:rsidP="006F042B">
      <w:pPr>
        <w:jc w:val="both"/>
        <w:rPr>
          <w:rFonts w:ascii="Arial" w:hAnsi="Arial" w:cs="Arial"/>
          <w:sz w:val="20"/>
          <w:szCs w:val="20"/>
          <w:lang w:val="en-NZ"/>
        </w:rPr>
      </w:pPr>
      <w:r w:rsidRPr="00E67402">
        <w:rPr>
          <w:rFonts w:ascii="Arial" w:hAnsi="Arial" w:cs="Arial"/>
          <w:sz w:val="20"/>
          <w:szCs w:val="20"/>
          <w:lang w:val="en-NZ"/>
        </w:rPr>
        <w:t>To comply with Financial Regulations; at least THREE quotations must be obtained wherever possible.</w:t>
      </w:r>
    </w:p>
    <w:p w14:paraId="4A8E1934" w14:textId="57E27A04" w:rsidR="00473797" w:rsidRPr="00E67402" w:rsidRDefault="00D42D38" w:rsidP="00D42D38">
      <w:pPr>
        <w:jc w:val="both"/>
        <w:rPr>
          <w:rFonts w:ascii="Arial" w:hAnsi="Arial" w:cs="Arial"/>
          <w:sz w:val="20"/>
          <w:szCs w:val="20"/>
          <w:lang w:val="en-NZ"/>
        </w:rPr>
      </w:pPr>
      <w:r w:rsidRPr="00E67402">
        <w:rPr>
          <w:rFonts w:ascii="Arial" w:hAnsi="Arial" w:cs="Arial"/>
          <w:sz w:val="20"/>
          <w:szCs w:val="20"/>
          <w:lang w:val="en-NZ"/>
        </w:rPr>
        <w:t xml:space="preserve">In some exceptional situations, it may not be possible to obtain the minimum number of quotations </w:t>
      </w:r>
      <w:r w:rsidR="003D49A7" w:rsidRPr="00E67402">
        <w:rPr>
          <w:rFonts w:ascii="Arial" w:hAnsi="Arial" w:cs="Arial"/>
          <w:sz w:val="20"/>
          <w:szCs w:val="20"/>
          <w:lang w:val="en-NZ"/>
        </w:rPr>
        <w:t>req</w:t>
      </w:r>
      <w:r w:rsidR="0007649D" w:rsidRPr="00E67402">
        <w:rPr>
          <w:rFonts w:ascii="Arial" w:hAnsi="Arial" w:cs="Arial"/>
          <w:sz w:val="20"/>
          <w:szCs w:val="20"/>
          <w:lang w:val="en-NZ"/>
        </w:rPr>
        <w:t>uired above. In this case, expla</w:t>
      </w:r>
      <w:r w:rsidR="003D49A7" w:rsidRPr="00E67402">
        <w:rPr>
          <w:rFonts w:ascii="Arial" w:hAnsi="Arial" w:cs="Arial"/>
          <w:sz w:val="20"/>
          <w:szCs w:val="20"/>
          <w:lang w:val="en-NZ"/>
        </w:rPr>
        <w:t>nation of the circumstances</w:t>
      </w:r>
      <w:r w:rsidR="00D06CA9">
        <w:rPr>
          <w:rFonts w:ascii="Arial" w:hAnsi="Arial" w:cs="Arial"/>
          <w:sz w:val="20"/>
          <w:szCs w:val="20"/>
          <w:lang w:val="en-NZ"/>
        </w:rPr>
        <w:t xml:space="preserve"> must</w:t>
      </w:r>
      <w:r w:rsidR="0007649D" w:rsidRPr="00E67402">
        <w:rPr>
          <w:rFonts w:ascii="Arial" w:hAnsi="Arial" w:cs="Arial"/>
          <w:sz w:val="20"/>
          <w:szCs w:val="20"/>
          <w:lang w:val="en-NZ"/>
        </w:rPr>
        <w:t xml:space="preserve"> </w:t>
      </w:r>
      <w:r w:rsidRPr="00E67402">
        <w:rPr>
          <w:rFonts w:ascii="Arial" w:hAnsi="Arial" w:cs="Arial"/>
          <w:sz w:val="20"/>
          <w:szCs w:val="20"/>
          <w:lang w:val="en-NZ"/>
        </w:rPr>
        <w:t>be in</w:t>
      </w:r>
      <w:r w:rsidR="003D49A7" w:rsidRPr="00E67402">
        <w:rPr>
          <w:rFonts w:ascii="Arial" w:hAnsi="Arial" w:cs="Arial"/>
          <w:sz w:val="20"/>
          <w:szCs w:val="20"/>
          <w:lang w:val="en-NZ"/>
        </w:rPr>
        <w:t xml:space="preserve"> writing</w:t>
      </w:r>
      <w:r w:rsidR="0007649D" w:rsidRPr="00E67402">
        <w:rPr>
          <w:rFonts w:ascii="Arial" w:hAnsi="Arial" w:cs="Arial"/>
          <w:sz w:val="20"/>
          <w:szCs w:val="20"/>
          <w:lang w:val="en-NZ"/>
        </w:rPr>
        <w:t xml:space="preserve"> and stated</w:t>
      </w:r>
      <w:r w:rsidR="003D49A7" w:rsidRPr="00E67402">
        <w:rPr>
          <w:rFonts w:ascii="Arial" w:hAnsi="Arial" w:cs="Arial"/>
          <w:sz w:val="20"/>
          <w:szCs w:val="20"/>
          <w:lang w:val="en-NZ"/>
        </w:rPr>
        <w:t xml:space="preserve"> </w:t>
      </w:r>
      <w:r w:rsidRPr="00E67402">
        <w:rPr>
          <w:rFonts w:ascii="Arial" w:hAnsi="Arial" w:cs="Arial"/>
          <w:sz w:val="20"/>
          <w:szCs w:val="20"/>
          <w:lang w:val="en-NZ"/>
        </w:rPr>
        <w:t xml:space="preserve">in the </w:t>
      </w:r>
      <w:r w:rsidR="00B6578F" w:rsidRPr="00E67402">
        <w:rPr>
          <w:rFonts w:ascii="Arial" w:hAnsi="Arial" w:cs="Arial"/>
          <w:sz w:val="20"/>
          <w:szCs w:val="20"/>
          <w:lang w:val="en-NZ"/>
        </w:rPr>
        <w:t>bid evaluation report</w:t>
      </w:r>
      <w:r w:rsidR="0007649D" w:rsidRPr="00E67402">
        <w:rPr>
          <w:rFonts w:ascii="Arial" w:hAnsi="Arial" w:cs="Arial"/>
          <w:sz w:val="20"/>
          <w:szCs w:val="20"/>
          <w:lang w:val="en-NZ"/>
        </w:rPr>
        <w:t xml:space="preserve"> by the Evaluation Panel</w:t>
      </w:r>
      <w:r w:rsidRPr="00E67402">
        <w:rPr>
          <w:rFonts w:ascii="Arial" w:hAnsi="Arial" w:cs="Arial"/>
          <w:sz w:val="20"/>
          <w:szCs w:val="20"/>
          <w:lang w:val="en-NZ"/>
        </w:rPr>
        <w:t>.</w:t>
      </w:r>
    </w:p>
    <w:p w14:paraId="6BA10EEF" w14:textId="77777777" w:rsidR="0007649D" w:rsidRPr="00E67402" w:rsidRDefault="0007649D" w:rsidP="00D42D38">
      <w:pPr>
        <w:jc w:val="both"/>
        <w:rPr>
          <w:rFonts w:ascii="Arial" w:hAnsi="Arial" w:cs="Arial"/>
          <w:sz w:val="20"/>
          <w:szCs w:val="20"/>
          <w:lang w:val="en-NZ"/>
        </w:rPr>
      </w:pPr>
    </w:p>
    <w:p w14:paraId="5C8B5848" w14:textId="16C53258" w:rsidR="00224BB1" w:rsidRPr="00E67402" w:rsidRDefault="00D42D38" w:rsidP="00D42D38">
      <w:pPr>
        <w:jc w:val="both"/>
        <w:rPr>
          <w:rFonts w:ascii="Arial" w:hAnsi="Arial" w:cs="Arial"/>
          <w:sz w:val="20"/>
          <w:szCs w:val="20"/>
          <w:lang w:val="en-NZ"/>
        </w:rPr>
      </w:pPr>
      <w:r w:rsidRPr="00E67402">
        <w:rPr>
          <w:rFonts w:ascii="Arial" w:hAnsi="Arial" w:cs="Arial"/>
          <w:sz w:val="20"/>
          <w:szCs w:val="20"/>
          <w:lang w:val="en-NZ"/>
        </w:rPr>
        <w:t xml:space="preserve"> </w:t>
      </w:r>
    </w:p>
    <w:p w14:paraId="7CDB3F51" w14:textId="487BDF9C" w:rsidR="00930DF2" w:rsidRPr="00E67402" w:rsidRDefault="006F042B" w:rsidP="00D42D38">
      <w:pPr>
        <w:jc w:val="both"/>
        <w:rPr>
          <w:rFonts w:ascii="Arial" w:hAnsi="Arial" w:cs="Arial"/>
          <w:b/>
          <w:sz w:val="20"/>
          <w:szCs w:val="20"/>
          <w:lang w:val="en-NZ"/>
        </w:rPr>
      </w:pPr>
      <w:r>
        <w:rPr>
          <w:rFonts w:ascii="Arial" w:hAnsi="Arial" w:cs="Arial"/>
          <w:b/>
          <w:sz w:val="20"/>
          <w:szCs w:val="20"/>
          <w:lang w:val="en-NZ"/>
        </w:rPr>
        <w:t>8</w:t>
      </w:r>
      <w:r w:rsidR="00E717E5" w:rsidRPr="00E67402">
        <w:rPr>
          <w:rFonts w:ascii="Arial" w:hAnsi="Arial" w:cs="Arial"/>
          <w:b/>
          <w:sz w:val="20"/>
          <w:szCs w:val="20"/>
          <w:lang w:val="en-NZ"/>
        </w:rPr>
        <w:t xml:space="preserve">.2         </w:t>
      </w:r>
      <w:r w:rsidR="00930DF2" w:rsidRPr="00E67402">
        <w:rPr>
          <w:rFonts w:ascii="Arial" w:hAnsi="Arial" w:cs="Arial"/>
          <w:b/>
          <w:sz w:val="20"/>
          <w:szCs w:val="20"/>
          <w:lang w:val="en-NZ"/>
        </w:rPr>
        <w:t>SUBMISSION OF QUOTATIONS</w:t>
      </w:r>
    </w:p>
    <w:p w14:paraId="4756760C" w14:textId="72C52B68" w:rsidR="00AB7C7F" w:rsidRPr="00E67402" w:rsidRDefault="003E2B05" w:rsidP="00EA1C4E">
      <w:pPr>
        <w:jc w:val="both"/>
        <w:rPr>
          <w:rFonts w:ascii="Arial" w:hAnsi="Arial" w:cs="Arial"/>
          <w:sz w:val="20"/>
          <w:szCs w:val="20"/>
          <w:lang w:val="en-NZ"/>
        </w:rPr>
      </w:pPr>
      <w:r w:rsidRPr="00E67402">
        <w:rPr>
          <w:rFonts w:ascii="Arial" w:hAnsi="Arial" w:cs="Arial"/>
          <w:sz w:val="20"/>
          <w:szCs w:val="20"/>
          <w:lang w:val="en-NZ"/>
        </w:rPr>
        <w:t xml:space="preserve">To ensure the </w:t>
      </w:r>
      <w:r w:rsidR="00256E36" w:rsidRPr="00E67402">
        <w:rPr>
          <w:rFonts w:ascii="Arial" w:hAnsi="Arial" w:cs="Arial"/>
          <w:sz w:val="20"/>
          <w:szCs w:val="20"/>
          <w:lang w:val="en-NZ"/>
        </w:rPr>
        <w:t xml:space="preserve">bidding process is transparent, </w:t>
      </w:r>
      <w:r w:rsidRPr="00E67402">
        <w:rPr>
          <w:rFonts w:ascii="Arial" w:hAnsi="Arial" w:cs="Arial"/>
          <w:sz w:val="20"/>
          <w:szCs w:val="20"/>
          <w:lang w:val="en-NZ"/>
        </w:rPr>
        <w:t>bids are to be lodge at</w:t>
      </w:r>
      <w:r w:rsidR="00AB7C7F" w:rsidRPr="00E67402">
        <w:rPr>
          <w:rFonts w:ascii="Arial" w:hAnsi="Arial" w:cs="Arial"/>
          <w:sz w:val="20"/>
          <w:szCs w:val="20"/>
          <w:lang w:val="en-NZ"/>
        </w:rPr>
        <w:t xml:space="preserve"> DoWR Head Office in sealed envelopes</w:t>
      </w:r>
      <w:r w:rsidRPr="00E67402">
        <w:rPr>
          <w:rFonts w:ascii="Arial" w:hAnsi="Arial" w:cs="Arial"/>
          <w:sz w:val="20"/>
          <w:szCs w:val="20"/>
          <w:lang w:val="en-NZ"/>
        </w:rPr>
        <w:t>.</w:t>
      </w:r>
    </w:p>
    <w:p w14:paraId="67BE2EB5" w14:textId="06A47EAE" w:rsidR="00B429E0" w:rsidRPr="00E67402" w:rsidRDefault="00B429E0" w:rsidP="00B429E0">
      <w:pPr>
        <w:jc w:val="both"/>
        <w:rPr>
          <w:rFonts w:ascii="Arial" w:hAnsi="Arial" w:cs="Arial"/>
          <w:sz w:val="20"/>
          <w:szCs w:val="20"/>
          <w:lang w:val="en-NZ"/>
        </w:rPr>
      </w:pPr>
      <w:r w:rsidRPr="00E67402">
        <w:rPr>
          <w:rFonts w:ascii="Arial" w:hAnsi="Arial" w:cs="Arial"/>
          <w:sz w:val="20"/>
          <w:szCs w:val="20"/>
          <w:lang w:val="en-NZ"/>
        </w:rPr>
        <w:t xml:space="preserve">A </w:t>
      </w:r>
      <w:r w:rsidR="006E51C3" w:rsidRPr="00E67402">
        <w:rPr>
          <w:rFonts w:ascii="Arial" w:hAnsi="Arial" w:cs="Arial"/>
          <w:sz w:val="20"/>
          <w:szCs w:val="20"/>
          <w:lang w:val="en-NZ"/>
        </w:rPr>
        <w:t xml:space="preserve">locked </w:t>
      </w:r>
      <w:r w:rsidRPr="00E67402">
        <w:rPr>
          <w:rFonts w:ascii="Arial" w:hAnsi="Arial" w:cs="Arial"/>
          <w:sz w:val="20"/>
          <w:szCs w:val="20"/>
          <w:lang w:val="en-NZ"/>
        </w:rPr>
        <w:t xml:space="preserve">tender box is located at the DoWR reception area. A </w:t>
      </w:r>
      <w:r w:rsidR="002022B5" w:rsidRPr="00E67402">
        <w:rPr>
          <w:rFonts w:ascii="Arial" w:hAnsi="Arial" w:cs="Arial"/>
          <w:sz w:val="20"/>
          <w:szCs w:val="20"/>
          <w:lang w:val="en-NZ"/>
        </w:rPr>
        <w:t>BID RECEIVED REGISTER is maintain</w:t>
      </w:r>
      <w:r w:rsidRPr="00E67402">
        <w:rPr>
          <w:rFonts w:ascii="Arial" w:hAnsi="Arial" w:cs="Arial"/>
          <w:sz w:val="20"/>
          <w:szCs w:val="20"/>
          <w:lang w:val="en-NZ"/>
        </w:rPr>
        <w:t xml:space="preserve"> for all bids received. A </w:t>
      </w:r>
      <w:r w:rsidR="002022B5" w:rsidRPr="00E67402">
        <w:rPr>
          <w:rFonts w:ascii="Arial" w:hAnsi="Arial" w:cs="Arial"/>
          <w:sz w:val="20"/>
          <w:szCs w:val="20"/>
          <w:lang w:val="en-NZ"/>
        </w:rPr>
        <w:t>BID RECEIPT</w:t>
      </w:r>
      <w:r w:rsidR="003E2B05" w:rsidRPr="00E67402">
        <w:rPr>
          <w:rFonts w:ascii="Arial" w:hAnsi="Arial" w:cs="Arial"/>
          <w:sz w:val="20"/>
          <w:szCs w:val="20"/>
          <w:lang w:val="en-NZ"/>
        </w:rPr>
        <w:t xml:space="preserve"> </w:t>
      </w:r>
      <w:r w:rsidRPr="00E67402">
        <w:rPr>
          <w:rFonts w:ascii="Arial" w:hAnsi="Arial" w:cs="Arial"/>
          <w:sz w:val="20"/>
          <w:szCs w:val="20"/>
          <w:lang w:val="en-NZ"/>
        </w:rPr>
        <w:t xml:space="preserve">issued to each bidder detailing the </w:t>
      </w:r>
      <w:r w:rsidR="002022B5" w:rsidRPr="00E67402">
        <w:rPr>
          <w:rFonts w:ascii="Arial" w:hAnsi="Arial" w:cs="Arial"/>
          <w:sz w:val="20"/>
          <w:szCs w:val="20"/>
          <w:lang w:val="en-NZ"/>
        </w:rPr>
        <w:t>bidder’s name, contact details, date and</w:t>
      </w:r>
      <w:r w:rsidRPr="00E67402">
        <w:rPr>
          <w:rFonts w:ascii="Arial" w:hAnsi="Arial" w:cs="Arial"/>
          <w:sz w:val="20"/>
          <w:szCs w:val="20"/>
          <w:lang w:val="en-NZ"/>
        </w:rPr>
        <w:t xml:space="preserve"> time </w:t>
      </w:r>
      <w:r w:rsidR="002022B5" w:rsidRPr="00E67402">
        <w:rPr>
          <w:rFonts w:ascii="Arial" w:hAnsi="Arial" w:cs="Arial"/>
          <w:sz w:val="20"/>
          <w:szCs w:val="20"/>
          <w:lang w:val="en-NZ"/>
        </w:rPr>
        <w:t>the bid is receive with</w:t>
      </w:r>
      <w:r w:rsidRPr="00E67402">
        <w:rPr>
          <w:rFonts w:ascii="Arial" w:hAnsi="Arial" w:cs="Arial"/>
          <w:sz w:val="20"/>
          <w:szCs w:val="20"/>
          <w:lang w:val="en-NZ"/>
        </w:rPr>
        <w:t xml:space="preserve"> </w:t>
      </w:r>
      <w:r w:rsidR="007B070B" w:rsidRPr="00E67402">
        <w:rPr>
          <w:rFonts w:ascii="Arial" w:hAnsi="Arial" w:cs="Arial"/>
          <w:sz w:val="20"/>
          <w:szCs w:val="20"/>
          <w:lang w:val="en-NZ"/>
        </w:rPr>
        <w:t xml:space="preserve">receiving </w:t>
      </w:r>
      <w:r w:rsidRPr="00E67402">
        <w:rPr>
          <w:rFonts w:ascii="Arial" w:hAnsi="Arial" w:cs="Arial"/>
          <w:sz w:val="20"/>
          <w:szCs w:val="20"/>
          <w:lang w:val="en-NZ"/>
        </w:rPr>
        <w:t>officer</w:t>
      </w:r>
      <w:r w:rsidR="007B070B" w:rsidRPr="00E67402">
        <w:rPr>
          <w:rFonts w:ascii="Arial" w:hAnsi="Arial" w:cs="Arial"/>
          <w:sz w:val="20"/>
          <w:szCs w:val="20"/>
          <w:lang w:val="en-NZ"/>
        </w:rPr>
        <w:t>’s signature</w:t>
      </w:r>
      <w:r w:rsidRPr="00E67402">
        <w:rPr>
          <w:rFonts w:ascii="Arial" w:hAnsi="Arial" w:cs="Arial"/>
          <w:sz w:val="20"/>
          <w:szCs w:val="20"/>
          <w:lang w:val="en-NZ"/>
        </w:rPr>
        <w:t>.</w:t>
      </w:r>
    </w:p>
    <w:p w14:paraId="6394659A" w14:textId="111F33A3" w:rsidR="00EA1C4E" w:rsidRDefault="00EA1C4E" w:rsidP="00EA1C4E">
      <w:pPr>
        <w:jc w:val="both"/>
        <w:rPr>
          <w:rFonts w:ascii="Arial" w:hAnsi="Arial" w:cs="Arial"/>
          <w:sz w:val="20"/>
          <w:szCs w:val="20"/>
          <w:lang w:val="en-NZ"/>
        </w:rPr>
      </w:pPr>
      <w:r w:rsidRPr="00E67402">
        <w:rPr>
          <w:rFonts w:ascii="Arial" w:hAnsi="Arial" w:cs="Arial"/>
          <w:sz w:val="20"/>
          <w:szCs w:val="20"/>
          <w:lang w:val="en-NZ"/>
        </w:rPr>
        <w:t xml:space="preserve">Quotations submitted after the closing date and </w:t>
      </w:r>
      <w:r w:rsidR="00A90D67" w:rsidRPr="00E67402">
        <w:rPr>
          <w:rFonts w:ascii="Arial" w:hAnsi="Arial" w:cs="Arial"/>
          <w:sz w:val="20"/>
          <w:szCs w:val="20"/>
          <w:lang w:val="en-NZ"/>
        </w:rPr>
        <w:t>time are NOT to be consider</w:t>
      </w:r>
      <w:r w:rsidR="00256E36" w:rsidRPr="00E67402">
        <w:rPr>
          <w:rFonts w:ascii="Arial" w:hAnsi="Arial" w:cs="Arial"/>
          <w:sz w:val="20"/>
          <w:szCs w:val="20"/>
          <w:lang w:val="en-NZ"/>
        </w:rPr>
        <w:t>ed</w:t>
      </w:r>
      <w:r w:rsidR="00293810" w:rsidRPr="00E67402">
        <w:rPr>
          <w:rFonts w:ascii="Arial" w:hAnsi="Arial" w:cs="Arial"/>
          <w:sz w:val="20"/>
          <w:szCs w:val="20"/>
          <w:lang w:val="en-NZ"/>
        </w:rPr>
        <w:t xml:space="preserve"> by the Evaluation Panel</w:t>
      </w:r>
      <w:r w:rsidRPr="00E67402">
        <w:rPr>
          <w:rFonts w:ascii="Arial" w:hAnsi="Arial" w:cs="Arial"/>
          <w:sz w:val="20"/>
          <w:szCs w:val="20"/>
          <w:lang w:val="en-NZ"/>
        </w:rPr>
        <w:t xml:space="preserve"> and should be returned to the supplier UNOPENED</w:t>
      </w:r>
      <w:r w:rsidR="00293810" w:rsidRPr="00E67402">
        <w:rPr>
          <w:rFonts w:ascii="Arial" w:hAnsi="Arial" w:cs="Arial"/>
          <w:sz w:val="20"/>
          <w:szCs w:val="20"/>
          <w:lang w:val="en-NZ"/>
        </w:rPr>
        <w:t xml:space="preserve"> but must be recorded</w:t>
      </w:r>
      <w:r w:rsidR="00391D14" w:rsidRPr="00E67402">
        <w:rPr>
          <w:rFonts w:ascii="Arial" w:hAnsi="Arial" w:cs="Arial"/>
          <w:sz w:val="20"/>
          <w:szCs w:val="20"/>
          <w:lang w:val="en-NZ"/>
        </w:rPr>
        <w:t xml:space="preserve"> </w:t>
      </w:r>
      <w:r w:rsidR="00A90D67" w:rsidRPr="00E67402">
        <w:rPr>
          <w:rFonts w:ascii="Arial" w:hAnsi="Arial" w:cs="Arial"/>
          <w:sz w:val="20"/>
          <w:szCs w:val="20"/>
          <w:lang w:val="en-NZ"/>
        </w:rPr>
        <w:t xml:space="preserve">in the LATE BID REGISTER </w:t>
      </w:r>
      <w:r w:rsidR="00C92E6F" w:rsidRPr="00E67402">
        <w:rPr>
          <w:rFonts w:ascii="Arial" w:hAnsi="Arial" w:cs="Arial"/>
          <w:sz w:val="20"/>
          <w:szCs w:val="20"/>
          <w:lang w:val="en-NZ"/>
        </w:rPr>
        <w:t>as late</w:t>
      </w:r>
      <w:r w:rsidRPr="00E67402">
        <w:rPr>
          <w:rFonts w:ascii="Arial" w:hAnsi="Arial" w:cs="Arial"/>
          <w:sz w:val="20"/>
          <w:szCs w:val="20"/>
          <w:lang w:val="en-NZ"/>
        </w:rPr>
        <w:t>.</w:t>
      </w:r>
    </w:p>
    <w:p w14:paraId="533E4142" w14:textId="41FE01C3" w:rsidR="006F042B" w:rsidRPr="00E67402" w:rsidRDefault="006F042B" w:rsidP="00EA1C4E">
      <w:pPr>
        <w:jc w:val="both"/>
        <w:rPr>
          <w:rFonts w:ascii="Arial" w:hAnsi="Arial" w:cs="Arial"/>
          <w:sz w:val="20"/>
          <w:szCs w:val="20"/>
          <w:lang w:val="en-NZ"/>
        </w:rPr>
      </w:pPr>
      <w:r>
        <w:rPr>
          <w:rFonts w:ascii="Arial" w:hAnsi="Arial" w:cs="Arial"/>
          <w:sz w:val="20"/>
          <w:szCs w:val="20"/>
          <w:lang w:val="en-NZ"/>
        </w:rPr>
        <w:t>In circumstances where, no bids are received, the Director at its discretion may extend the closing date and time, this is to provide ample time for bidders to prepare and submit their bids.</w:t>
      </w:r>
    </w:p>
    <w:p w14:paraId="5CB02C52" w14:textId="77777777" w:rsidR="00A87FDC" w:rsidRDefault="00A87FDC" w:rsidP="00D42D38">
      <w:pPr>
        <w:jc w:val="both"/>
        <w:rPr>
          <w:rFonts w:ascii="Arial" w:hAnsi="Arial" w:cs="Arial"/>
          <w:b/>
          <w:sz w:val="20"/>
          <w:szCs w:val="20"/>
          <w:lang w:val="en-NZ"/>
        </w:rPr>
      </w:pPr>
    </w:p>
    <w:p w14:paraId="66C63F91" w14:textId="4DC5DDB4" w:rsidR="00473797" w:rsidRPr="00E67402" w:rsidRDefault="006F042B" w:rsidP="00D42D38">
      <w:pPr>
        <w:jc w:val="both"/>
        <w:rPr>
          <w:rFonts w:ascii="Arial" w:hAnsi="Arial" w:cs="Arial"/>
          <w:b/>
          <w:sz w:val="20"/>
          <w:szCs w:val="20"/>
          <w:lang w:val="en-NZ"/>
        </w:rPr>
      </w:pPr>
      <w:r>
        <w:rPr>
          <w:rFonts w:ascii="Arial" w:hAnsi="Arial" w:cs="Arial"/>
          <w:b/>
          <w:sz w:val="20"/>
          <w:szCs w:val="20"/>
          <w:lang w:val="en-NZ"/>
        </w:rPr>
        <w:t>8</w:t>
      </w:r>
      <w:r w:rsidR="00E717E5" w:rsidRPr="00E67402">
        <w:rPr>
          <w:rFonts w:ascii="Arial" w:hAnsi="Arial" w:cs="Arial"/>
          <w:b/>
          <w:sz w:val="20"/>
          <w:szCs w:val="20"/>
          <w:lang w:val="en-NZ"/>
        </w:rPr>
        <w:t xml:space="preserve">.3        </w:t>
      </w:r>
      <w:r w:rsidR="00473797" w:rsidRPr="00E67402">
        <w:rPr>
          <w:rFonts w:ascii="Arial" w:hAnsi="Arial" w:cs="Arial"/>
          <w:b/>
          <w:sz w:val="20"/>
          <w:szCs w:val="20"/>
          <w:lang w:val="en-NZ"/>
        </w:rPr>
        <w:t xml:space="preserve">EVALUATION </w:t>
      </w:r>
      <w:r w:rsidR="00EE696B" w:rsidRPr="00E67402">
        <w:rPr>
          <w:rFonts w:ascii="Arial" w:hAnsi="Arial" w:cs="Arial"/>
          <w:b/>
          <w:sz w:val="20"/>
          <w:szCs w:val="20"/>
          <w:lang w:val="en-NZ"/>
        </w:rPr>
        <w:t xml:space="preserve">AND APPROVAL </w:t>
      </w:r>
      <w:r w:rsidR="00473797" w:rsidRPr="00E67402">
        <w:rPr>
          <w:rFonts w:ascii="Arial" w:hAnsi="Arial" w:cs="Arial"/>
          <w:b/>
          <w:sz w:val="20"/>
          <w:szCs w:val="20"/>
          <w:lang w:val="en-NZ"/>
        </w:rPr>
        <w:t>OF QUOTATIONS</w:t>
      </w:r>
    </w:p>
    <w:p w14:paraId="1CF3BB04" w14:textId="66FD764D" w:rsidR="00E323A1" w:rsidRPr="00E67402" w:rsidRDefault="00332AEA" w:rsidP="00606CB1">
      <w:pPr>
        <w:jc w:val="both"/>
        <w:rPr>
          <w:rFonts w:ascii="Arial" w:hAnsi="Arial" w:cs="Arial"/>
          <w:sz w:val="20"/>
          <w:szCs w:val="20"/>
        </w:rPr>
      </w:pPr>
      <w:r w:rsidRPr="00E67402">
        <w:rPr>
          <w:rFonts w:ascii="Arial" w:hAnsi="Arial" w:cs="Arial"/>
          <w:sz w:val="20"/>
          <w:szCs w:val="20"/>
          <w:lang w:val="en-NZ"/>
        </w:rPr>
        <w:t xml:space="preserve">The </w:t>
      </w:r>
      <w:r w:rsidR="00E323A1" w:rsidRPr="00E67402">
        <w:rPr>
          <w:rFonts w:ascii="Arial" w:hAnsi="Arial" w:cs="Arial"/>
          <w:sz w:val="20"/>
          <w:szCs w:val="20"/>
          <w:lang w:val="en-NZ"/>
        </w:rPr>
        <w:t>Do</w:t>
      </w:r>
      <w:r w:rsidRPr="00E67402">
        <w:rPr>
          <w:rFonts w:ascii="Arial" w:hAnsi="Arial" w:cs="Arial"/>
          <w:sz w:val="20"/>
          <w:szCs w:val="20"/>
          <w:lang w:val="en-NZ"/>
        </w:rPr>
        <w:t xml:space="preserve">WR </w:t>
      </w:r>
      <w:r w:rsidR="00E323A1" w:rsidRPr="00E67402">
        <w:rPr>
          <w:rFonts w:ascii="Arial" w:hAnsi="Arial" w:cs="Arial"/>
          <w:sz w:val="20"/>
          <w:szCs w:val="20"/>
          <w:lang w:val="en-NZ"/>
        </w:rPr>
        <w:t xml:space="preserve">evaluation panel </w:t>
      </w:r>
      <w:r w:rsidRPr="00E67402">
        <w:rPr>
          <w:rFonts w:ascii="Arial" w:hAnsi="Arial" w:cs="Arial"/>
          <w:sz w:val="20"/>
          <w:szCs w:val="20"/>
          <w:lang w:val="en-NZ"/>
        </w:rPr>
        <w:t xml:space="preserve">approved by DoWR Director is responsible </w:t>
      </w:r>
      <w:r w:rsidR="00E323A1" w:rsidRPr="00E67402">
        <w:rPr>
          <w:rFonts w:ascii="Arial" w:hAnsi="Arial" w:cs="Arial"/>
          <w:sz w:val="20"/>
          <w:szCs w:val="20"/>
          <w:lang w:val="en-NZ"/>
        </w:rPr>
        <w:t>to examine each quotation</w:t>
      </w:r>
      <w:r w:rsidR="00606CB1" w:rsidRPr="00E67402">
        <w:rPr>
          <w:rFonts w:ascii="Arial" w:hAnsi="Arial" w:cs="Arial"/>
          <w:sz w:val="20"/>
          <w:szCs w:val="20"/>
          <w:lang w:val="en-NZ"/>
        </w:rPr>
        <w:t>. The</w:t>
      </w:r>
      <w:r w:rsidR="00E323A1" w:rsidRPr="00E67402">
        <w:rPr>
          <w:rFonts w:ascii="Arial" w:hAnsi="Arial" w:cs="Arial"/>
          <w:sz w:val="20"/>
          <w:szCs w:val="20"/>
        </w:rPr>
        <w:t xml:space="preserve"> panel must comprise a minimum of </w:t>
      </w:r>
      <w:r w:rsidR="00B958C7" w:rsidRPr="00E67402">
        <w:rPr>
          <w:rFonts w:ascii="Arial" w:hAnsi="Arial" w:cs="Arial"/>
          <w:sz w:val="20"/>
          <w:szCs w:val="20"/>
        </w:rPr>
        <w:t>three (</w:t>
      </w:r>
      <w:r w:rsidR="00E323A1" w:rsidRPr="00E67402">
        <w:rPr>
          <w:rFonts w:ascii="Arial" w:hAnsi="Arial" w:cs="Arial"/>
          <w:sz w:val="20"/>
          <w:szCs w:val="20"/>
        </w:rPr>
        <w:t>3</w:t>
      </w:r>
      <w:r w:rsidR="00B958C7" w:rsidRPr="00E67402">
        <w:rPr>
          <w:rFonts w:ascii="Arial" w:hAnsi="Arial" w:cs="Arial"/>
          <w:sz w:val="20"/>
          <w:szCs w:val="20"/>
        </w:rPr>
        <w:t>)</w:t>
      </w:r>
      <w:r w:rsidR="00E323A1" w:rsidRPr="00E67402">
        <w:rPr>
          <w:rFonts w:ascii="Arial" w:hAnsi="Arial" w:cs="Arial"/>
          <w:sz w:val="20"/>
          <w:szCs w:val="20"/>
        </w:rPr>
        <w:t xml:space="preserve"> members, of which at least one must be </w:t>
      </w:r>
      <w:r w:rsidR="00B958C7" w:rsidRPr="00E67402">
        <w:rPr>
          <w:rFonts w:ascii="Arial" w:hAnsi="Arial" w:cs="Arial"/>
          <w:sz w:val="20"/>
          <w:szCs w:val="20"/>
        </w:rPr>
        <w:t>from the Procurement Section</w:t>
      </w:r>
      <w:r w:rsidR="00E323A1" w:rsidRPr="00E67402">
        <w:rPr>
          <w:rFonts w:ascii="Arial" w:hAnsi="Arial" w:cs="Arial"/>
          <w:sz w:val="20"/>
          <w:szCs w:val="20"/>
        </w:rPr>
        <w:t>. The Pa</w:t>
      </w:r>
      <w:r w:rsidR="00474F7D" w:rsidRPr="00E67402">
        <w:rPr>
          <w:rFonts w:ascii="Arial" w:hAnsi="Arial" w:cs="Arial"/>
          <w:sz w:val="20"/>
          <w:szCs w:val="20"/>
        </w:rPr>
        <w:t xml:space="preserve">nel is approved by the </w:t>
      </w:r>
      <w:r w:rsidR="00E323A1" w:rsidRPr="00E67402">
        <w:rPr>
          <w:rFonts w:ascii="Arial" w:hAnsi="Arial" w:cs="Arial"/>
          <w:sz w:val="20"/>
          <w:szCs w:val="20"/>
        </w:rPr>
        <w:t>DoWR</w:t>
      </w:r>
      <w:r w:rsidR="00474F7D" w:rsidRPr="00E67402">
        <w:rPr>
          <w:rFonts w:ascii="Arial" w:hAnsi="Arial" w:cs="Arial"/>
          <w:sz w:val="20"/>
          <w:szCs w:val="20"/>
        </w:rPr>
        <w:t xml:space="preserve"> Director</w:t>
      </w:r>
      <w:r w:rsidR="00E323A1" w:rsidRPr="00E67402">
        <w:rPr>
          <w:rFonts w:ascii="Arial" w:hAnsi="Arial" w:cs="Arial"/>
          <w:sz w:val="20"/>
          <w:szCs w:val="20"/>
        </w:rPr>
        <w:t>.</w:t>
      </w:r>
    </w:p>
    <w:p w14:paraId="5B20D237" w14:textId="763A74D4" w:rsidR="006B2FCD" w:rsidRPr="00E67402" w:rsidRDefault="009D5BD7" w:rsidP="009D5BD7">
      <w:pPr>
        <w:pStyle w:val="BodyText2"/>
        <w:rPr>
          <w:sz w:val="20"/>
          <w:szCs w:val="20"/>
        </w:rPr>
      </w:pPr>
      <w:r w:rsidRPr="00E67402">
        <w:rPr>
          <w:sz w:val="20"/>
          <w:szCs w:val="20"/>
        </w:rPr>
        <w:t>Using the BID EVALUATION REPORT, the Panel examines the bids to identify</w:t>
      </w:r>
      <w:r w:rsidR="00332AEA" w:rsidRPr="00E67402">
        <w:rPr>
          <w:sz w:val="20"/>
          <w:szCs w:val="20"/>
        </w:rPr>
        <w:t xml:space="preserve"> those </w:t>
      </w:r>
      <w:r w:rsidRPr="00E67402">
        <w:rPr>
          <w:sz w:val="20"/>
          <w:szCs w:val="20"/>
        </w:rPr>
        <w:t xml:space="preserve">that are </w:t>
      </w:r>
      <w:r w:rsidR="00332AEA" w:rsidRPr="00E67402">
        <w:rPr>
          <w:sz w:val="20"/>
          <w:szCs w:val="20"/>
        </w:rPr>
        <w:t>substantially responsive and comply with the requirements specified in the RFQ document.</w:t>
      </w:r>
      <w:r w:rsidRPr="00E67402">
        <w:rPr>
          <w:sz w:val="20"/>
          <w:szCs w:val="20"/>
        </w:rPr>
        <w:t xml:space="preserve"> </w:t>
      </w:r>
      <w:r w:rsidR="00FA29B4" w:rsidRPr="00E67402">
        <w:rPr>
          <w:sz w:val="20"/>
          <w:szCs w:val="20"/>
        </w:rPr>
        <w:t>T</w:t>
      </w:r>
      <w:r w:rsidR="005D1689" w:rsidRPr="00E67402">
        <w:rPr>
          <w:sz w:val="20"/>
          <w:szCs w:val="20"/>
        </w:rPr>
        <w:t xml:space="preserve">he lowest priced complying quotation is chosen as the bid recommended for award. </w:t>
      </w:r>
    </w:p>
    <w:p w14:paraId="38D050D9" w14:textId="152D5FCD" w:rsidR="00EE406C" w:rsidRPr="00E67402" w:rsidRDefault="005D1689" w:rsidP="005D1689">
      <w:pPr>
        <w:jc w:val="both"/>
        <w:rPr>
          <w:rFonts w:ascii="Arial" w:hAnsi="Arial" w:cs="Arial"/>
          <w:sz w:val="20"/>
          <w:szCs w:val="20"/>
          <w:lang w:val="en-NZ"/>
        </w:rPr>
      </w:pPr>
      <w:r w:rsidRPr="00E67402">
        <w:rPr>
          <w:rFonts w:ascii="Arial" w:hAnsi="Arial" w:cs="Arial"/>
          <w:sz w:val="20"/>
          <w:szCs w:val="20"/>
          <w:lang w:val="en-NZ"/>
        </w:rPr>
        <w:t>However, the Purchaser is not bound</w:t>
      </w:r>
      <w:r w:rsidR="00E34AA0" w:rsidRPr="00E67402">
        <w:rPr>
          <w:rFonts w:ascii="Arial" w:hAnsi="Arial" w:cs="Arial"/>
          <w:sz w:val="20"/>
          <w:szCs w:val="20"/>
          <w:lang w:val="en-NZ"/>
        </w:rPr>
        <w:t xml:space="preserve"> to accept the lowest quotation if the bidder</w:t>
      </w:r>
      <w:r w:rsidRPr="00E67402">
        <w:rPr>
          <w:rFonts w:ascii="Arial" w:hAnsi="Arial" w:cs="Arial"/>
          <w:sz w:val="20"/>
          <w:szCs w:val="20"/>
          <w:lang w:val="en-NZ"/>
        </w:rPr>
        <w:t xml:space="preserve"> cannot meet the delivery and quality requirements.</w:t>
      </w:r>
      <w:r w:rsidR="00FA29B4" w:rsidRPr="00E67402">
        <w:rPr>
          <w:rFonts w:ascii="Arial" w:hAnsi="Arial" w:cs="Arial"/>
          <w:sz w:val="20"/>
          <w:szCs w:val="20"/>
          <w:lang w:val="en-NZ"/>
        </w:rPr>
        <w:t xml:space="preserve"> Other criteria can be considered is the reputation and credit worthiness of the bidder</w:t>
      </w:r>
      <w:r w:rsidR="00ED6E90" w:rsidRPr="00E67402">
        <w:rPr>
          <w:rFonts w:ascii="Arial" w:hAnsi="Arial" w:cs="Arial"/>
          <w:sz w:val="20"/>
          <w:szCs w:val="20"/>
          <w:lang w:val="en-NZ"/>
        </w:rPr>
        <w:t>; submission of</w:t>
      </w:r>
      <w:r w:rsidR="00FA29B4" w:rsidRPr="00E67402">
        <w:rPr>
          <w:rFonts w:ascii="Arial" w:hAnsi="Arial" w:cs="Arial"/>
          <w:sz w:val="20"/>
          <w:szCs w:val="20"/>
          <w:lang w:val="en-NZ"/>
        </w:rPr>
        <w:t xml:space="preserve"> all </w:t>
      </w:r>
      <w:r w:rsidR="00ED6E90" w:rsidRPr="00E67402">
        <w:rPr>
          <w:rFonts w:ascii="Arial" w:hAnsi="Arial" w:cs="Arial"/>
          <w:sz w:val="20"/>
          <w:szCs w:val="20"/>
          <w:lang w:val="en-NZ"/>
        </w:rPr>
        <w:t>valid document</w:t>
      </w:r>
      <w:r w:rsidR="00FA29B4" w:rsidRPr="00E67402">
        <w:rPr>
          <w:rFonts w:ascii="Arial" w:hAnsi="Arial" w:cs="Arial"/>
          <w:sz w:val="20"/>
          <w:szCs w:val="20"/>
          <w:lang w:val="en-NZ"/>
        </w:rPr>
        <w:t xml:space="preserve">s </w:t>
      </w:r>
      <w:r w:rsidR="00E34AA0" w:rsidRPr="00E67402">
        <w:rPr>
          <w:rFonts w:ascii="Arial" w:hAnsi="Arial" w:cs="Arial"/>
          <w:sz w:val="20"/>
          <w:szCs w:val="20"/>
          <w:lang w:val="en-NZ"/>
        </w:rPr>
        <w:t xml:space="preserve">as </w:t>
      </w:r>
      <w:r w:rsidR="00FA29B4" w:rsidRPr="00E67402">
        <w:rPr>
          <w:rFonts w:ascii="Arial" w:hAnsi="Arial" w:cs="Arial"/>
          <w:sz w:val="20"/>
          <w:szCs w:val="20"/>
          <w:lang w:val="en-NZ"/>
        </w:rPr>
        <w:t>requested in Section B of the RFQ Document</w:t>
      </w:r>
      <w:r w:rsidR="00ED6E90" w:rsidRPr="00E67402">
        <w:rPr>
          <w:rFonts w:ascii="Arial" w:hAnsi="Arial" w:cs="Arial"/>
          <w:sz w:val="20"/>
          <w:szCs w:val="20"/>
          <w:lang w:val="en-NZ"/>
        </w:rPr>
        <w:t xml:space="preserve"> and </w:t>
      </w:r>
      <w:r w:rsidR="00E34AA0" w:rsidRPr="00E67402">
        <w:rPr>
          <w:rFonts w:ascii="Arial" w:hAnsi="Arial" w:cs="Arial"/>
          <w:sz w:val="20"/>
          <w:szCs w:val="20"/>
          <w:lang w:val="en-NZ"/>
        </w:rPr>
        <w:t xml:space="preserve"> the bidder has duly signed the</w:t>
      </w:r>
      <w:r w:rsidR="00D35CD7" w:rsidRPr="00E67402">
        <w:rPr>
          <w:rFonts w:ascii="Arial" w:hAnsi="Arial" w:cs="Arial"/>
          <w:sz w:val="20"/>
          <w:szCs w:val="20"/>
          <w:lang w:val="en-NZ"/>
        </w:rPr>
        <w:t xml:space="preserve"> quotation.</w:t>
      </w:r>
    </w:p>
    <w:p w14:paraId="08C0EA75" w14:textId="6344DE43" w:rsidR="006B2FCD" w:rsidRPr="00E67402" w:rsidRDefault="00F7596F" w:rsidP="00F7596F">
      <w:pPr>
        <w:jc w:val="both"/>
        <w:rPr>
          <w:rFonts w:ascii="Arial" w:hAnsi="Arial" w:cs="Arial"/>
          <w:sz w:val="20"/>
          <w:szCs w:val="20"/>
          <w:lang w:val="en-NZ"/>
        </w:rPr>
      </w:pPr>
      <w:r w:rsidRPr="00E67402">
        <w:rPr>
          <w:rFonts w:ascii="Arial" w:hAnsi="Arial" w:cs="Arial"/>
          <w:sz w:val="20"/>
          <w:szCs w:val="20"/>
          <w:lang w:val="en-NZ"/>
        </w:rPr>
        <w:t>Once the evaluation is c</w:t>
      </w:r>
      <w:r w:rsidR="006B2FCD" w:rsidRPr="00E67402">
        <w:rPr>
          <w:rFonts w:ascii="Arial" w:hAnsi="Arial" w:cs="Arial"/>
          <w:sz w:val="20"/>
          <w:szCs w:val="20"/>
          <w:lang w:val="en-NZ"/>
        </w:rPr>
        <w:t>omplete and a preferred bidder</w:t>
      </w:r>
      <w:r w:rsidR="008E6DCC">
        <w:rPr>
          <w:rFonts w:ascii="Arial" w:hAnsi="Arial" w:cs="Arial"/>
          <w:sz w:val="20"/>
          <w:szCs w:val="20"/>
          <w:lang w:val="en-NZ"/>
        </w:rPr>
        <w:t xml:space="preserve"> </w:t>
      </w:r>
      <w:r w:rsidR="003261DF" w:rsidRPr="00E67402">
        <w:rPr>
          <w:rFonts w:ascii="Arial" w:hAnsi="Arial" w:cs="Arial"/>
          <w:sz w:val="20"/>
          <w:szCs w:val="20"/>
          <w:lang w:val="en-NZ"/>
        </w:rPr>
        <w:t>recommended</w:t>
      </w:r>
      <w:r w:rsidR="006F042B">
        <w:rPr>
          <w:rFonts w:ascii="Arial" w:hAnsi="Arial" w:cs="Arial"/>
          <w:sz w:val="20"/>
          <w:szCs w:val="20"/>
          <w:lang w:val="en-NZ"/>
        </w:rPr>
        <w:t>,</w:t>
      </w:r>
      <w:r w:rsidR="00090CB1" w:rsidRPr="00E67402">
        <w:rPr>
          <w:rFonts w:ascii="Arial" w:hAnsi="Arial" w:cs="Arial"/>
          <w:sz w:val="20"/>
          <w:szCs w:val="20"/>
          <w:lang w:val="en-NZ"/>
        </w:rPr>
        <w:t xml:space="preserve"> the </w:t>
      </w:r>
      <w:r w:rsidR="002E316A" w:rsidRPr="00E67402">
        <w:rPr>
          <w:rFonts w:ascii="Arial" w:hAnsi="Arial" w:cs="Arial"/>
          <w:sz w:val="20"/>
          <w:szCs w:val="20"/>
          <w:lang w:val="en-NZ"/>
        </w:rPr>
        <w:t xml:space="preserve">Panel members </w:t>
      </w:r>
      <w:r w:rsidR="00090CB1" w:rsidRPr="00E67402">
        <w:rPr>
          <w:rFonts w:ascii="Arial" w:hAnsi="Arial" w:cs="Arial"/>
          <w:sz w:val="20"/>
          <w:szCs w:val="20"/>
          <w:lang w:val="en-NZ"/>
        </w:rPr>
        <w:t>signs the report together with a C</w:t>
      </w:r>
      <w:r w:rsidR="008E6DCC">
        <w:rPr>
          <w:rFonts w:ascii="Arial" w:hAnsi="Arial" w:cs="Arial"/>
          <w:sz w:val="20"/>
          <w:szCs w:val="20"/>
          <w:lang w:val="en-NZ"/>
        </w:rPr>
        <w:t>ONFIDENTIALITY AND CONF</w:t>
      </w:r>
      <w:r w:rsidR="002E316A" w:rsidRPr="00E67402">
        <w:rPr>
          <w:rFonts w:ascii="Arial" w:hAnsi="Arial" w:cs="Arial"/>
          <w:sz w:val="20"/>
          <w:szCs w:val="20"/>
          <w:lang w:val="en-NZ"/>
        </w:rPr>
        <w:t>L</w:t>
      </w:r>
      <w:r w:rsidR="008E6DCC">
        <w:rPr>
          <w:rFonts w:ascii="Arial" w:hAnsi="Arial" w:cs="Arial"/>
          <w:sz w:val="20"/>
          <w:szCs w:val="20"/>
          <w:lang w:val="en-NZ"/>
        </w:rPr>
        <w:t>I</w:t>
      </w:r>
      <w:r w:rsidR="002E316A" w:rsidRPr="00E67402">
        <w:rPr>
          <w:rFonts w:ascii="Arial" w:hAnsi="Arial" w:cs="Arial"/>
          <w:sz w:val="20"/>
          <w:szCs w:val="20"/>
          <w:lang w:val="en-NZ"/>
        </w:rPr>
        <w:t>CT OF INTEREST DECLARATION</w:t>
      </w:r>
      <w:r w:rsidRPr="00E67402">
        <w:rPr>
          <w:rFonts w:ascii="Arial" w:hAnsi="Arial" w:cs="Arial"/>
          <w:sz w:val="20"/>
          <w:szCs w:val="20"/>
          <w:lang w:val="en-NZ"/>
        </w:rPr>
        <w:t>.</w:t>
      </w:r>
      <w:r w:rsidR="001615D4" w:rsidRPr="00E67402">
        <w:rPr>
          <w:rFonts w:ascii="Arial" w:hAnsi="Arial" w:cs="Arial"/>
          <w:sz w:val="20"/>
          <w:szCs w:val="20"/>
          <w:lang w:val="en-NZ"/>
        </w:rPr>
        <w:t xml:space="preserve"> </w:t>
      </w:r>
    </w:p>
    <w:p w14:paraId="0D3A99FD" w14:textId="320FA7A7" w:rsidR="00685CA4" w:rsidRPr="00E67402" w:rsidRDefault="001615D4" w:rsidP="00F7596F">
      <w:pPr>
        <w:jc w:val="both"/>
        <w:rPr>
          <w:rFonts w:ascii="Arial" w:hAnsi="Arial" w:cs="Arial"/>
          <w:sz w:val="20"/>
          <w:szCs w:val="20"/>
          <w:lang w:val="en-NZ"/>
        </w:rPr>
      </w:pPr>
      <w:r w:rsidRPr="00E67402">
        <w:rPr>
          <w:rFonts w:ascii="Arial" w:hAnsi="Arial" w:cs="Arial"/>
          <w:sz w:val="20"/>
          <w:szCs w:val="20"/>
          <w:lang w:val="en-NZ"/>
        </w:rPr>
        <w:t xml:space="preserve">The </w:t>
      </w:r>
      <w:r w:rsidR="00685CA4" w:rsidRPr="00E67402">
        <w:rPr>
          <w:rFonts w:ascii="Arial" w:hAnsi="Arial" w:cs="Arial"/>
          <w:sz w:val="20"/>
          <w:szCs w:val="20"/>
          <w:lang w:val="en-NZ"/>
        </w:rPr>
        <w:t xml:space="preserve">Panel informs the </w:t>
      </w:r>
      <w:r w:rsidRPr="00E67402">
        <w:rPr>
          <w:rFonts w:ascii="Arial" w:hAnsi="Arial" w:cs="Arial"/>
          <w:sz w:val="20"/>
          <w:szCs w:val="20"/>
          <w:lang w:val="en-NZ"/>
        </w:rPr>
        <w:t xml:space="preserve">relevant </w:t>
      </w:r>
      <w:r w:rsidR="00F7596F" w:rsidRPr="00E67402">
        <w:rPr>
          <w:rFonts w:ascii="Arial" w:hAnsi="Arial" w:cs="Arial"/>
          <w:sz w:val="20"/>
          <w:szCs w:val="20"/>
          <w:lang w:val="en-NZ"/>
        </w:rPr>
        <w:t>Provincial</w:t>
      </w:r>
      <w:r w:rsidR="006F042B">
        <w:rPr>
          <w:rFonts w:ascii="Arial" w:hAnsi="Arial" w:cs="Arial"/>
          <w:sz w:val="20"/>
          <w:szCs w:val="20"/>
          <w:lang w:val="en-NZ"/>
        </w:rPr>
        <w:t xml:space="preserve"> Water </w:t>
      </w:r>
      <w:r w:rsidR="00F7596F" w:rsidRPr="00E67402">
        <w:rPr>
          <w:rFonts w:ascii="Arial" w:hAnsi="Arial" w:cs="Arial"/>
          <w:sz w:val="20"/>
          <w:szCs w:val="20"/>
          <w:lang w:val="en-NZ"/>
        </w:rPr>
        <w:t xml:space="preserve">Supervisor </w:t>
      </w:r>
      <w:r w:rsidR="00E0471A" w:rsidRPr="00E67402">
        <w:rPr>
          <w:rFonts w:ascii="Arial" w:hAnsi="Arial" w:cs="Arial"/>
          <w:sz w:val="20"/>
          <w:szCs w:val="20"/>
          <w:lang w:val="en-NZ"/>
        </w:rPr>
        <w:t>of its</w:t>
      </w:r>
      <w:r w:rsidR="00685CA4" w:rsidRPr="00E67402">
        <w:rPr>
          <w:rFonts w:ascii="Arial" w:hAnsi="Arial" w:cs="Arial"/>
          <w:sz w:val="20"/>
          <w:szCs w:val="20"/>
          <w:lang w:val="en-NZ"/>
        </w:rPr>
        <w:t xml:space="preserve"> recommendation</w:t>
      </w:r>
      <w:r w:rsidR="006B2FCD" w:rsidRPr="00E67402">
        <w:rPr>
          <w:rFonts w:ascii="Arial" w:hAnsi="Arial" w:cs="Arial"/>
          <w:sz w:val="20"/>
          <w:szCs w:val="20"/>
          <w:lang w:val="en-NZ"/>
        </w:rPr>
        <w:t xml:space="preserve"> of award</w:t>
      </w:r>
      <w:r w:rsidR="00685CA4" w:rsidRPr="00E67402">
        <w:rPr>
          <w:rFonts w:ascii="Arial" w:hAnsi="Arial" w:cs="Arial"/>
          <w:sz w:val="20"/>
          <w:szCs w:val="20"/>
          <w:lang w:val="en-NZ"/>
        </w:rPr>
        <w:t xml:space="preserve"> and </w:t>
      </w:r>
      <w:r w:rsidRPr="00E67402">
        <w:rPr>
          <w:rFonts w:ascii="Arial" w:hAnsi="Arial" w:cs="Arial"/>
          <w:sz w:val="20"/>
          <w:szCs w:val="20"/>
          <w:lang w:val="en-NZ"/>
        </w:rPr>
        <w:t>obtain his/her no-objection</w:t>
      </w:r>
      <w:r w:rsidR="00E0471A" w:rsidRPr="00E67402">
        <w:rPr>
          <w:rFonts w:ascii="Arial" w:hAnsi="Arial" w:cs="Arial"/>
          <w:sz w:val="20"/>
          <w:szCs w:val="20"/>
          <w:lang w:val="en-NZ"/>
        </w:rPr>
        <w:t>, t</w:t>
      </w:r>
      <w:r w:rsidR="00685CA4" w:rsidRPr="00E67402">
        <w:rPr>
          <w:rFonts w:ascii="Arial" w:hAnsi="Arial" w:cs="Arial"/>
          <w:sz w:val="20"/>
          <w:szCs w:val="20"/>
          <w:lang w:val="en-NZ"/>
        </w:rPr>
        <w:t>he Panel</w:t>
      </w:r>
      <w:r w:rsidR="006B2FCD" w:rsidRPr="00E67402">
        <w:rPr>
          <w:rFonts w:ascii="Arial" w:hAnsi="Arial" w:cs="Arial"/>
          <w:sz w:val="20"/>
          <w:szCs w:val="20"/>
          <w:lang w:val="en-NZ"/>
        </w:rPr>
        <w:t xml:space="preserve"> then</w:t>
      </w:r>
      <w:r w:rsidR="00685CA4" w:rsidRPr="00E67402">
        <w:rPr>
          <w:rFonts w:ascii="Arial" w:hAnsi="Arial" w:cs="Arial"/>
          <w:sz w:val="20"/>
          <w:szCs w:val="20"/>
          <w:lang w:val="en-NZ"/>
        </w:rPr>
        <w:t xml:space="preserve"> submits the Evaluation Report to DoWR Director for his </w:t>
      </w:r>
      <w:r w:rsidR="00CC60E9" w:rsidRPr="00E67402">
        <w:rPr>
          <w:rFonts w:ascii="Arial" w:hAnsi="Arial" w:cs="Arial"/>
          <w:sz w:val="20"/>
          <w:szCs w:val="20"/>
          <w:lang w:val="en-NZ"/>
        </w:rPr>
        <w:t xml:space="preserve">consideration and </w:t>
      </w:r>
      <w:r w:rsidR="00685CA4" w:rsidRPr="00E67402">
        <w:rPr>
          <w:rFonts w:ascii="Arial" w:hAnsi="Arial" w:cs="Arial"/>
          <w:sz w:val="20"/>
          <w:szCs w:val="20"/>
          <w:lang w:val="en-NZ"/>
        </w:rPr>
        <w:t>approval.</w:t>
      </w:r>
    </w:p>
    <w:p w14:paraId="15C63C9C" w14:textId="77777777" w:rsidR="00A053D0" w:rsidRPr="00E67402" w:rsidRDefault="00A053D0" w:rsidP="00F7596F">
      <w:pPr>
        <w:jc w:val="both"/>
        <w:rPr>
          <w:rFonts w:ascii="Arial" w:hAnsi="Arial" w:cs="Arial"/>
          <w:sz w:val="20"/>
          <w:szCs w:val="20"/>
          <w:lang w:val="en-NZ"/>
        </w:rPr>
      </w:pPr>
    </w:p>
    <w:p w14:paraId="5F19B87A" w14:textId="0A243207" w:rsidR="003E0CCE" w:rsidRPr="00E67402" w:rsidRDefault="00C2151E" w:rsidP="00EE406C">
      <w:pPr>
        <w:rPr>
          <w:rFonts w:ascii="Arial" w:hAnsi="Arial" w:cs="Arial"/>
          <w:b/>
          <w:sz w:val="20"/>
          <w:szCs w:val="20"/>
          <w:lang w:val="en-NZ"/>
        </w:rPr>
      </w:pPr>
      <w:r>
        <w:rPr>
          <w:rFonts w:ascii="Arial" w:hAnsi="Arial" w:cs="Arial"/>
          <w:b/>
          <w:sz w:val="20"/>
          <w:szCs w:val="20"/>
          <w:lang w:val="en-NZ"/>
        </w:rPr>
        <w:t>8</w:t>
      </w:r>
      <w:r w:rsidR="00E717E5" w:rsidRPr="00E67402">
        <w:rPr>
          <w:rFonts w:ascii="Arial" w:hAnsi="Arial" w:cs="Arial"/>
          <w:b/>
          <w:sz w:val="20"/>
          <w:szCs w:val="20"/>
          <w:lang w:val="en-NZ"/>
        </w:rPr>
        <w:t xml:space="preserve">.4       </w:t>
      </w:r>
      <w:r w:rsidR="003E0CCE" w:rsidRPr="00E67402">
        <w:rPr>
          <w:rFonts w:ascii="Arial" w:hAnsi="Arial" w:cs="Arial"/>
          <w:b/>
          <w:sz w:val="20"/>
          <w:szCs w:val="20"/>
          <w:lang w:val="en-NZ"/>
        </w:rPr>
        <w:t>CONTRA</w:t>
      </w:r>
      <w:r w:rsidR="00E717E5" w:rsidRPr="00E67402">
        <w:rPr>
          <w:rFonts w:ascii="Arial" w:hAnsi="Arial" w:cs="Arial"/>
          <w:b/>
          <w:sz w:val="20"/>
          <w:szCs w:val="20"/>
          <w:lang w:val="en-NZ"/>
        </w:rPr>
        <w:t>CT AWARD AND EXECUTION</w:t>
      </w:r>
    </w:p>
    <w:p w14:paraId="0444C8D5" w14:textId="11BC1AB7" w:rsidR="008F4420" w:rsidRPr="00E67402" w:rsidRDefault="009C19C8" w:rsidP="00D61081">
      <w:pPr>
        <w:jc w:val="both"/>
        <w:rPr>
          <w:rFonts w:ascii="Arial" w:hAnsi="Arial" w:cs="Arial"/>
          <w:sz w:val="20"/>
          <w:szCs w:val="20"/>
          <w:lang w:val="en-NZ"/>
        </w:rPr>
      </w:pPr>
      <w:r w:rsidRPr="00E67402">
        <w:rPr>
          <w:rFonts w:ascii="Arial" w:hAnsi="Arial" w:cs="Arial"/>
          <w:sz w:val="20"/>
          <w:szCs w:val="20"/>
          <w:lang w:val="en-NZ"/>
        </w:rPr>
        <w:lastRenderedPageBreak/>
        <w:t xml:space="preserve">The </w:t>
      </w:r>
      <w:r w:rsidR="00AC6341" w:rsidRPr="00E67402">
        <w:rPr>
          <w:rFonts w:ascii="Arial" w:hAnsi="Arial" w:cs="Arial"/>
          <w:sz w:val="20"/>
          <w:szCs w:val="20"/>
          <w:lang w:val="en-NZ"/>
        </w:rPr>
        <w:t>Contracts</w:t>
      </w:r>
      <w:r w:rsidR="00E11630" w:rsidRPr="00E67402">
        <w:rPr>
          <w:rFonts w:ascii="Arial" w:hAnsi="Arial" w:cs="Arial"/>
          <w:sz w:val="20"/>
          <w:szCs w:val="20"/>
          <w:lang w:val="en-NZ"/>
        </w:rPr>
        <w:t xml:space="preserve"> Section</w:t>
      </w:r>
      <w:r w:rsidR="003E0CCE" w:rsidRPr="00E67402">
        <w:rPr>
          <w:rFonts w:ascii="Arial" w:hAnsi="Arial" w:cs="Arial"/>
          <w:sz w:val="20"/>
          <w:szCs w:val="20"/>
          <w:lang w:val="en-NZ"/>
        </w:rPr>
        <w:t xml:space="preserve"> prepare</w:t>
      </w:r>
      <w:r w:rsidR="00B6578F" w:rsidRPr="00E67402">
        <w:rPr>
          <w:rFonts w:ascii="Arial" w:hAnsi="Arial" w:cs="Arial"/>
          <w:sz w:val="20"/>
          <w:szCs w:val="20"/>
          <w:lang w:val="en-NZ"/>
        </w:rPr>
        <w:t>s the draft Contract (two originals</w:t>
      </w:r>
      <w:r w:rsidR="003E0CCE" w:rsidRPr="00E67402">
        <w:rPr>
          <w:rFonts w:ascii="Arial" w:hAnsi="Arial" w:cs="Arial"/>
          <w:sz w:val="20"/>
          <w:szCs w:val="20"/>
          <w:lang w:val="en-NZ"/>
        </w:rPr>
        <w:t>) and submit</w:t>
      </w:r>
      <w:r w:rsidR="00AC6341" w:rsidRPr="00E67402">
        <w:rPr>
          <w:rFonts w:ascii="Arial" w:hAnsi="Arial" w:cs="Arial"/>
          <w:sz w:val="20"/>
          <w:szCs w:val="20"/>
          <w:lang w:val="en-NZ"/>
        </w:rPr>
        <w:t>s</w:t>
      </w:r>
      <w:r w:rsidR="003E0CCE" w:rsidRPr="00E67402">
        <w:rPr>
          <w:rFonts w:ascii="Arial" w:hAnsi="Arial" w:cs="Arial"/>
          <w:sz w:val="20"/>
          <w:szCs w:val="20"/>
          <w:lang w:val="en-NZ"/>
        </w:rPr>
        <w:t xml:space="preserve"> the</w:t>
      </w:r>
      <w:r w:rsidR="00AC6341" w:rsidRPr="00E67402">
        <w:rPr>
          <w:rFonts w:ascii="Arial" w:hAnsi="Arial" w:cs="Arial"/>
          <w:sz w:val="20"/>
          <w:szCs w:val="20"/>
          <w:lang w:val="en-NZ"/>
        </w:rPr>
        <w:t>m</w:t>
      </w:r>
      <w:r w:rsidR="003E0CCE" w:rsidRPr="00E67402">
        <w:rPr>
          <w:rFonts w:ascii="Arial" w:hAnsi="Arial" w:cs="Arial"/>
          <w:b/>
          <w:i/>
          <w:sz w:val="20"/>
          <w:szCs w:val="20"/>
          <w:lang w:val="en-NZ"/>
        </w:rPr>
        <w:t xml:space="preserve"> </w:t>
      </w:r>
      <w:r w:rsidR="00E11630" w:rsidRPr="00E67402">
        <w:rPr>
          <w:rFonts w:ascii="Arial" w:hAnsi="Arial" w:cs="Arial"/>
          <w:sz w:val="20"/>
          <w:szCs w:val="20"/>
          <w:lang w:val="en-NZ"/>
        </w:rPr>
        <w:t xml:space="preserve">to </w:t>
      </w:r>
      <w:r w:rsidR="00AC6341" w:rsidRPr="00E67402">
        <w:rPr>
          <w:rFonts w:ascii="Arial" w:hAnsi="Arial" w:cs="Arial"/>
          <w:sz w:val="20"/>
          <w:szCs w:val="20"/>
          <w:lang w:val="en-NZ"/>
        </w:rPr>
        <w:t xml:space="preserve">DoWR </w:t>
      </w:r>
      <w:r w:rsidR="00E11630" w:rsidRPr="00E67402">
        <w:rPr>
          <w:rFonts w:ascii="Arial" w:hAnsi="Arial" w:cs="Arial"/>
          <w:sz w:val="20"/>
          <w:szCs w:val="20"/>
          <w:lang w:val="en-NZ"/>
        </w:rPr>
        <w:t xml:space="preserve">Director </w:t>
      </w:r>
      <w:r w:rsidR="00AC6341" w:rsidRPr="00E67402">
        <w:rPr>
          <w:rFonts w:ascii="Arial" w:hAnsi="Arial" w:cs="Arial"/>
          <w:sz w:val="20"/>
          <w:szCs w:val="20"/>
          <w:lang w:val="en-NZ"/>
        </w:rPr>
        <w:t xml:space="preserve">who </w:t>
      </w:r>
      <w:r w:rsidR="00B6578F" w:rsidRPr="00E67402">
        <w:rPr>
          <w:rFonts w:ascii="Arial" w:hAnsi="Arial" w:cs="Arial"/>
          <w:sz w:val="20"/>
          <w:szCs w:val="20"/>
          <w:lang w:val="en-NZ"/>
        </w:rPr>
        <w:t xml:space="preserve">signs both </w:t>
      </w:r>
      <w:r w:rsidR="003E0CCE" w:rsidRPr="00E67402">
        <w:rPr>
          <w:rFonts w:ascii="Arial" w:hAnsi="Arial" w:cs="Arial"/>
          <w:sz w:val="20"/>
          <w:szCs w:val="20"/>
          <w:lang w:val="en-NZ"/>
        </w:rPr>
        <w:t>Cont</w:t>
      </w:r>
      <w:r w:rsidR="008F4420" w:rsidRPr="00E67402">
        <w:rPr>
          <w:rFonts w:ascii="Arial" w:hAnsi="Arial" w:cs="Arial"/>
          <w:sz w:val="20"/>
          <w:szCs w:val="20"/>
          <w:lang w:val="en-NZ"/>
        </w:rPr>
        <w:t>ract</w:t>
      </w:r>
      <w:r w:rsidR="00B6578F" w:rsidRPr="00E67402">
        <w:rPr>
          <w:rFonts w:ascii="Arial" w:hAnsi="Arial" w:cs="Arial"/>
          <w:sz w:val="20"/>
          <w:szCs w:val="20"/>
          <w:lang w:val="en-NZ"/>
        </w:rPr>
        <w:t>s</w:t>
      </w:r>
      <w:r w:rsidR="008F4420" w:rsidRPr="00E67402">
        <w:rPr>
          <w:rFonts w:ascii="Arial" w:hAnsi="Arial" w:cs="Arial"/>
          <w:sz w:val="20"/>
          <w:szCs w:val="20"/>
          <w:lang w:val="en-NZ"/>
        </w:rPr>
        <w:t>.</w:t>
      </w:r>
    </w:p>
    <w:p w14:paraId="2404D2D0" w14:textId="051F7B69" w:rsidR="003E0CCE" w:rsidRPr="00E67402" w:rsidRDefault="00B6578F" w:rsidP="00D61081">
      <w:pPr>
        <w:jc w:val="both"/>
        <w:rPr>
          <w:rFonts w:ascii="Arial" w:hAnsi="Arial" w:cs="Arial"/>
          <w:sz w:val="20"/>
          <w:szCs w:val="20"/>
          <w:lang w:val="en-NZ"/>
        </w:rPr>
      </w:pPr>
      <w:r w:rsidRPr="00E67402">
        <w:rPr>
          <w:rFonts w:ascii="Arial" w:hAnsi="Arial" w:cs="Arial"/>
          <w:sz w:val="20"/>
          <w:szCs w:val="20"/>
          <w:lang w:val="en-NZ"/>
        </w:rPr>
        <w:t>Once the</w:t>
      </w:r>
      <w:r w:rsidR="003E0CCE" w:rsidRPr="00E67402">
        <w:rPr>
          <w:rFonts w:ascii="Arial" w:hAnsi="Arial" w:cs="Arial"/>
          <w:sz w:val="20"/>
          <w:szCs w:val="20"/>
          <w:lang w:val="en-NZ"/>
        </w:rPr>
        <w:t xml:space="preserve"> Contract</w:t>
      </w:r>
      <w:r w:rsidRPr="00E67402">
        <w:rPr>
          <w:rFonts w:ascii="Arial" w:hAnsi="Arial" w:cs="Arial"/>
          <w:sz w:val="20"/>
          <w:szCs w:val="20"/>
          <w:lang w:val="en-NZ"/>
        </w:rPr>
        <w:t>s</w:t>
      </w:r>
      <w:r w:rsidR="006F042B">
        <w:rPr>
          <w:rFonts w:ascii="Arial" w:hAnsi="Arial" w:cs="Arial"/>
          <w:sz w:val="20"/>
          <w:szCs w:val="20"/>
          <w:lang w:val="en-NZ"/>
        </w:rPr>
        <w:t xml:space="preserve"> are prepared</w:t>
      </w:r>
      <w:r w:rsidR="00E11630" w:rsidRPr="00E67402">
        <w:rPr>
          <w:rFonts w:ascii="Arial" w:hAnsi="Arial" w:cs="Arial"/>
          <w:sz w:val="20"/>
          <w:szCs w:val="20"/>
          <w:lang w:val="en-NZ"/>
        </w:rPr>
        <w:t>,</w:t>
      </w:r>
      <w:r w:rsidRPr="00E67402">
        <w:rPr>
          <w:rFonts w:ascii="Arial" w:hAnsi="Arial" w:cs="Arial"/>
          <w:sz w:val="20"/>
          <w:szCs w:val="20"/>
          <w:lang w:val="en-NZ"/>
        </w:rPr>
        <w:t xml:space="preserve"> the Procurement</w:t>
      </w:r>
      <w:r w:rsidR="00E11630" w:rsidRPr="00E67402">
        <w:rPr>
          <w:rFonts w:ascii="Arial" w:hAnsi="Arial" w:cs="Arial"/>
          <w:sz w:val="20"/>
          <w:szCs w:val="20"/>
          <w:lang w:val="en-NZ"/>
        </w:rPr>
        <w:t xml:space="preserve"> Section</w:t>
      </w:r>
      <w:r w:rsidR="00AB6F18" w:rsidRPr="00E67402">
        <w:rPr>
          <w:rFonts w:ascii="Arial" w:hAnsi="Arial" w:cs="Arial"/>
          <w:sz w:val="20"/>
          <w:szCs w:val="20"/>
          <w:lang w:val="en-NZ"/>
        </w:rPr>
        <w:t xml:space="preserve"> </w:t>
      </w:r>
      <w:r w:rsidR="003E0CCE" w:rsidRPr="00E67402">
        <w:rPr>
          <w:rFonts w:ascii="Arial" w:hAnsi="Arial" w:cs="Arial"/>
          <w:sz w:val="20"/>
          <w:szCs w:val="20"/>
          <w:lang w:val="en-NZ"/>
        </w:rPr>
        <w:t>arran</w:t>
      </w:r>
      <w:r w:rsidR="00E11630" w:rsidRPr="00E67402">
        <w:rPr>
          <w:rFonts w:ascii="Arial" w:hAnsi="Arial" w:cs="Arial"/>
          <w:sz w:val="20"/>
          <w:szCs w:val="20"/>
          <w:lang w:val="en-NZ"/>
        </w:rPr>
        <w:t>ges for the Contractor to call in at</w:t>
      </w:r>
      <w:r w:rsidR="003E0CCE" w:rsidRPr="00E67402">
        <w:rPr>
          <w:rFonts w:ascii="Arial" w:hAnsi="Arial" w:cs="Arial"/>
          <w:sz w:val="20"/>
          <w:szCs w:val="20"/>
          <w:lang w:val="en-NZ"/>
        </w:rPr>
        <w:t xml:space="preserve"> DoWR Head Office to sign the contracts, or sends the contracts to the Provincial </w:t>
      </w:r>
      <w:r w:rsidR="00E11630" w:rsidRPr="00E67402">
        <w:rPr>
          <w:rFonts w:ascii="Arial" w:hAnsi="Arial" w:cs="Arial"/>
          <w:sz w:val="20"/>
          <w:szCs w:val="20"/>
          <w:lang w:val="en-NZ"/>
        </w:rPr>
        <w:t xml:space="preserve">Water </w:t>
      </w:r>
      <w:r w:rsidR="003E0CCE" w:rsidRPr="00E67402">
        <w:rPr>
          <w:rFonts w:ascii="Arial" w:hAnsi="Arial" w:cs="Arial"/>
          <w:sz w:val="20"/>
          <w:szCs w:val="20"/>
          <w:lang w:val="en-NZ"/>
        </w:rPr>
        <w:t>Supervisor</w:t>
      </w:r>
      <w:r w:rsidR="00E11630" w:rsidRPr="00E67402">
        <w:rPr>
          <w:rFonts w:ascii="Arial" w:hAnsi="Arial" w:cs="Arial"/>
          <w:sz w:val="20"/>
          <w:szCs w:val="20"/>
          <w:lang w:val="en-NZ"/>
        </w:rPr>
        <w:t xml:space="preserve"> in the Province</w:t>
      </w:r>
      <w:r w:rsidR="003E0CCE" w:rsidRPr="00E67402">
        <w:rPr>
          <w:rFonts w:ascii="Arial" w:hAnsi="Arial" w:cs="Arial"/>
          <w:sz w:val="20"/>
          <w:szCs w:val="20"/>
          <w:lang w:val="en-NZ"/>
        </w:rPr>
        <w:t xml:space="preserve"> to arrange for the Contractor to sign. </w:t>
      </w:r>
    </w:p>
    <w:p w14:paraId="68182943" w14:textId="31613B46" w:rsidR="003E0CCE" w:rsidRPr="00E67402" w:rsidRDefault="003E0CCE" w:rsidP="00D61081">
      <w:pPr>
        <w:jc w:val="both"/>
        <w:rPr>
          <w:rFonts w:ascii="Arial" w:hAnsi="Arial" w:cs="Arial"/>
          <w:sz w:val="20"/>
          <w:szCs w:val="20"/>
          <w:lang w:val="en-NZ"/>
        </w:rPr>
      </w:pPr>
      <w:r w:rsidRPr="00E67402">
        <w:rPr>
          <w:rFonts w:ascii="Arial" w:hAnsi="Arial" w:cs="Arial"/>
          <w:sz w:val="20"/>
          <w:szCs w:val="20"/>
          <w:lang w:val="en-NZ"/>
        </w:rPr>
        <w:t>The Contract</w:t>
      </w:r>
      <w:r w:rsidR="00B6578F" w:rsidRPr="00E67402">
        <w:rPr>
          <w:rFonts w:ascii="Arial" w:hAnsi="Arial" w:cs="Arial"/>
          <w:sz w:val="20"/>
          <w:szCs w:val="20"/>
          <w:lang w:val="en-NZ"/>
        </w:rPr>
        <w:t>or keeps one signed original</w:t>
      </w:r>
      <w:r w:rsidR="0002091C" w:rsidRPr="00E67402">
        <w:rPr>
          <w:rFonts w:ascii="Arial" w:hAnsi="Arial" w:cs="Arial"/>
          <w:sz w:val="20"/>
          <w:szCs w:val="20"/>
          <w:lang w:val="en-NZ"/>
        </w:rPr>
        <w:t>,</w:t>
      </w:r>
      <w:r w:rsidR="00B6578F" w:rsidRPr="00E67402">
        <w:rPr>
          <w:rFonts w:ascii="Arial" w:hAnsi="Arial" w:cs="Arial"/>
          <w:sz w:val="20"/>
          <w:szCs w:val="20"/>
          <w:lang w:val="en-NZ"/>
        </w:rPr>
        <w:t xml:space="preserve"> the other original is kept with</w:t>
      </w:r>
      <w:r w:rsidR="0002091C" w:rsidRPr="00E67402">
        <w:rPr>
          <w:rFonts w:ascii="Arial" w:hAnsi="Arial" w:cs="Arial"/>
          <w:sz w:val="20"/>
          <w:szCs w:val="20"/>
          <w:lang w:val="en-NZ"/>
        </w:rPr>
        <w:t xml:space="preserve"> the Contracts Section</w:t>
      </w:r>
      <w:r w:rsidR="00B6578F" w:rsidRPr="00E67402">
        <w:rPr>
          <w:rFonts w:ascii="Arial" w:hAnsi="Arial" w:cs="Arial"/>
          <w:sz w:val="20"/>
          <w:szCs w:val="20"/>
          <w:lang w:val="en-NZ"/>
        </w:rPr>
        <w:t xml:space="preserve"> </w:t>
      </w:r>
      <w:r w:rsidR="0066749D" w:rsidRPr="00E67402">
        <w:rPr>
          <w:rFonts w:ascii="Arial" w:hAnsi="Arial" w:cs="Arial"/>
          <w:sz w:val="20"/>
          <w:szCs w:val="20"/>
          <w:lang w:val="en-NZ"/>
        </w:rPr>
        <w:t xml:space="preserve">on file, </w:t>
      </w:r>
      <w:r w:rsidR="006F042B" w:rsidRPr="00E67402">
        <w:rPr>
          <w:rFonts w:ascii="Arial" w:hAnsi="Arial" w:cs="Arial"/>
          <w:sz w:val="20"/>
          <w:szCs w:val="20"/>
          <w:lang w:val="en-NZ"/>
        </w:rPr>
        <w:t>and a</w:t>
      </w:r>
      <w:r w:rsidR="0066749D" w:rsidRPr="00E67402">
        <w:rPr>
          <w:rFonts w:ascii="Arial" w:hAnsi="Arial" w:cs="Arial"/>
          <w:sz w:val="20"/>
          <w:szCs w:val="20"/>
          <w:lang w:val="en-NZ"/>
        </w:rPr>
        <w:t xml:space="preserve"> copy of the contract is forwarded to the </w:t>
      </w:r>
      <w:r w:rsidR="006F042B">
        <w:rPr>
          <w:rFonts w:ascii="Arial" w:hAnsi="Arial" w:cs="Arial"/>
          <w:sz w:val="20"/>
          <w:szCs w:val="20"/>
          <w:lang w:val="en-NZ"/>
        </w:rPr>
        <w:t>Contract Manager</w:t>
      </w:r>
      <w:r w:rsidR="00CF6911" w:rsidRPr="00E67402">
        <w:rPr>
          <w:rFonts w:ascii="Arial" w:hAnsi="Arial" w:cs="Arial"/>
          <w:sz w:val="20"/>
          <w:szCs w:val="20"/>
          <w:lang w:val="en-NZ"/>
        </w:rPr>
        <w:t xml:space="preserve"> and finance section </w:t>
      </w:r>
      <w:r w:rsidRPr="00E67402">
        <w:rPr>
          <w:rFonts w:ascii="Arial" w:hAnsi="Arial" w:cs="Arial"/>
          <w:sz w:val="20"/>
          <w:szCs w:val="20"/>
          <w:lang w:val="en-NZ"/>
        </w:rPr>
        <w:t xml:space="preserve">for contract administration purposes. </w:t>
      </w:r>
    </w:p>
    <w:p w14:paraId="01F3D5EC" w14:textId="40E2ADDB" w:rsidR="003E0CCE" w:rsidRPr="00E67402" w:rsidRDefault="003E0CCE" w:rsidP="00D61081">
      <w:pPr>
        <w:jc w:val="both"/>
        <w:rPr>
          <w:rFonts w:ascii="Arial" w:hAnsi="Arial" w:cs="Arial"/>
          <w:sz w:val="20"/>
          <w:szCs w:val="20"/>
          <w:lang w:val="en-NZ"/>
        </w:rPr>
      </w:pPr>
      <w:r w:rsidRPr="00E67402">
        <w:rPr>
          <w:rFonts w:ascii="Arial" w:hAnsi="Arial" w:cs="Arial"/>
          <w:sz w:val="20"/>
          <w:szCs w:val="20"/>
          <w:lang w:val="en-NZ"/>
        </w:rPr>
        <w:t xml:space="preserve">Once </w:t>
      </w:r>
      <w:r w:rsidR="00E11630" w:rsidRPr="00E67402">
        <w:rPr>
          <w:rFonts w:ascii="Arial" w:hAnsi="Arial" w:cs="Arial"/>
          <w:sz w:val="20"/>
          <w:szCs w:val="20"/>
          <w:lang w:val="en-NZ"/>
        </w:rPr>
        <w:t>both parties have signed the contract</w:t>
      </w:r>
      <w:r w:rsidRPr="00E67402">
        <w:rPr>
          <w:rFonts w:ascii="Arial" w:hAnsi="Arial" w:cs="Arial"/>
          <w:sz w:val="20"/>
          <w:szCs w:val="20"/>
          <w:lang w:val="en-NZ"/>
        </w:rPr>
        <w:t xml:space="preserve">, the Contract </w:t>
      </w:r>
      <w:r w:rsidR="004F3586" w:rsidRPr="00E67402">
        <w:rPr>
          <w:rFonts w:ascii="Arial" w:hAnsi="Arial" w:cs="Arial"/>
          <w:sz w:val="20"/>
          <w:szCs w:val="20"/>
          <w:lang w:val="en-NZ"/>
        </w:rPr>
        <w:t xml:space="preserve">Manager nominated in the Special Conditions of Contract (SCC) </w:t>
      </w:r>
      <w:r w:rsidR="003D1EAF" w:rsidRPr="00E67402">
        <w:rPr>
          <w:rFonts w:ascii="Arial" w:hAnsi="Arial" w:cs="Arial"/>
          <w:sz w:val="20"/>
          <w:szCs w:val="20"/>
          <w:lang w:val="en-NZ"/>
        </w:rPr>
        <w:t>ensures proper implementation of Contract terms.</w:t>
      </w:r>
      <w:r w:rsidRPr="00E67402">
        <w:rPr>
          <w:rFonts w:ascii="Arial" w:hAnsi="Arial" w:cs="Arial"/>
          <w:sz w:val="20"/>
          <w:szCs w:val="20"/>
          <w:lang w:val="en-NZ"/>
        </w:rPr>
        <w:t xml:space="preserve">  </w:t>
      </w:r>
    </w:p>
    <w:p w14:paraId="4A88325B" w14:textId="4A9DD299" w:rsidR="003E0CCE" w:rsidRPr="00E67402" w:rsidRDefault="00E45104" w:rsidP="003E0CCE">
      <w:pPr>
        <w:rPr>
          <w:rFonts w:ascii="Arial" w:hAnsi="Arial" w:cs="Arial"/>
          <w:sz w:val="20"/>
          <w:szCs w:val="20"/>
          <w:lang w:val="en-NZ"/>
        </w:rPr>
      </w:pPr>
      <w:r w:rsidRPr="00E67402">
        <w:rPr>
          <w:rFonts w:ascii="Arial" w:hAnsi="Arial" w:cs="Arial"/>
          <w:sz w:val="20"/>
          <w:szCs w:val="20"/>
          <w:lang w:val="en-NZ"/>
        </w:rPr>
        <w:t>The Procurement</w:t>
      </w:r>
      <w:r w:rsidR="00350435" w:rsidRPr="00E67402">
        <w:rPr>
          <w:rFonts w:ascii="Arial" w:hAnsi="Arial" w:cs="Arial"/>
          <w:sz w:val="20"/>
          <w:szCs w:val="20"/>
          <w:lang w:val="en-NZ"/>
        </w:rPr>
        <w:t xml:space="preserve"> </w:t>
      </w:r>
      <w:r w:rsidR="0099567D" w:rsidRPr="00E67402">
        <w:rPr>
          <w:rFonts w:ascii="Arial" w:hAnsi="Arial" w:cs="Arial"/>
          <w:sz w:val="20"/>
          <w:szCs w:val="20"/>
          <w:lang w:val="en-NZ"/>
        </w:rPr>
        <w:t xml:space="preserve">Section ensures all documents </w:t>
      </w:r>
      <w:r w:rsidR="006F042B">
        <w:rPr>
          <w:rFonts w:ascii="Arial" w:hAnsi="Arial" w:cs="Arial"/>
          <w:sz w:val="20"/>
          <w:szCs w:val="20"/>
          <w:lang w:val="en-NZ"/>
        </w:rPr>
        <w:t xml:space="preserve">generated during the procurement processes </w:t>
      </w:r>
      <w:r w:rsidR="00F347FE">
        <w:rPr>
          <w:rFonts w:ascii="Arial" w:hAnsi="Arial" w:cs="Arial"/>
          <w:sz w:val="20"/>
          <w:szCs w:val="20"/>
          <w:lang w:val="en-NZ"/>
        </w:rPr>
        <w:t>shall be filed and electronically archived in the system</w:t>
      </w:r>
      <w:r w:rsidR="00350435" w:rsidRPr="00E67402">
        <w:rPr>
          <w:rFonts w:ascii="Arial" w:hAnsi="Arial" w:cs="Arial"/>
          <w:sz w:val="20"/>
          <w:szCs w:val="20"/>
          <w:lang w:val="en-NZ"/>
        </w:rPr>
        <w:t>.</w:t>
      </w:r>
    </w:p>
    <w:p w14:paraId="0500B35B" w14:textId="77777777" w:rsidR="00643867" w:rsidRDefault="00643867" w:rsidP="003E0CCE">
      <w:pPr>
        <w:rPr>
          <w:rFonts w:ascii="Arial" w:hAnsi="Arial" w:cs="Arial"/>
          <w:sz w:val="20"/>
          <w:szCs w:val="20"/>
          <w:lang w:val="en-NZ"/>
        </w:rPr>
      </w:pPr>
    </w:p>
    <w:p w14:paraId="23A50775" w14:textId="77777777" w:rsidR="00F347FE" w:rsidRDefault="00F347FE" w:rsidP="003E0CCE">
      <w:pPr>
        <w:rPr>
          <w:rFonts w:ascii="Arial" w:hAnsi="Arial" w:cs="Arial"/>
          <w:sz w:val="20"/>
          <w:szCs w:val="20"/>
          <w:lang w:val="en-NZ"/>
        </w:rPr>
      </w:pPr>
    </w:p>
    <w:p w14:paraId="0D1BDF1C" w14:textId="77777777" w:rsidR="00F347FE" w:rsidRPr="00E67402" w:rsidRDefault="00F347FE" w:rsidP="003E0CCE">
      <w:pPr>
        <w:rPr>
          <w:rFonts w:ascii="Arial" w:hAnsi="Arial" w:cs="Arial"/>
          <w:sz w:val="20"/>
          <w:szCs w:val="20"/>
          <w:lang w:val="en-NZ"/>
        </w:rPr>
      </w:pPr>
    </w:p>
    <w:p w14:paraId="2895B254" w14:textId="775DF844" w:rsidR="00D27628" w:rsidRPr="00F347FE" w:rsidRDefault="00F347FE" w:rsidP="00F347FE">
      <w:pPr>
        <w:pStyle w:val="ListParagraph"/>
        <w:pBdr>
          <w:bottom w:val="dotDash" w:sz="4" w:space="1" w:color="auto"/>
        </w:pBdr>
        <w:tabs>
          <w:tab w:val="center" w:pos="567"/>
        </w:tabs>
        <w:ind w:hanging="720"/>
        <w:rPr>
          <w:rFonts w:ascii="Arial" w:hAnsi="Arial" w:cs="Arial"/>
          <w:b/>
          <w:sz w:val="20"/>
          <w:szCs w:val="20"/>
          <w:lang w:val="en-NZ"/>
        </w:rPr>
      </w:pPr>
      <w:r>
        <w:rPr>
          <w:rFonts w:ascii="Arial" w:hAnsi="Arial" w:cs="Arial"/>
          <w:b/>
          <w:sz w:val="20"/>
          <w:szCs w:val="20"/>
          <w:lang w:val="en-NZ"/>
        </w:rPr>
        <w:t xml:space="preserve">9.   </w:t>
      </w:r>
      <w:r w:rsidR="002253DC" w:rsidRPr="00F347FE">
        <w:rPr>
          <w:rFonts w:ascii="Arial" w:hAnsi="Arial" w:cs="Arial"/>
          <w:b/>
          <w:sz w:val="20"/>
          <w:szCs w:val="20"/>
          <w:lang w:val="en-NZ"/>
        </w:rPr>
        <w:t xml:space="preserve">  </w:t>
      </w:r>
      <w:r>
        <w:rPr>
          <w:rFonts w:ascii="Arial" w:hAnsi="Arial" w:cs="Arial"/>
          <w:b/>
          <w:sz w:val="20"/>
          <w:szCs w:val="20"/>
          <w:lang w:val="en-NZ"/>
        </w:rPr>
        <w:t xml:space="preserve"> </w:t>
      </w:r>
      <w:r w:rsidR="002753D3" w:rsidRPr="00F347FE">
        <w:rPr>
          <w:rFonts w:ascii="Arial" w:hAnsi="Arial" w:cs="Arial"/>
          <w:b/>
          <w:sz w:val="20"/>
          <w:szCs w:val="20"/>
          <w:lang w:val="en-NZ"/>
        </w:rPr>
        <w:t>ROLE OF THE PROCUREMENT SECTION IN THE TENDERING PROCESS</w:t>
      </w:r>
    </w:p>
    <w:p w14:paraId="3D753C1B" w14:textId="77777777" w:rsidR="00D27628" w:rsidRPr="00E67402" w:rsidRDefault="00D27628" w:rsidP="00D27628">
      <w:pPr>
        <w:pStyle w:val="ListParagraph"/>
        <w:rPr>
          <w:rFonts w:ascii="Arial" w:hAnsi="Arial" w:cs="Arial"/>
          <w:b/>
          <w:sz w:val="20"/>
          <w:szCs w:val="20"/>
          <w:lang w:val="en-NZ"/>
        </w:rPr>
      </w:pPr>
    </w:p>
    <w:p w14:paraId="7DF7F424" w14:textId="3597F61C" w:rsidR="00230444" w:rsidRPr="00E67402" w:rsidRDefault="00230444" w:rsidP="00230444">
      <w:pPr>
        <w:jc w:val="both"/>
        <w:rPr>
          <w:rFonts w:ascii="Arial" w:hAnsi="Arial" w:cs="Arial"/>
          <w:sz w:val="20"/>
          <w:szCs w:val="20"/>
          <w:lang w:val="en-NZ"/>
        </w:rPr>
      </w:pPr>
      <w:r w:rsidRPr="00E67402">
        <w:rPr>
          <w:rFonts w:ascii="Arial" w:hAnsi="Arial" w:cs="Arial"/>
          <w:sz w:val="20"/>
          <w:szCs w:val="20"/>
          <w:lang w:val="en-NZ"/>
        </w:rPr>
        <w:t>T</w:t>
      </w:r>
      <w:r w:rsidR="00F672C1" w:rsidRPr="00E67402">
        <w:rPr>
          <w:rFonts w:ascii="Arial" w:hAnsi="Arial" w:cs="Arial"/>
          <w:sz w:val="20"/>
          <w:szCs w:val="20"/>
          <w:lang w:val="en-NZ"/>
        </w:rPr>
        <w:t>he Procurement Section</w:t>
      </w:r>
      <w:r w:rsidR="00C2151E">
        <w:rPr>
          <w:rFonts w:ascii="Arial" w:hAnsi="Arial" w:cs="Arial"/>
          <w:sz w:val="20"/>
          <w:szCs w:val="20"/>
          <w:lang w:val="en-NZ"/>
        </w:rPr>
        <w:t xml:space="preserve"> </w:t>
      </w:r>
      <w:r w:rsidR="00C456AF">
        <w:rPr>
          <w:rFonts w:ascii="Arial" w:hAnsi="Arial" w:cs="Arial"/>
          <w:sz w:val="20"/>
          <w:szCs w:val="20"/>
          <w:lang w:val="en-NZ"/>
        </w:rPr>
        <w:t>(</w:t>
      </w:r>
      <w:r w:rsidR="00C2151E">
        <w:rPr>
          <w:rFonts w:ascii="Arial" w:hAnsi="Arial" w:cs="Arial"/>
          <w:sz w:val="20"/>
          <w:szCs w:val="20"/>
          <w:lang w:val="en-NZ"/>
        </w:rPr>
        <w:t>with technical input from engineers</w:t>
      </w:r>
      <w:r w:rsidR="00C456AF">
        <w:rPr>
          <w:rFonts w:ascii="Arial" w:hAnsi="Arial" w:cs="Arial"/>
          <w:sz w:val="20"/>
          <w:szCs w:val="20"/>
          <w:lang w:val="en-NZ"/>
        </w:rPr>
        <w:t xml:space="preserve"> as required)</w:t>
      </w:r>
      <w:r w:rsidR="00F672C1" w:rsidRPr="00E67402">
        <w:rPr>
          <w:rFonts w:ascii="Arial" w:hAnsi="Arial" w:cs="Arial"/>
          <w:sz w:val="20"/>
          <w:szCs w:val="20"/>
          <w:lang w:val="en-NZ"/>
        </w:rPr>
        <w:t xml:space="preserve"> is responsible to</w:t>
      </w:r>
      <w:r w:rsidRPr="00E67402">
        <w:rPr>
          <w:rFonts w:ascii="Arial" w:hAnsi="Arial" w:cs="Arial"/>
          <w:sz w:val="20"/>
          <w:szCs w:val="20"/>
          <w:lang w:val="en-NZ"/>
        </w:rPr>
        <w:t xml:space="preserve">: </w:t>
      </w:r>
    </w:p>
    <w:p w14:paraId="63816718" w14:textId="64E18177" w:rsidR="00E042BF" w:rsidRPr="00E67402" w:rsidRDefault="00E042BF" w:rsidP="00E042BF">
      <w:pPr>
        <w:pStyle w:val="ListParagraph"/>
        <w:numPr>
          <w:ilvl w:val="0"/>
          <w:numId w:val="34"/>
        </w:numPr>
        <w:ind w:left="567" w:hanging="567"/>
        <w:jc w:val="both"/>
        <w:rPr>
          <w:rFonts w:ascii="Arial" w:hAnsi="Arial" w:cs="Arial"/>
          <w:sz w:val="20"/>
          <w:szCs w:val="20"/>
          <w:lang w:val="en-NZ"/>
        </w:rPr>
      </w:pPr>
      <w:r w:rsidRPr="00E67402">
        <w:rPr>
          <w:rFonts w:ascii="Arial" w:hAnsi="Arial" w:cs="Arial"/>
          <w:sz w:val="20"/>
          <w:szCs w:val="20"/>
          <w:lang w:val="en-NZ"/>
        </w:rPr>
        <w:t>Prepare a Tender Evaluation and Probity Plan (TEPP) in summary explaining the background, source of funding, requirements, composition of the Tender Evaluation Panel, evaluation criteria and evaluation methodology, indicative timetable for the tender process, risk management plan, and recommendation of the appropriate tender method for instance open, selective, period contract for repetitive purchases, two stage tendering etc.)</w:t>
      </w:r>
    </w:p>
    <w:p w14:paraId="75951D2B" w14:textId="1A316D94" w:rsidR="00230444" w:rsidRPr="00E67402" w:rsidRDefault="00E57F00" w:rsidP="00230444">
      <w:pPr>
        <w:pStyle w:val="ListParagraph"/>
        <w:numPr>
          <w:ilvl w:val="0"/>
          <w:numId w:val="4"/>
        </w:numPr>
        <w:ind w:left="567" w:hanging="567"/>
        <w:jc w:val="both"/>
        <w:rPr>
          <w:rFonts w:ascii="Arial" w:hAnsi="Arial" w:cs="Arial"/>
          <w:sz w:val="20"/>
          <w:szCs w:val="20"/>
          <w:lang w:val="en-NZ"/>
        </w:rPr>
      </w:pPr>
      <w:r w:rsidRPr="00E67402">
        <w:rPr>
          <w:rFonts w:ascii="Arial" w:hAnsi="Arial" w:cs="Arial"/>
          <w:sz w:val="20"/>
          <w:szCs w:val="20"/>
          <w:lang w:val="en-NZ"/>
        </w:rPr>
        <w:t xml:space="preserve">Obtain </w:t>
      </w:r>
      <w:r w:rsidR="00230444" w:rsidRPr="00E67402">
        <w:rPr>
          <w:rFonts w:ascii="Arial" w:hAnsi="Arial" w:cs="Arial"/>
          <w:sz w:val="20"/>
          <w:szCs w:val="20"/>
          <w:lang w:val="en-NZ"/>
        </w:rPr>
        <w:t>confirmation o</w:t>
      </w:r>
      <w:r w:rsidRPr="00E67402">
        <w:rPr>
          <w:rFonts w:ascii="Arial" w:hAnsi="Arial" w:cs="Arial"/>
          <w:sz w:val="20"/>
          <w:szCs w:val="20"/>
          <w:lang w:val="en-NZ"/>
        </w:rPr>
        <w:t xml:space="preserve">f funding availability from </w:t>
      </w:r>
      <w:r w:rsidR="00230444" w:rsidRPr="00E67402">
        <w:rPr>
          <w:rFonts w:ascii="Arial" w:hAnsi="Arial" w:cs="Arial"/>
          <w:sz w:val="20"/>
          <w:szCs w:val="20"/>
          <w:lang w:val="en-NZ"/>
        </w:rPr>
        <w:t xml:space="preserve">Director of Department of Finance. </w:t>
      </w:r>
    </w:p>
    <w:p w14:paraId="609335FB" w14:textId="16991775" w:rsidR="00230444" w:rsidRPr="00E67402" w:rsidRDefault="00E57F00" w:rsidP="00230444">
      <w:pPr>
        <w:pStyle w:val="ListParagraph"/>
        <w:numPr>
          <w:ilvl w:val="0"/>
          <w:numId w:val="4"/>
        </w:numPr>
        <w:ind w:left="567" w:hanging="567"/>
        <w:jc w:val="both"/>
        <w:rPr>
          <w:rFonts w:ascii="Arial" w:hAnsi="Arial" w:cs="Arial"/>
          <w:sz w:val="20"/>
          <w:szCs w:val="20"/>
          <w:lang w:val="en-NZ"/>
        </w:rPr>
      </w:pPr>
      <w:r w:rsidRPr="00E67402">
        <w:rPr>
          <w:rFonts w:ascii="Arial" w:hAnsi="Arial" w:cs="Arial"/>
          <w:sz w:val="20"/>
          <w:szCs w:val="20"/>
          <w:lang w:val="en-NZ"/>
        </w:rPr>
        <w:t>Prepare</w:t>
      </w:r>
      <w:r w:rsidR="00230444" w:rsidRPr="00E67402">
        <w:rPr>
          <w:rFonts w:ascii="Arial" w:hAnsi="Arial" w:cs="Arial"/>
          <w:sz w:val="20"/>
          <w:szCs w:val="20"/>
          <w:lang w:val="en-NZ"/>
        </w:rPr>
        <w:t xml:space="preserve"> the R</w:t>
      </w:r>
      <w:r w:rsidR="00C67852" w:rsidRPr="00E67402">
        <w:rPr>
          <w:rFonts w:ascii="Arial" w:hAnsi="Arial" w:cs="Arial"/>
          <w:sz w:val="20"/>
          <w:szCs w:val="20"/>
          <w:lang w:val="en-NZ"/>
        </w:rPr>
        <w:t xml:space="preserve">equest </w:t>
      </w:r>
      <w:r w:rsidR="00230444" w:rsidRPr="00E67402">
        <w:rPr>
          <w:rFonts w:ascii="Arial" w:hAnsi="Arial" w:cs="Arial"/>
          <w:sz w:val="20"/>
          <w:szCs w:val="20"/>
          <w:lang w:val="en-NZ"/>
        </w:rPr>
        <w:t>F</w:t>
      </w:r>
      <w:r w:rsidR="00C67852" w:rsidRPr="00E67402">
        <w:rPr>
          <w:rFonts w:ascii="Arial" w:hAnsi="Arial" w:cs="Arial"/>
          <w:sz w:val="20"/>
          <w:szCs w:val="20"/>
          <w:lang w:val="en-NZ"/>
        </w:rPr>
        <w:t xml:space="preserve">or </w:t>
      </w:r>
      <w:r w:rsidR="00230444" w:rsidRPr="00E67402">
        <w:rPr>
          <w:rFonts w:ascii="Arial" w:hAnsi="Arial" w:cs="Arial"/>
          <w:sz w:val="20"/>
          <w:szCs w:val="20"/>
          <w:lang w:val="en-NZ"/>
        </w:rPr>
        <w:t>T</w:t>
      </w:r>
      <w:r w:rsidR="00C67852" w:rsidRPr="00E67402">
        <w:rPr>
          <w:rFonts w:ascii="Arial" w:hAnsi="Arial" w:cs="Arial"/>
          <w:sz w:val="20"/>
          <w:szCs w:val="20"/>
          <w:lang w:val="en-NZ"/>
        </w:rPr>
        <w:t>ender</w:t>
      </w:r>
      <w:r w:rsidR="00230444" w:rsidRPr="00E67402">
        <w:rPr>
          <w:rFonts w:ascii="Arial" w:hAnsi="Arial" w:cs="Arial"/>
          <w:sz w:val="20"/>
          <w:szCs w:val="20"/>
          <w:lang w:val="en-NZ"/>
        </w:rPr>
        <w:t xml:space="preserve"> documents using the standard RFT templates</w:t>
      </w:r>
      <w:r w:rsidRPr="00E67402">
        <w:rPr>
          <w:rFonts w:ascii="Arial" w:hAnsi="Arial" w:cs="Arial"/>
          <w:sz w:val="20"/>
          <w:szCs w:val="20"/>
          <w:lang w:val="en-NZ"/>
        </w:rPr>
        <w:t xml:space="preserve"> ensure Specifications, Bill of Quantities, Scope of Services, </w:t>
      </w:r>
      <w:r w:rsidR="00D44B68">
        <w:rPr>
          <w:rFonts w:ascii="Arial" w:hAnsi="Arial" w:cs="Arial"/>
          <w:sz w:val="20"/>
          <w:szCs w:val="20"/>
          <w:lang w:val="en-NZ"/>
        </w:rPr>
        <w:t xml:space="preserve">schedule of </w:t>
      </w:r>
      <w:r w:rsidR="00C2151E">
        <w:rPr>
          <w:rFonts w:ascii="Arial" w:hAnsi="Arial" w:cs="Arial"/>
          <w:sz w:val="20"/>
          <w:szCs w:val="20"/>
          <w:lang w:val="en-NZ"/>
        </w:rPr>
        <w:t xml:space="preserve">Designs/Drawings, </w:t>
      </w:r>
      <w:r w:rsidRPr="00E67402">
        <w:rPr>
          <w:rFonts w:ascii="Arial" w:hAnsi="Arial" w:cs="Arial"/>
          <w:sz w:val="20"/>
          <w:szCs w:val="20"/>
          <w:lang w:val="en-NZ"/>
        </w:rPr>
        <w:t>Terms of References are included</w:t>
      </w:r>
    </w:p>
    <w:p w14:paraId="0A8AD8FF" w14:textId="52E839BB" w:rsidR="00230444" w:rsidRPr="00E67402" w:rsidRDefault="00E57F00" w:rsidP="00230444">
      <w:pPr>
        <w:pStyle w:val="ListParagraph"/>
        <w:numPr>
          <w:ilvl w:val="0"/>
          <w:numId w:val="4"/>
        </w:numPr>
        <w:ind w:left="567" w:hanging="567"/>
        <w:jc w:val="both"/>
        <w:rPr>
          <w:rFonts w:ascii="Arial" w:hAnsi="Arial" w:cs="Arial"/>
          <w:sz w:val="20"/>
          <w:szCs w:val="20"/>
          <w:lang w:val="en-NZ"/>
        </w:rPr>
      </w:pPr>
      <w:r w:rsidRPr="00E67402">
        <w:rPr>
          <w:rFonts w:ascii="Arial" w:hAnsi="Arial" w:cs="Arial"/>
          <w:sz w:val="20"/>
          <w:szCs w:val="20"/>
          <w:lang w:val="en-NZ"/>
        </w:rPr>
        <w:t>Present</w:t>
      </w:r>
      <w:r w:rsidR="00230444" w:rsidRPr="00E67402">
        <w:rPr>
          <w:rFonts w:ascii="Arial" w:hAnsi="Arial" w:cs="Arial"/>
          <w:sz w:val="20"/>
          <w:szCs w:val="20"/>
          <w:lang w:val="en-NZ"/>
        </w:rPr>
        <w:t xml:space="preserve"> all the above to the Central Tenders Board</w:t>
      </w:r>
      <w:r w:rsidRPr="00E67402">
        <w:rPr>
          <w:rFonts w:ascii="Arial" w:hAnsi="Arial" w:cs="Arial"/>
          <w:sz w:val="20"/>
          <w:szCs w:val="20"/>
          <w:lang w:val="en-NZ"/>
        </w:rPr>
        <w:t xml:space="preserve"> for consideration and approval</w:t>
      </w:r>
      <w:r w:rsidR="00230444" w:rsidRPr="00E67402">
        <w:rPr>
          <w:rFonts w:ascii="Arial" w:hAnsi="Arial" w:cs="Arial"/>
          <w:sz w:val="20"/>
          <w:szCs w:val="20"/>
          <w:lang w:val="en-NZ"/>
        </w:rPr>
        <w:t xml:space="preserve"> </w:t>
      </w:r>
    </w:p>
    <w:p w14:paraId="0BB356F4" w14:textId="0667D73D" w:rsidR="00230444" w:rsidRPr="00E67402" w:rsidRDefault="00E57F00" w:rsidP="00230444">
      <w:pPr>
        <w:pStyle w:val="ListParagraph"/>
        <w:numPr>
          <w:ilvl w:val="0"/>
          <w:numId w:val="4"/>
        </w:numPr>
        <w:ind w:left="567" w:hanging="567"/>
        <w:jc w:val="both"/>
        <w:rPr>
          <w:rFonts w:ascii="Arial" w:hAnsi="Arial" w:cs="Arial"/>
          <w:sz w:val="20"/>
          <w:szCs w:val="20"/>
          <w:lang w:val="en-NZ"/>
        </w:rPr>
      </w:pPr>
      <w:r w:rsidRPr="00E67402">
        <w:rPr>
          <w:rFonts w:ascii="Arial" w:hAnsi="Arial" w:cs="Arial"/>
          <w:sz w:val="20"/>
          <w:szCs w:val="20"/>
          <w:lang w:val="en-NZ"/>
        </w:rPr>
        <w:t>Advertise the tender or send invitation to selected suppliers</w:t>
      </w:r>
      <w:r w:rsidR="00230444" w:rsidRPr="00E67402">
        <w:rPr>
          <w:rFonts w:ascii="Arial" w:hAnsi="Arial" w:cs="Arial"/>
          <w:sz w:val="20"/>
          <w:szCs w:val="20"/>
          <w:lang w:val="en-NZ"/>
        </w:rPr>
        <w:t xml:space="preserve"> </w:t>
      </w:r>
    </w:p>
    <w:p w14:paraId="3CAB67A1" w14:textId="60E5976A" w:rsidR="00E57F00" w:rsidRPr="00E67402" w:rsidRDefault="00E57F00" w:rsidP="00230444">
      <w:pPr>
        <w:pStyle w:val="ListParagraph"/>
        <w:numPr>
          <w:ilvl w:val="0"/>
          <w:numId w:val="4"/>
        </w:numPr>
        <w:ind w:left="567" w:hanging="567"/>
        <w:jc w:val="both"/>
        <w:rPr>
          <w:rFonts w:ascii="Arial" w:hAnsi="Arial" w:cs="Arial"/>
          <w:sz w:val="20"/>
          <w:szCs w:val="20"/>
          <w:lang w:val="en-NZ"/>
        </w:rPr>
      </w:pPr>
      <w:r w:rsidRPr="00E67402">
        <w:rPr>
          <w:rFonts w:ascii="Arial" w:hAnsi="Arial" w:cs="Arial"/>
          <w:sz w:val="20"/>
          <w:szCs w:val="20"/>
          <w:lang w:val="en-NZ"/>
        </w:rPr>
        <w:t>Organise Pre-tender briefing</w:t>
      </w:r>
      <w:r w:rsidR="008074D0" w:rsidRPr="00E67402">
        <w:rPr>
          <w:rFonts w:ascii="Arial" w:hAnsi="Arial" w:cs="Arial"/>
          <w:sz w:val="20"/>
          <w:szCs w:val="20"/>
          <w:lang w:val="en-NZ"/>
        </w:rPr>
        <w:t xml:space="preserve"> </w:t>
      </w:r>
      <w:r w:rsidRPr="00E67402">
        <w:rPr>
          <w:rFonts w:ascii="Arial" w:hAnsi="Arial" w:cs="Arial"/>
          <w:sz w:val="20"/>
          <w:szCs w:val="20"/>
          <w:lang w:val="en-NZ"/>
        </w:rPr>
        <w:t>and respond to clarifications requested from suppliers</w:t>
      </w:r>
    </w:p>
    <w:p w14:paraId="0AC35CF0" w14:textId="03B8F393" w:rsidR="00230444" w:rsidRPr="00E67402" w:rsidRDefault="00230444" w:rsidP="00187B1F">
      <w:pPr>
        <w:pStyle w:val="ListParagraph"/>
        <w:numPr>
          <w:ilvl w:val="0"/>
          <w:numId w:val="4"/>
        </w:numPr>
        <w:ind w:left="567" w:hanging="567"/>
        <w:jc w:val="both"/>
        <w:rPr>
          <w:rFonts w:ascii="Arial" w:hAnsi="Arial" w:cs="Arial"/>
          <w:sz w:val="20"/>
          <w:szCs w:val="20"/>
          <w:lang w:val="en-NZ"/>
        </w:rPr>
      </w:pPr>
      <w:r w:rsidRPr="00E67402">
        <w:rPr>
          <w:rFonts w:ascii="Arial" w:hAnsi="Arial" w:cs="Arial"/>
          <w:sz w:val="20"/>
          <w:szCs w:val="20"/>
          <w:lang w:val="en-NZ"/>
        </w:rPr>
        <w:t xml:space="preserve">Participate in </w:t>
      </w:r>
      <w:r w:rsidR="008074D0" w:rsidRPr="00E67402">
        <w:rPr>
          <w:rFonts w:ascii="Arial" w:hAnsi="Arial" w:cs="Arial"/>
          <w:sz w:val="20"/>
          <w:szCs w:val="20"/>
          <w:lang w:val="en-NZ"/>
        </w:rPr>
        <w:t xml:space="preserve">Evaluating </w:t>
      </w:r>
      <w:r w:rsidRPr="00E67402">
        <w:rPr>
          <w:rFonts w:ascii="Arial" w:hAnsi="Arial" w:cs="Arial"/>
          <w:sz w:val="20"/>
          <w:szCs w:val="20"/>
          <w:lang w:val="en-NZ"/>
        </w:rPr>
        <w:t xml:space="preserve">Tenders </w:t>
      </w:r>
      <w:r w:rsidR="008074D0" w:rsidRPr="00E67402">
        <w:rPr>
          <w:rFonts w:ascii="Arial" w:hAnsi="Arial" w:cs="Arial"/>
          <w:sz w:val="20"/>
          <w:szCs w:val="20"/>
          <w:lang w:val="en-NZ"/>
        </w:rPr>
        <w:t xml:space="preserve"> and prepare </w:t>
      </w:r>
      <w:r w:rsidRPr="00E67402">
        <w:rPr>
          <w:rFonts w:ascii="Arial" w:hAnsi="Arial" w:cs="Arial"/>
          <w:sz w:val="20"/>
          <w:szCs w:val="20"/>
          <w:lang w:val="en-NZ"/>
        </w:rPr>
        <w:t xml:space="preserve">Tender Evaluation Report (TER) </w:t>
      </w:r>
    </w:p>
    <w:p w14:paraId="03D11FF5" w14:textId="61E67357" w:rsidR="00230444" w:rsidRPr="00E67402" w:rsidRDefault="008074D0" w:rsidP="00230444">
      <w:pPr>
        <w:pStyle w:val="ListParagraph"/>
        <w:numPr>
          <w:ilvl w:val="0"/>
          <w:numId w:val="4"/>
        </w:numPr>
        <w:ind w:left="567" w:hanging="567"/>
        <w:jc w:val="both"/>
        <w:rPr>
          <w:rFonts w:ascii="Arial" w:hAnsi="Arial" w:cs="Arial"/>
          <w:sz w:val="20"/>
          <w:szCs w:val="20"/>
          <w:lang w:val="en-NZ"/>
        </w:rPr>
      </w:pPr>
      <w:r w:rsidRPr="00E67402">
        <w:rPr>
          <w:rFonts w:ascii="Arial" w:hAnsi="Arial" w:cs="Arial"/>
          <w:sz w:val="20"/>
          <w:szCs w:val="20"/>
          <w:lang w:val="en-NZ"/>
        </w:rPr>
        <w:t>Present</w:t>
      </w:r>
      <w:r w:rsidR="00230444" w:rsidRPr="00E67402">
        <w:rPr>
          <w:rFonts w:ascii="Arial" w:hAnsi="Arial" w:cs="Arial"/>
          <w:sz w:val="20"/>
          <w:szCs w:val="20"/>
          <w:lang w:val="en-NZ"/>
        </w:rPr>
        <w:t xml:space="preserve"> the TER to CTB</w:t>
      </w:r>
    </w:p>
    <w:p w14:paraId="08C3B966" w14:textId="77777777" w:rsidR="00230444" w:rsidRPr="00E67402" w:rsidRDefault="00230444" w:rsidP="00230444">
      <w:pPr>
        <w:pStyle w:val="ListParagraph"/>
        <w:numPr>
          <w:ilvl w:val="0"/>
          <w:numId w:val="4"/>
        </w:numPr>
        <w:ind w:left="567" w:hanging="567"/>
        <w:jc w:val="both"/>
        <w:rPr>
          <w:rFonts w:ascii="Arial" w:hAnsi="Arial" w:cs="Arial"/>
          <w:sz w:val="20"/>
          <w:szCs w:val="20"/>
          <w:lang w:val="en-NZ"/>
        </w:rPr>
      </w:pPr>
      <w:r w:rsidRPr="00E67402">
        <w:rPr>
          <w:rFonts w:ascii="Arial" w:hAnsi="Arial" w:cs="Arial"/>
          <w:sz w:val="20"/>
          <w:szCs w:val="20"/>
          <w:lang w:val="en-NZ"/>
        </w:rPr>
        <w:t>Prepare Council of Ministers Submission</w:t>
      </w:r>
    </w:p>
    <w:p w14:paraId="020C5611" w14:textId="6CE05DBF" w:rsidR="00230444" w:rsidRPr="00E67402" w:rsidRDefault="00230444" w:rsidP="00230444">
      <w:pPr>
        <w:pStyle w:val="ListParagraph"/>
        <w:numPr>
          <w:ilvl w:val="0"/>
          <w:numId w:val="4"/>
        </w:numPr>
        <w:ind w:left="567" w:hanging="567"/>
        <w:jc w:val="both"/>
        <w:rPr>
          <w:rFonts w:ascii="Arial" w:hAnsi="Arial" w:cs="Arial"/>
          <w:sz w:val="20"/>
          <w:szCs w:val="20"/>
          <w:lang w:val="en-NZ"/>
        </w:rPr>
      </w:pPr>
      <w:r w:rsidRPr="00E67402">
        <w:rPr>
          <w:rFonts w:ascii="Arial" w:hAnsi="Arial" w:cs="Arial"/>
          <w:sz w:val="20"/>
          <w:szCs w:val="20"/>
          <w:lang w:val="en-NZ"/>
        </w:rPr>
        <w:t>Participate in de</w:t>
      </w:r>
      <w:r w:rsidR="00155357" w:rsidRPr="00E67402">
        <w:rPr>
          <w:rFonts w:ascii="Arial" w:hAnsi="Arial" w:cs="Arial"/>
          <w:sz w:val="20"/>
          <w:szCs w:val="20"/>
          <w:lang w:val="en-NZ"/>
        </w:rPr>
        <w:t>-briefing unsuccessful tenderer</w:t>
      </w:r>
    </w:p>
    <w:p w14:paraId="25C61332" w14:textId="0A1D48AE" w:rsidR="00155357" w:rsidRDefault="00155357" w:rsidP="00230444">
      <w:pPr>
        <w:pStyle w:val="ListParagraph"/>
        <w:numPr>
          <w:ilvl w:val="0"/>
          <w:numId w:val="4"/>
        </w:numPr>
        <w:ind w:left="567" w:hanging="567"/>
        <w:jc w:val="both"/>
        <w:rPr>
          <w:rFonts w:ascii="Arial" w:hAnsi="Arial" w:cs="Arial"/>
          <w:sz w:val="20"/>
          <w:szCs w:val="20"/>
          <w:lang w:val="en-NZ"/>
        </w:rPr>
      </w:pPr>
      <w:r w:rsidRPr="00E67402">
        <w:rPr>
          <w:rFonts w:ascii="Arial" w:hAnsi="Arial" w:cs="Arial"/>
          <w:sz w:val="20"/>
          <w:szCs w:val="20"/>
          <w:lang w:val="en-NZ"/>
        </w:rPr>
        <w:t>Prepare Contract documents for execution</w:t>
      </w:r>
    </w:p>
    <w:p w14:paraId="364D29A7" w14:textId="2B2DB4D5" w:rsidR="00C02B48" w:rsidRPr="00E67402" w:rsidRDefault="00C02B48" w:rsidP="00230444">
      <w:pPr>
        <w:pStyle w:val="ListParagraph"/>
        <w:numPr>
          <w:ilvl w:val="0"/>
          <w:numId w:val="4"/>
        </w:numPr>
        <w:ind w:left="567" w:hanging="567"/>
        <w:jc w:val="both"/>
        <w:rPr>
          <w:rFonts w:ascii="Arial" w:hAnsi="Arial" w:cs="Arial"/>
          <w:sz w:val="20"/>
          <w:szCs w:val="20"/>
          <w:lang w:val="en-NZ"/>
        </w:rPr>
      </w:pPr>
      <w:r>
        <w:rPr>
          <w:rFonts w:ascii="Arial" w:hAnsi="Arial" w:cs="Arial"/>
          <w:sz w:val="20"/>
          <w:szCs w:val="20"/>
          <w:lang w:val="en-NZ"/>
        </w:rPr>
        <w:t>E</w:t>
      </w:r>
      <w:r w:rsidR="00DC7806">
        <w:rPr>
          <w:rFonts w:ascii="Arial" w:hAnsi="Arial" w:cs="Arial"/>
          <w:sz w:val="20"/>
          <w:szCs w:val="20"/>
          <w:lang w:val="en-NZ"/>
        </w:rPr>
        <w:t>nsure</w:t>
      </w:r>
      <w:r>
        <w:rPr>
          <w:rFonts w:ascii="Arial" w:hAnsi="Arial" w:cs="Arial"/>
          <w:sz w:val="20"/>
          <w:szCs w:val="20"/>
          <w:lang w:val="en-NZ"/>
        </w:rPr>
        <w:t xml:space="preserve"> all documents generated in the tendering process is electronically archived in the system</w:t>
      </w:r>
    </w:p>
    <w:p w14:paraId="493FA412" w14:textId="77777777" w:rsidR="009C6A84" w:rsidRPr="00E67402" w:rsidRDefault="009C6A84" w:rsidP="009C6A84">
      <w:pPr>
        <w:pStyle w:val="ListParagraph"/>
        <w:ind w:left="567"/>
        <w:jc w:val="both"/>
        <w:rPr>
          <w:rFonts w:ascii="Arial" w:hAnsi="Arial" w:cs="Arial"/>
          <w:sz w:val="20"/>
          <w:szCs w:val="20"/>
          <w:lang w:val="en-NZ"/>
        </w:rPr>
      </w:pPr>
    </w:p>
    <w:p w14:paraId="1D988335" w14:textId="7186DF9C" w:rsidR="00DB6F1A" w:rsidRPr="00E67402" w:rsidRDefault="0026679B" w:rsidP="00DC7806">
      <w:pPr>
        <w:pStyle w:val="Heading6"/>
        <w:numPr>
          <w:ilvl w:val="0"/>
          <w:numId w:val="43"/>
        </w:numPr>
        <w:pBdr>
          <w:bottom w:val="dotDash" w:sz="4" w:space="1" w:color="auto"/>
        </w:pBdr>
        <w:ind w:hanging="720"/>
        <w:rPr>
          <w:sz w:val="20"/>
          <w:szCs w:val="20"/>
        </w:rPr>
      </w:pPr>
      <w:r>
        <w:rPr>
          <w:sz w:val="20"/>
          <w:szCs w:val="20"/>
        </w:rPr>
        <w:t>COMPLEX PROCUREMENT</w:t>
      </w:r>
      <w:r w:rsidR="0040642C" w:rsidRPr="00E67402">
        <w:rPr>
          <w:sz w:val="20"/>
          <w:szCs w:val="20"/>
        </w:rPr>
        <w:t xml:space="preserve"> FOR GOODS, WORKS, </w:t>
      </w:r>
      <w:r w:rsidR="00DB6F1A" w:rsidRPr="00E67402">
        <w:rPr>
          <w:sz w:val="20"/>
          <w:szCs w:val="20"/>
        </w:rPr>
        <w:t>PHYSICAL SERVICES</w:t>
      </w:r>
      <w:r w:rsidR="0040642C" w:rsidRPr="00E67402">
        <w:rPr>
          <w:sz w:val="20"/>
          <w:szCs w:val="20"/>
        </w:rPr>
        <w:t xml:space="preserve"> AND CONSULTING SERVICES</w:t>
      </w:r>
    </w:p>
    <w:p w14:paraId="63BF47E0" w14:textId="188D064D" w:rsidR="00E51000" w:rsidRPr="00E67402" w:rsidRDefault="00E51000" w:rsidP="00E51000">
      <w:pPr>
        <w:jc w:val="both"/>
        <w:rPr>
          <w:rFonts w:ascii="Arial" w:hAnsi="Arial" w:cs="Arial"/>
          <w:sz w:val="20"/>
          <w:szCs w:val="20"/>
          <w:lang w:val="en-NZ"/>
        </w:rPr>
      </w:pPr>
      <w:bookmarkStart w:id="0" w:name="_Toc366156720"/>
      <w:r w:rsidRPr="00E67402">
        <w:rPr>
          <w:rFonts w:ascii="Arial" w:hAnsi="Arial" w:cs="Arial"/>
          <w:sz w:val="20"/>
          <w:szCs w:val="20"/>
          <w:lang w:val="en-NZ"/>
        </w:rPr>
        <w:t>For Procurement of Goods, Wo</w:t>
      </w:r>
      <w:r w:rsidR="00446065" w:rsidRPr="00E67402">
        <w:rPr>
          <w:rFonts w:ascii="Arial" w:hAnsi="Arial" w:cs="Arial"/>
          <w:sz w:val="20"/>
          <w:szCs w:val="20"/>
          <w:lang w:val="en-NZ"/>
        </w:rPr>
        <w:t xml:space="preserve">rk, </w:t>
      </w:r>
      <w:r w:rsidRPr="00E67402">
        <w:rPr>
          <w:rFonts w:ascii="Arial" w:hAnsi="Arial" w:cs="Arial"/>
          <w:sz w:val="20"/>
          <w:szCs w:val="20"/>
          <w:lang w:val="en-NZ"/>
        </w:rPr>
        <w:t>Physical Services and Consulting Services valued at more than 5 million vatu is processed in accordance with the “Government Contracts and Tenders Act [CAP 245] as amended in 2013 (Consolidated Edition 2018), Tenders Regulations Order No. 40 of 1999 and the Guidelines for the Procurement of Goods and Se</w:t>
      </w:r>
      <w:r w:rsidR="00446065" w:rsidRPr="00E67402">
        <w:rPr>
          <w:rFonts w:ascii="Arial" w:hAnsi="Arial" w:cs="Arial"/>
          <w:sz w:val="20"/>
          <w:szCs w:val="20"/>
          <w:lang w:val="en-NZ"/>
        </w:rPr>
        <w:t xml:space="preserve">rvices (June 2005) and the </w:t>
      </w:r>
      <w:r w:rsidR="00DC7806">
        <w:rPr>
          <w:rFonts w:ascii="Arial" w:hAnsi="Arial" w:cs="Arial"/>
          <w:sz w:val="20"/>
          <w:szCs w:val="20"/>
          <w:lang w:val="en-NZ"/>
        </w:rPr>
        <w:t xml:space="preserve">basic </w:t>
      </w:r>
      <w:r w:rsidR="00446065" w:rsidRPr="00E67402">
        <w:rPr>
          <w:rFonts w:ascii="Arial" w:hAnsi="Arial" w:cs="Arial"/>
          <w:sz w:val="20"/>
          <w:szCs w:val="20"/>
          <w:lang w:val="en-NZ"/>
        </w:rPr>
        <w:t>procedural requirements are summarised in this Procedure.</w:t>
      </w:r>
    </w:p>
    <w:p w14:paraId="3C354AF8" w14:textId="5D56BE7D" w:rsidR="00E51000" w:rsidRPr="00E67402" w:rsidRDefault="00E51000" w:rsidP="00E51000">
      <w:pPr>
        <w:jc w:val="both"/>
        <w:rPr>
          <w:rFonts w:ascii="Arial" w:hAnsi="Arial" w:cs="Arial"/>
          <w:sz w:val="20"/>
          <w:szCs w:val="20"/>
          <w:lang w:val="en-NZ"/>
        </w:rPr>
      </w:pPr>
      <w:r w:rsidRPr="00E67402">
        <w:rPr>
          <w:rFonts w:ascii="Arial" w:hAnsi="Arial" w:cs="Arial"/>
          <w:sz w:val="20"/>
          <w:szCs w:val="20"/>
          <w:lang w:val="en-NZ"/>
        </w:rPr>
        <w:t>The Procurement Flow Chart</w:t>
      </w:r>
      <w:r w:rsidR="00844DAB">
        <w:rPr>
          <w:rFonts w:ascii="Arial" w:hAnsi="Arial" w:cs="Arial"/>
          <w:sz w:val="20"/>
          <w:szCs w:val="20"/>
          <w:lang w:val="en-NZ"/>
        </w:rPr>
        <w:t xml:space="preserve"> and Table</w:t>
      </w:r>
      <w:r w:rsidR="00DC7806">
        <w:rPr>
          <w:rFonts w:ascii="Arial" w:hAnsi="Arial" w:cs="Arial"/>
          <w:sz w:val="20"/>
          <w:szCs w:val="20"/>
          <w:lang w:val="en-NZ"/>
        </w:rPr>
        <w:t xml:space="preserve"> in the Annex</w:t>
      </w:r>
      <w:r w:rsidRPr="00E67402">
        <w:rPr>
          <w:rFonts w:ascii="Arial" w:hAnsi="Arial" w:cs="Arial"/>
          <w:sz w:val="20"/>
          <w:szCs w:val="20"/>
          <w:lang w:val="en-NZ"/>
        </w:rPr>
        <w:t xml:space="preserve"> summarises the process</w:t>
      </w:r>
      <w:r w:rsidR="00844DAB">
        <w:rPr>
          <w:rFonts w:ascii="Arial" w:hAnsi="Arial" w:cs="Arial"/>
          <w:sz w:val="20"/>
          <w:szCs w:val="20"/>
          <w:lang w:val="en-NZ"/>
        </w:rPr>
        <w:t>es</w:t>
      </w:r>
      <w:r w:rsidRPr="00E67402">
        <w:rPr>
          <w:rFonts w:ascii="Arial" w:hAnsi="Arial" w:cs="Arial"/>
          <w:sz w:val="20"/>
          <w:szCs w:val="20"/>
          <w:lang w:val="en-NZ"/>
        </w:rPr>
        <w:t>.</w:t>
      </w:r>
    </w:p>
    <w:p w14:paraId="1FE266AA" w14:textId="77777777" w:rsidR="00187B1F" w:rsidRPr="00E67402" w:rsidRDefault="00187B1F" w:rsidP="00FE4E7C">
      <w:pPr>
        <w:ind w:left="-142"/>
        <w:rPr>
          <w:rFonts w:ascii="Arial" w:hAnsi="Arial" w:cs="Arial"/>
          <w:b/>
          <w:sz w:val="20"/>
          <w:szCs w:val="20"/>
          <w:lang w:val="en-NZ"/>
        </w:rPr>
      </w:pPr>
    </w:p>
    <w:p w14:paraId="4B8943ED" w14:textId="33699F83" w:rsidR="00187B1F" w:rsidRPr="00E67402" w:rsidRDefault="00DC7806" w:rsidP="00A55041">
      <w:pPr>
        <w:pStyle w:val="Heading7"/>
        <w:rPr>
          <w:sz w:val="20"/>
          <w:szCs w:val="20"/>
        </w:rPr>
      </w:pPr>
      <w:r>
        <w:rPr>
          <w:sz w:val="20"/>
          <w:szCs w:val="20"/>
        </w:rPr>
        <w:lastRenderedPageBreak/>
        <w:t>10</w:t>
      </w:r>
      <w:r w:rsidR="009C6A84" w:rsidRPr="00E67402">
        <w:rPr>
          <w:sz w:val="20"/>
          <w:szCs w:val="20"/>
        </w:rPr>
        <w:t>.1</w:t>
      </w:r>
      <w:r w:rsidR="009C6A84" w:rsidRPr="00E67402">
        <w:rPr>
          <w:sz w:val="20"/>
          <w:szCs w:val="20"/>
        </w:rPr>
        <w:tab/>
      </w:r>
      <w:r w:rsidR="00187B1F" w:rsidRPr="00E67402">
        <w:rPr>
          <w:sz w:val="20"/>
          <w:szCs w:val="20"/>
        </w:rPr>
        <w:t>PREPARATION OF TENDER DOCUMENTS</w:t>
      </w:r>
    </w:p>
    <w:p w14:paraId="36412660" w14:textId="77777777" w:rsidR="00FE4E7C" w:rsidRPr="00E67402" w:rsidRDefault="00187B1F" w:rsidP="00FE4E7C">
      <w:pPr>
        <w:pStyle w:val="BodyTextIndent2"/>
        <w:rPr>
          <w:sz w:val="20"/>
          <w:szCs w:val="20"/>
        </w:rPr>
      </w:pPr>
      <w:r w:rsidRPr="00E67402">
        <w:rPr>
          <w:sz w:val="20"/>
          <w:szCs w:val="20"/>
        </w:rPr>
        <w:t>The Procurement Section with technical input prepares the Tender Evaluation and Probity Plan including the Request for Tender Documents.</w:t>
      </w:r>
    </w:p>
    <w:p w14:paraId="203CC073" w14:textId="08B17C9C" w:rsidR="00FE4E7C" w:rsidRPr="00E67402" w:rsidRDefault="00187B1F" w:rsidP="00FE4E7C">
      <w:pPr>
        <w:pStyle w:val="BodyTextIndent2"/>
        <w:rPr>
          <w:sz w:val="20"/>
          <w:szCs w:val="20"/>
        </w:rPr>
      </w:pPr>
      <w:r w:rsidRPr="00E67402">
        <w:rPr>
          <w:sz w:val="20"/>
          <w:szCs w:val="20"/>
        </w:rPr>
        <w:t xml:space="preserve">Before </w:t>
      </w:r>
      <w:r w:rsidR="00FE4E7C" w:rsidRPr="00E67402">
        <w:rPr>
          <w:sz w:val="20"/>
          <w:szCs w:val="20"/>
        </w:rPr>
        <w:t>progressing further, the Director General –MOLNR issues a letter to Director, Department of Finance – MFEM seeking formal confirmation on availability of funds outlining the procurement requirement, its estimated costs and the proposed funding source.</w:t>
      </w:r>
    </w:p>
    <w:p w14:paraId="50B487D6" w14:textId="77777777" w:rsidR="00FE4E7C" w:rsidRPr="00E67402" w:rsidRDefault="00FE4E7C" w:rsidP="00187B1F">
      <w:pPr>
        <w:ind w:left="-142"/>
        <w:jc w:val="both"/>
        <w:rPr>
          <w:rFonts w:ascii="Arial" w:hAnsi="Arial" w:cs="Arial"/>
          <w:sz w:val="20"/>
          <w:szCs w:val="20"/>
          <w:lang w:val="en-NZ"/>
        </w:rPr>
      </w:pPr>
      <w:r w:rsidRPr="00E67402">
        <w:rPr>
          <w:rFonts w:ascii="Arial" w:hAnsi="Arial" w:cs="Arial"/>
          <w:sz w:val="20"/>
          <w:szCs w:val="20"/>
          <w:lang w:val="en-NZ"/>
        </w:rPr>
        <w:t>Once the Director Finance has confirmed in writing that funds are available, the Procurement Section submits the RFT package to Central Tenders Board for their consideration and approval to call for tenders.</w:t>
      </w:r>
    </w:p>
    <w:p w14:paraId="1638E1C8" w14:textId="77EB0AD7" w:rsidR="00992E62" w:rsidRPr="00E67402" w:rsidRDefault="00126174" w:rsidP="001A131C">
      <w:pPr>
        <w:pStyle w:val="BodyTextIndent"/>
        <w:rPr>
          <w:sz w:val="20"/>
          <w:szCs w:val="20"/>
        </w:rPr>
      </w:pPr>
      <w:r w:rsidRPr="00E67402">
        <w:rPr>
          <w:sz w:val="20"/>
          <w:szCs w:val="20"/>
        </w:rPr>
        <w:t xml:space="preserve">The required </w:t>
      </w:r>
      <w:r w:rsidR="001A131C" w:rsidRPr="00E67402">
        <w:rPr>
          <w:sz w:val="20"/>
          <w:szCs w:val="20"/>
        </w:rPr>
        <w:t>submissio</w:t>
      </w:r>
      <w:r w:rsidRPr="00E67402">
        <w:rPr>
          <w:sz w:val="20"/>
          <w:szCs w:val="20"/>
        </w:rPr>
        <w:t>n to Central Tenders Board must</w:t>
      </w:r>
      <w:r w:rsidR="001A131C" w:rsidRPr="00E67402">
        <w:rPr>
          <w:sz w:val="20"/>
          <w:szCs w:val="20"/>
        </w:rPr>
        <w:t xml:space="preserve"> include the following:</w:t>
      </w:r>
    </w:p>
    <w:p w14:paraId="6244DAFA" w14:textId="7D544328" w:rsidR="001A131C" w:rsidRPr="00E67402" w:rsidRDefault="001A131C" w:rsidP="00EF1F83">
      <w:pPr>
        <w:pStyle w:val="ListParagraph"/>
        <w:numPr>
          <w:ilvl w:val="0"/>
          <w:numId w:val="17"/>
        </w:numPr>
        <w:ind w:left="284" w:hanging="426"/>
        <w:rPr>
          <w:rFonts w:ascii="Arial" w:hAnsi="Arial" w:cs="Arial"/>
          <w:sz w:val="20"/>
          <w:szCs w:val="20"/>
          <w:lang w:val="en-NZ"/>
        </w:rPr>
      </w:pPr>
      <w:r w:rsidRPr="00E67402">
        <w:rPr>
          <w:rFonts w:ascii="Arial" w:hAnsi="Arial" w:cs="Arial"/>
          <w:sz w:val="20"/>
          <w:szCs w:val="20"/>
          <w:lang w:val="en-NZ"/>
        </w:rPr>
        <w:t>RFT Document</w:t>
      </w:r>
    </w:p>
    <w:p w14:paraId="6C3D0E23" w14:textId="0597D530" w:rsidR="001A131C" w:rsidRPr="00E67402" w:rsidRDefault="001A131C" w:rsidP="00EF1F83">
      <w:pPr>
        <w:pStyle w:val="ListParagraph"/>
        <w:numPr>
          <w:ilvl w:val="0"/>
          <w:numId w:val="17"/>
        </w:numPr>
        <w:ind w:left="284" w:hanging="426"/>
        <w:rPr>
          <w:rFonts w:ascii="Arial" w:hAnsi="Arial" w:cs="Arial"/>
          <w:sz w:val="20"/>
          <w:szCs w:val="20"/>
          <w:lang w:val="en-NZ"/>
        </w:rPr>
      </w:pPr>
      <w:r w:rsidRPr="00E67402">
        <w:rPr>
          <w:rFonts w:ascii="Arial" w:hAnsi="Arial" w:cs="Arial"/>
          <w:sz w:val="20"/>
          <w:szCs w:val="20"/>
          <w:lang w:val="en-NZ"/>
        </w:rPr>
        <w:t>Tender Evaluation and Probity Plan</w:t>
      </w:r>
    </w:p>
    <w:p w14:paraId="629639CC" w14:textId="5979A893" w:rsidR="001A131C" w:rsidRPr="00E67402" w:rsidRDefault="001A131C" w:rsidP="00EF1F83">
      <w:pPr>
        <w:pStyle w:val="ListParagraph"/>
        <w:numPr>
          <w:ilvl w:val="0"/>
          <w:numId w:val="17"/>
        </w:numPr>
        <w:ind w:left="284" w:hanging="426"/>
        <w:rPr>
          <w:rFonts w:ascii="Arial" w:hAnsi="Arial" w:cs="Arial"/>
          <w:sz w:val="20"/>
          <w:szCs w:val="20"/>
          <w:lang w:val="en-NZ"/>
        </w:rPr>
      </w:pPr>
      <w:r w:rsidRPr="00E67402">
        <w:rPr>
          <w:rFonts w:ascii="Arial" w:hAnsi="Arial" w:cs="Arial"/>
          <w:sz w:val="20"/>
          <w:szCs w:val="20"/>
          <w:lang w:val="en-NZ"/>
        </w:rPr>
        <w:t>Response Letter signed by Director, Department of Finance to Director General (MOLNR) confirming funds available</w:t>
      </w:r>
    </w:p>
    <w:p w14:paraId="3E88D69B" w14:textId="34A3F481" w:rsidR="001A131C" w:rsidRPr="00E67402" w:rsidRDefault="001A131C" w:rsidP="00EF1F83">
      <w:pPr>
        <w:pStyle w:val="ListParagraph"/>
        <w:numPr>
          <w:ilvl w:val="0"/>
          <w:numId w:val="17"/>
        </w:numPr>
        <w:ind w:left="284" w:hanging="426"/>
        <w:rPr>
          <w:rFonts w:ascii="Arial" w:hAnsi="Arial" w:cs="Arial"/>
          <w:sz w:val="20"/>
          <w:szCs w:val="20"/>
          <w:lang w:val="en-NZ"/>
        </w:rPr>
      </w:pPr>
      <w:r w:rsidRPr="00E67402">
        <w:rPr>
          <w:rFonts w:ascii="Arial" w:hAnsi="Arial" w:cs="Arial"/>
          <w:sz w:val="20"/>
          <w:szCs w:val="20"/>
          <w:lang w:val="en-NZ"/>
        </w:rPr>
        <w:t>Draft Tender Advertisement</w:t>
      </w:r>
    </w:p>
    <w:p w14:paraId="1E962D95" w14:textId="77777777" w:rsidR="001A131C" w:rsidRDefault="001A131C" w:rsidP="00992E62">
      <w:pPr>
        <w:ind w:left="-142"/>
        <w:rPr>
          <w:rFonts w:ascii="Arial" w:hAnsi="Arial" w:cs="Arial"/>
          <w:b/>
          <w:sz w:val="20"/>
          <w:szCs w:val="20"/>
          <w:lang w:val="en-NZ"/>
        </w:rPr>
      </w:pPr>
    </w:p>
    <w:p w14:paraId="76193DAE" w14:textId="77777777" w:rsidR="00DC7806" w:rsidRPr="00E67402" w:rsidRDefault="00DC7806" w:rsidP="00992E62">
      <w:pPr>
        <w:ind w:left="-142"/>
        <w:rPr>
          <w:rFonts w:ascii="Arial" w:hAnsi="Arial" w:cs="Arial"/>
          <w:b/>
          <w:sz w:val="20"/>
          <w:szCs w:val="20"/>
          <w:lang w:val="en-NZ"/>
        </w:rPr>
      </w:pPr>
    </w:p>
    <w:p w14:paraId="0DAC49BC" w14:textId="0DDCDB9E" w:rsidR="00992E62" w:rsidRPr="00E67402" w:rsidRDefault="00B015ED" w:rsidP="008B3916">
      <w:pPr>
        <w:pStyle w:val="Heading7"/>
        <w:rPr>
          <w:sz w:val="20"/>
          <w:szCs w:val="20"/>
        </w:rPr>
      </w:pPr>
      <w:r>
        <w:rPr>
          <w:sz w:val="20"/>
          <w:szCs w:val="20"/>
        </w:rPr>
        <w:t>10</w:t>
      </w:r>
      <w:r w:rsidR="009C6A84" w:rsidRPr="00E67402">
        <w:rPr>
          <w:sz w:val="20"/>
          <w:szCs w:val="20"/>
        </w:rPr>
        <w:t>.2</w:t>
      </w:r>
      <w:r w:rsidR="009C6A84" w:rsidRPr="00E67402">
        <w:rPr>
          <w:sz w:val="20"/>
          <w:szCs w:val="20"/>
        </w:rPr>
        <w:tab/>
      </w:r>
      <w:r w:rsidR="00992E62" w:rsidRPr="00E67402">
        <w:rPr>
          <w:sz w:val="20"/>
          <w:szCs w:val="20"/>
        </w:rPr>
        <w:t>TENDER ADVERTISEMENT</w:t>
      </w:r>
    </w:p>
    <w:p w14:paraId="057E3879" w14:textId="5382B840" w:rsidR="00992E62" w:rsidRPr="00E67402" w:rsidRDefault="00B53252" w:rsidP="00FE4E7C">
      <w:pPr>
        <w:pStyle w:val="BodyTextIndent"/>
        <w:rPr>
          <w:sz w:val="20"/>
          <w:szCs w:val="20"/>
        </w:rPr>
      </w:pPr>
      <w:r w:rsidRPr="00E67402">
        <w:rPr>
          <w:sz w:val="20"/>
          <w:szCs w:val="20"/>
        </w:rPr>
        <w:t>The Contents of the tender advertisement shall include:</w:t>
      </w:r>
    </w:p>
    <w:p w14:paraId="2BF8FBA5" w14:textId="77777777" w:rsidR="00992E62" w:rsidRPr="00E67402" w:rsidRDefault="00992E62" w:rsidP="00992E62">
      <w:pPr>
        <w:pStyle w:val="ListParagraph"/>
        <w:numPr>
          <w:ilvl w:val="0"/>
          <w:numId w:val="3"/>
        </w:numPr>
        <w:ind w:left="426" w:hanging="426"/>
        <w:rPr>
          <w:rFonts w:ascii="Arial" w:hAnsi="Arial" w:cs="Arial"/>
          <w:sz w:val="20"/>
          <w:szCs w:val="20"/>
          <w:lang w:val="en-NZ"/>
        </w:rPr>
      </w:pPr>
      <w:r w:rsidRPr="00E67402">
        <w:rPr>
          <w:rFonts w:ascii="Arial" w:hAnsi="Arial" w:cs="Arial"/>
          <w:sz w:val="20"/>
          <w:szCs w:val="20"/>
          <w:lang w:val="en-NZ"/>
        </w:rPr>
        <w:t>Description of the goods/works/services being purchased</w:t>
      </w:r>
    </w:p>
    <w:p w14:paraId="09DAB3B9" w14:textId="77777777" w:rsidR="00992E62" w:rsidRPr="00E67402" w:rsidRDefault="00992E62" w:rsidP="00992E62">
      <w:pPr>
        <w:pStyle w:val="ListParagraph"/>
        <w:numPr>
          <w:ilvl w:val="0"/>
          <w:numId w:val="3"/>
        </w:numPr>
        <w:ind w:left="426" w:hanging="426"/>
        <w:rPr>
          <w:rFonts w:ascii="Arial" w:hAnsi="Arial" w:cs="Arial"/>
          <w:sz w:val="20"/>
          <w:szCs w:val="20"/>
          <w:lang w:val="en-NZ"/>
        </w:rPr>
      </w:pPr>
      <w:r w:rsidRPr="00E67402">
        <w:rPr>
          <w:rFonts w:ascii="Arial" w:hAnsi="Arial" w:cs="Arial"/>
          <w:sz w:val="20"/>
          <w:szCs w:val="20"/>
          <w:lang w:val="en-NZ"/>
        </w:rPr>
        <w:t>Name and contact details of the Responsible Officer in DoWR from whom the tender documents can be collected</w:t>
      </w:r>
    </w:p>
    <w:p w14:paraId="438C50C0" w14:textId="6B539D30" w:rsidR="00992E62" w:rsidRPr="00BD3246" w:rsidRDefault="00992E62" w:rsidP="00590CC9">
      <w:pPr>
        <w:pStyle w:val="ListParagraph"/>
        <w:numPr>
          <w:ilvl w:val="0"/>
          <w:numId w:val="3"/>
        </w:numPr>
        <w:ind w:left="426" w:hanging="426"/>
        <w:rPr>
          <w:rFonts w:ascii="Arial" w:hAnsi="Arial" w:cs="Arial"/>
          <w:sz w:val="20"/>
          <w:szCs w:val="20"/>
          <w:lang w:val="en-NZ"/>
        </w:rPr>
      </w:pPr>
      <w:r w:rsidRPr="00BD3246">
        <w:rPr>
          <w:rFonts w:ascii="Arial" w:hAnsi="Arial" w:cs="Arial"/>
          <w:sz w:val="20"/>
          <w:szCs w:val="20"/>
          <w:lang w:val="en-NZ"/>
        </w:rPr>
        <w:t>The closing date and time of the Tender</w:t>
      </w:r>
      <w:r w:rsidR="00BD3246" w:rsidRPr="00BD3246">
        <w:rPr>
          <w:rFonts w:ascii="Arial" w:hAnsi="Arial" w:cs="Arial"/>
          <w:sz w:val="20"/>
          <w:szCs w:val="20"/>
          <w:lang w:val="en-NZ"/>
        </w:rPr>
        <w:t xml:space="preserve">, </w:t>
      </w:r>
      <w:r w:rsidRPr="00BD3246">
        <w:rPr>
          <w:rFonts w:ascii="Arial" w:hAnsi="Arial" w:cs="Arial"/>
          <w:sz w:val="20"/>
          <w:szCs w:val="20"/>
          <w:lang w:val="en-NZ"/>
        </w:rPr>
        <w:t xml:space="preserve">location where tenders are to be submitted </w:t>
      </w:r>
    </w:p>
    <w:p w14:paraId="7902B2CF" w14:textId="2223714F" w:rsidR="00992E62" w:rsidRPr="00E67402" w:rsidRDefault="00992E62" w:rsidP="00992E62">
      <w:pPr>
        <w:pStyle w:val="ListParagraph"/>
        <w:numPr>
          <w:ilvl w:val="0"/>
          <w:numId w:val="3"/>
        </w:numPr>
        <w:ind w:left="426" w:hanging="426"/>
        <w:rPr>
          <w:rFonts w:ascii="Arial" w:hAnsi="Arial" w:cs="Arial"/>
          <w:sz w:val="20"/>
          <w:szCs w:val="20"/>
          <w:lang w:val="en-NZ"/>
        </w:rPr>
      </w:pPr>
      <w:r w:rsidRPr="00E67402">
        <w:rPr>
          <w:rFonts w:ascii="Arial" w:hAnsi="Arial" w:cs="Arial"/>
          <w:sz w:val="20"/>
          <w:szCs w:val="20"/>
          <w:lang w:val="en-NZ"/>
        </w:rPr>
        <w:t>Instructions that all tende</w:t>
      </w:r>
      <w:r w:rsidR="00B53252" w:rsidRPr="00E67402">
        <w:rPr>
          <w:rFonts w:ascii="Arial" w:hAnsi="Arial" w:cs="Arial"/>
          <w:sz w:val="20"/>
          <w:szCs w:val="20"/>
          <w:lang w:val="en-NZ"/>
        </w:rPr>
        <w:t xml:space="preserve">rs must be in sealed envelopes </w:t>
      </w:r>
      <w:r w:rsidRPr="00E67402">
        <w:rPr>
          <w:rFonts w:ascii="Arial" w:hAnsi="Arial" w:cs="Arial"/>
          <w:sz w:val="20"/>
          <w:szCs w:val="20"/>
          <w:lang w:val="en-NZ"/>
        </w:rPr>
        <w:t>unmarked with the name of t</w:t>
      </w:r>
      <w:r w:rsidR="00B53252" w:rsidRPr="00E67402">
        <w:rPr>
          <w:rFonts w:ascii="Arial" w:hAnsi="Arial" w:cs="Arial"/>
          <w:sz w:val="20"/>
          <w:szCs w:val="20"/>
          <w:lang w:val="en-NZ"/>
        </w:rPr>
        <w:t>he Tenderer and RFT</w:t>
      </w:r>
      <w:r w:rsidRPr="00E67402">
        <w:rPr>
          <w:rFonts w:ascii="Arial" w:hAnsi="Arial" w:cs="Arial"/>
          <w:sz w:val="20"/>
          <w:szCs w:val="20"/>
          <w:lang w:val="en-NZ"/>
        </w:rPr>
        <w:t xml:space="preserve"> number </w:t>
      </w:r>
    </w:p>
    <w:p w14:paraId="77929FF7" w14:textId="77777777" w:rsidR="00992E62" w:rsidRPr="00E67402" w:rsidRDefault="00992E62" w:rsidP="00992E62">
      <w:pPr>
        <w:pStyle w:val="ListParagraph"/>
        <w:numPr>
          <w:ilvl w:val="0"/>
          <w:numId w:val="3"/>
        </w:numPr>
        <w:ind w:left="426" w:hanging="426"/>
        <w:rPr>
          <w:rFonts w:ascii="Arial" w:hAnsi="Arial" w:cs="Arial"/>
          <w:sz w:val="20"/>
          <w:szCs w:val="20"/>
          <w:lang w:val="en-NZ"/>
        </w:rPr>
      </w:pPr>
      <w:r w:rsidRPr="00E67402">
        <w:rPr>
          <w:rFonts w:ascii="Arial" w:hAnsi="Arial" w:cs="Arial"/>
          <w:sz w:val="20"/>
          <w:szCs w:val="20"/>
          <w:lang w:val="en-NZ"/>
        </w:rPr>
        <w:t>The location and time for the Public Tender Opening</w:t>
      </w:r>
    </w:p>
    <w:p w14:paraId="417174D9" w14:textId="77777777" w:rsidR="00B53252" w:rsidRPr="00E67402" w:rsidRDefault="00B53252" w:rsidP="00B53252">
      <w:pPr>
        <w:pStyle w:val="ListParagraph"/>
        <w:numPr>
          <w:ilvl w:val="0"/>
          <w:numId w:val="3"/>
        </w:numPr>
        <w:ind w:left="426" w:hanging="426"/>
        <w:rPr>
          <w:rFonts w:ascii="Arial" w:hAnsi="Arial" w:cs="Arial"/>
          <w:sz w:val="20"/>
          <w:szCs w:val="20"/>
          <w:lang w:val="en-NZ"/>
        </w:rPr>
      </w:pPr>
      <w:r w:rsidRPr="00E67402">
        <w:rPr>
          <w:rFonts w:ascii="Arial" w:hAnsi="Arial" w:cs="Arial"/>
          <w:sz w:val="20"/>
          <w:szCs w:val="20"/>
          <w:lang w:val="en-NZ"/>
        </w:rPr>
        <w:t>A statement that late submissions will not be accepted</w:t>
      </w:r>
    </w:p>
    <w:p w14:paraId="282D5EDF" w14:textId="42A5E8A6" w:rsidR="00992E62" w:rsidRPr="00E67402" w:rsidRDefault="00B53252" w:rsidP="00B015ED">
      <w:pPr>
        <w:jc w:val="both"/>
        <w:rPr>
          <w:rFonts w:ascii="Arial" w:hAnsi="Arial" w:cs="Arial"/>
          <w:sz w:val="20"/>
          <w:szCs w:val="20"/>
          <w:lang w:val="en-NZ"/>
        </w:rPr>
      </w:pPr>
      <w:r w:rsidRPr="00E67402">
        <w:rPr>
          <w:rFonts w:ascii="Arial" w:hAnsi="Arial" w:cs="Arial"/>
          <w:sz w:val="20"/>
          <w:szCs w:val="20"/>
          <w:lang w:val="en-NZ"/>
        </w:rPr>
        <w:t xml:space="preserve">Central Tenders Board must approve the </w:t>
      </w:r>
      <w:r w:rsidR="00992E62" w:rsidRPr="00E67402">
        <w:rPr>
          <w:rFonts w:ascii="Arial" w:hAnsi="Arial" w:cs="Arial"/>
          <w:sz w:val="20"/>
          <w:szCs w:val="20"/>
          <w:lang w:val="en-NZ"/>
        </w:rPr>
        <w:t>Tender Adverti</w:t>
      </w:r>
      <w:r w:rsidRPr="00E67402">
        <w:rPr>
          <w:rFonts w:ascii="Arial" w:hAnsi="Arial" w:cs="Arial"/>
          <w:sz w:val="20"/>
          <w:szCs w:val="20"/>
          <w:lang w:val="en-NZ"/>
        </w:rPr>
        <w:t xml:space="preserve">sement </w:t>
      </w:r>
      <w:r w:rsidR="00992E62" w:rsidRPr="00E67402">
        <w:rPr>
          <w:rFonts w:ascii="Arial" w:hAnsi="Arial" w:cs="Arial"/>
          <w:sz w:val="20"/>
          <w:szCs w:val="20"/>
          <w:lang w:val="en-NZ"/>
        </w:rPr>
        <w:t>as pa</w:t>
      </w:r>
      <w:r w:rsidRPr="00E67402">
        <w:rPr>
          <w:rFonts w:ascii="Arial" w:hAnsi="Arial" w:cs="Arial"/>
          <w:sz w:val="20"/>
          <w:szCs w:val="20"/>
          <w:lang w:val="en-NZ"/>
        </w:rPr>
        <w:t xml:space="preserve">rt of the RFT package before </w:t>
      </w:r>
      <w:r w:rsidR="00992E62" w:rsidRPr="00E67402">
        <w:rPr>
          <w:rFonts w:ascii="Arial" w:hAnsi="Arial" w:cs="Arial"/>
          <w:sz w:val="20"/>
          <w:szCs w:val="20"/>
          <w:lang w:val="en-NZ"/>
        </w:rPr>
        <w:t>is released to the Public.</w:t>
      </w:r>
    </w:p>
    <w:p w14:paraId="791D3015" w14:textId="77777777" w:rsidR="00A55041" w:rsidRPr="00E67402" w:rsidRDefault="00992E62" w:rsidP="00A55041">
      <w:pPr>
        <w:rPr>
          <w:rFonts w:ascii="Arial" w:hAnsi="Arial" w:cs="Arial"/>
          <w:sz w:val="20"/>
          <w:szCs w:val="20"/>
          <w:lang w:val="en-NZ"/>
        </w:rPr>
      </w:pPr>
      <w:r w:rsidRPr="00E67402">
        <w:rPr>
          <w:rFonts w:ascii="Arial" w:hAnsi="Arial" w:cs="Arial"/>
          <w:sz w:val="20"/>
          <w:szCs w:val="20"/>
          <w:lang w:val="en-NZ"/>
        </w:rPr>
        <w:t xml:space="preserve">  </w:t>
      </w:r>
    </w:p>
    <w:p w14:paraId="008433A3" w14:textId="755B1E58" w:rsidR="00992E62" w:rsidRPr="00E67402" w:rsidRDefault="00BD3246" w:rsidP="00A55041">
      <w:pPr>
        <w:rPr>
          <w:rFonts w:ascii="Arial" w:hAnsi="Arial" w:cs="Arial"/>
          <w:b/>
          <w:sz w:val="20"/>
          <w:szCs w:val="20"/>
          <w:lang w:val="en-NZ"/>
        </w:rPr>
      </w:pPr>
      <w:r>
        <w:rPr>
          <w:rFonts w:ascii="Arial" w:hAnsi="Arial" w:cs="Arial"/>
          <w:b/>
          <w:sz w:val="20"/>
          <w:szCs w:val="20"/>
          <w:lang w:val="en-NZ"/>
        </w:rPr>
        <w:t>10</w:t>
      </w:r>
      <w:r w:rsidR="009C6A84" w:rsidRPr="00E67402">
        <w:rPr>
          <w:rFonts w:ascii="Arial" w:hAnsi="Arial" w:cs="Arial"/>
          <w:b/>
          <w:sz w:val="20"/>
          <w:szCs w:val="20"/>
          <w:lang w:val="en-NZ"/>
        </w:rPr>
        <w:t>.3</w:t>
      </w:r>
      <w:r w:rsidR="009C6A84" w:rsidRPr="00E67402">
        <w:rPr>
          <w:rFonts w:ascii="Arial" w:hAnsi="Arial" w:cs="Arial"/>
          <w:b/>
          <w:sz w:val="20"/>
          <w:szCs w:val="20"/>
          <w:lang w:val="en-NZ"/>
        </w:rPr>
        <w:tab/>
      </w:r>
      <w:r w:rsidR="00992E62" w:rsidRPr="00E67402">
        <w:rPr>
          <w:rFonts w:ascii="Arial" w:hAnsi="Arial" w:cs="Arial"/>
          <w:b/>
          <w:sz w:val="20"/>
          <w:szCs w:val="20"/>
          <w:lang w:val="en-NZ"/>
        </w:rPr>
        <w:t>METHOD OF ADVERTISEMENT</w:t>
      </w:r>
    </w:p>
    <w:p w14:paraId="07CE8EE0" w14:textId="1DAF76A8" w:rsidR="00992E62" w:rsidRPr="00E67402" w:rsidRDefault="00992E62" w:rsidP="00992E62">
      <w:pPr>
        <w:jc w:val="both"/>
        <w:rPr>
          <w:rFonts w:ascii="Arial" w:hAnsi="Arial" w:cs="Arial"/>
          <w:sz w:val="20"/>
          <w:szCs w:val="20"/>
          <w:lang w:val="en-NZ"/>
        </w:rPr>
      </w:pPr>
      <w:r w:rsidRPr="00E67402">
        <w:rPr>
          <w:rFonts w:ascii="Arial" w:hAnsi="Arial" w:cs="Arial"/>
          <w:sz w:val="20"/>
          <w:szCs w:val="20"/>
          <w:lang w:val="en-NZ"/>
        </w:rPr>
        <w:t>All Open and Competitive Tenders are required to be advertised publicly and announced by radio, except where another tendering process is approved by the Central Tenders Board.</w:t>
      </w:r>
      <w:r w:rsidR="00BD3246">
        <w:rPr>
          <w:rFonts w:ascii="Arial" w:hAnsi="Arial" w:cs="Arial"/>
          <w:sz w:val="20"/>
          <w:szCs w:val="20"/>
          <w:lang w:val="en-NZ"/>
        </w:rPr>
        <w:t xml:space="preserve"> </w:t>
      </w:r>
      <w:r w:rsidR="002F6BE6" w:rsidRPr="00E67402">
        <w:rPr>
          <w:rFonts w:ascii="Arial" w:hAnsi="Arial" w:cs="Arial"/>
          <w:sz w:val="20"/>
          <w:szCs w:val="20"/>
          <w:lang w:val="en-NZ"/>
        </w:rPr>
        <w:t>Most Tenders is advertise</w:t>
      </w:r>
      <w:r w:rsidRPr="00E67402">
        <w:rPr>
          <w:rFonts w:ascii="Arial" w:hAnsi="Arial" w:cs="Arial"/>
          <w:sz w:val="20"/>
          <w:szCs w:val="20"/>
          <w:lang w:val="en-NZ"/>
        </w:rPr>
        <w:t xml:space="preserve"> in local newspapers and the established Tender Page on the DoWR- MOLNR Website. This Tender Page will facilitate Tenders where </w:t>
      </w:r>
      <w:r w:rsidR="002F6BE6" w:rsidRPr="00E67402">
        <w:rPr>
          <w:rFonts w:ascii="Arial" w:hAnsi="Arial" w:cs="Arial"/>
          <w:sz w:val="20"/>
          <w:szCs w:val="20"/>
          <w:lang w:val="en-NZ"/>
        </w:rPr>
        <w:t>an international tender is required</w:t>
      </w:r>
      <w:r w:rsidRPr="00E67402">
        <w:rPr>
          <w:rFonts w:ascii="Arial" w:hAnsi="Arial" w:cs="Arial"/>
          <w:sz w:val="20"/>
          <w:szCs w:val="20"/>
          <w:lang w:val="en-NZ"/>
        </w:rPr>
        <w:t xml:space="preserve"> for Goods, Works or Services that is unlikely to be supplied from within Vanuatu.</w:t>
      </w:r>
    </w:p>
    <w:p w14:paraId="1A4BE15F" w14:textId="77777777" w:rsidR="00992E62" w:rsidRPr="00E67402" w:rsidRDefault="00992E62" w:rsidP="00992E62">
      <w:pPr>
        <w:jc w:val="both"/>
        <w:rPr>
          <w:rFonts w:ascii="Arial" w:hAnsi="Arial" w:cs="Arial"/>
          <w:sz w:val="20"/>
          <w:szCs w:val="20"/>
          <w:lang w:val="en-NZ"/>
        </w:rPr>
      </w:pPr>
      <w:r w:rsidRPr="00E67402">
        <w:rPr>
          <w:rFonts w:ascii="Arial" w:hAnsi="Arial" w:cs="Arial"/>
          <w:sz w:val="20"/>
          <w:szCs w:val="20"/>
          <w:lang w:val="en-NZ"/>
        </w:rPr>
        <w:t>In newspapers, the advertisement is placed a number of times and spaced out appropriately to allow great exposure.</w:t>
      </w:r>
    </w:p>
    <w:p w14:paraId="6C11C39D" w14:textId="77777777" w:rsidR="00992E62" w:rsidRPr="00E67402" w:rsidRDefault="00992E62" w:rsidP="00992E62">
      <w:pPr>
        <w:rPr>
          <w:rFonts w:ascii="Arial" w:hAnsi="Arial" w:cs="Arial"/>
          <w:sz w:val="20"/>
          <w:szCs w:val="20"/>
          <w:lang w:val="en-NZ"/>
        </w:rPr>
      </w:pPr>
    </w:p>
    <w:p w14:paraId="008A5088" w14:textId="2198710B" w:rsidR="00992E62" w:rsidRPr="00E67402" w:rsidRDefault="00BD3246" w:rsidP="00D651C9">
      <w:pPr>
        <w:rPr>
          <w:rFonts w:ascii="Arial" w:hAnsi="Arial" w:cs="Arial"/>
          <w:b/>
          <w:sz w:val="20"/>
          <w:szCs w:val="20"/>
          <w:lang w:val="en-NZ"/>
        </w:rPr>
      </w:pPr>
      <w:r>
        <w:rPr>
          <w:rFonts w:ascii="Arial" w:hAnsi="Arial" w:cs="Arial"/>
          <w:b/>
          <w:sz w:val="20"/>
          <w:szCs w:val="20"/>
          <w:lang w:val="en-NZ"/>
        </w:rPr>
        <w:t>10</w:t>
      </w:r>
      <w:r w:rsidR="009C6A84" w:rsidRPr="00E67402">
        <w:rPr>
          <w:rFonts w:ascii="Arial" w:hAnsi="Arial" w:cs="Arial"/>
          <w:b/>
          <w:sz w:val="20"/>
          <w:szCs w:val="20"/>
          <w:lang w:val="en-NZ"/>
        </w:rPr>
        <w:t>.4</w:t>
      </w:r>
      <w:r w:rsidR="009C6A84" w:rsidRPr="00E67402">
        <w:rPr>
          <w:rFonts w:ascii="Arial" w:hAnsi="Arial" w:cs="Arial"/>
          <w:b/>
          <w:sz w:val="20"/>
          <w:szCs w:val="20"/>
          <w:lang w:val="en-NZ"/>
        </w:rPr>
        <w:tab/>
      </w:r>
      <w:r w:rsidR="00992E62" w:rsidRPr="00E67402">
        <w:rPr>
          <w:rFonts w:ascii="Arial" w:hAnsi="Arial" w:cs="Arial"/>
          <w:b/>
          <w:sz w:val="20"/>
          <w:szCs w:val="20"/>
          <w:lang w:val="en-NZ"/>
        </w:rPr>
        <w:t>DURATION OF ADVERTISEMENT</w:t>
      </w:r>
    </w:p>
    <w:p w14:paraId="5540137F" w14:textId="5809B1B7" w:rsidR="00992E62" w:rsidRDefault="00BD3246" w:rsidP="00992E62">
      <w:pPr>
        <w:jc w:val="both"/>
        <w:rPr>
          <w:rFonts w:ascii="Arial" w:hAnsi="Arial" w:cs="Arial"/>
          <w:sz w:val="20"/>
          <w:szCs w:val="20"/>
          <w:lang w:val="en-NZ"/>
        </w:rPr>
      </w:pPr>
      <w:r>
        <w:rPr>
          <w:rFonts w:ascii="Arial" w:hAnsi="Arial" w:cs="Arial"/>
          <w:sz w:val="20"/>
          <w:szCs w:val="20"/>
          <w:lang w:val="en-NZ"/>
        </w:rPr>
        <w:t>The Tender Advertisement shall</w:t>
      </w:r>
      <w:r w:rsidR="00992E62" w:rsidRPr="00E67402">
        <w:rPr>
          <w:rFonts w:ascii="Arial" w:hAnsi="Arial" w:cs="Arial"/>
          <w:sz w:val="20"/>
          <w:szCs w:val="20"/>
          <w:lang w:val="en-NZ"/>
        </w:rPr>
        <w:t xml:space="preserve"> be given two weeks before the closing date and time of the Tender. For Complex Tenders such as Tender for Constructi</w:t>
      </w:r>
      <w:r>
        <w:rPr>
          <w:rFonts w:ascii="Arial" w:hAnsi="Arial" w:cs="Arial"/>
          <w:sz w:val="20"/>
          <w:szCs w:val="20"/>
          <w:lang w:val="en-NZ"/>
        </w:rPr>
        <w:t>on Works, the advertisement may</w:t>
      </w:r>
      <w:r w:rsidR="00992E62" w:rsidRPr="00E67402">
        <w:rPr>
          <w:rFonts w:ascii="Arial" w:hAnsi="Arial" w:cs="Arial"/>
          <w:sz w:val="20"/>
          <w:szCs w:val="20"/>
          <w:lang w:val="en-NZ"/>
        </w:rPr>
        <w:t xml:space="preserve"> be placed at least one month allowing Tenderers sufficient time to prepare their tender submissions.</w:t>
      </w:r>
    </w:p>
    <w:p w14:paraId="44D7FAAA" w14:textId="77777777" w:rsidR="00A87FDC" w:rsidRPr="00E67402" w:rsidRDefault="00A87FDC" w:rsidP="00992E62">
      <w:pPr>
        <w:jc w:val="both"/>
        <w:rPr>
          <w:rFonts w:ascii="Arial" w:hAnsi="Arial" w:cs="Arial"/>
          <w:sz w:val="20"/>
          <w:szCs w:val="20"/>
          <w:lang w:val="en-NZ"/>
        </w:rPr>
      </w:pPr>
    </w:p>
    <w:p w14:paraId="5722233C" w14:textId="498A00E9" w:rsidR="008D36AC" w:rsidRPr="00E67402" w:rsidRDefault="00BD3246" w:rsidP="001B2850">
      <w:pPr>
        <w:rPr>
          <w:rFonts w:ascii="Arial" w:hAnsi="Arial" w:cs="Arial"/>
          <w:b/>
          <w:sz w:val="20"/>
          <w:szCs w:val="20"/>
          <w:lang w:val="en-NZ"/>
        </w:rPr>
      </w:pPr>
      <w:r>
        <w:rPr>
          <w:rFonts w:ascii="Arial" w:hAnsi="Arial" w:cs="Arial"/>
          <w:b/>
          <w:sz w:val="20"/>
          <w:szCs w:val="20"/>
          <w:lang w:val="en-NZ"/>
        </w:rPr>
        <w:t>10</w:t>
      </w:r>
      <w:r w:rsidR="009C6A84" w:rsidRPr="00E67402">
        <w:rPr>
          <w:rFonts w:ascii="Arial" w:hAnsi="Arial" w:cs="Arial"/>
          <w:b/>
          <w:sz w:val="20"/>
          <w:szCs w:val="20"/>
          <w:lang w:val="en-NZ"/>
        </w:rPr>
        <w:t>.5</w:t>
      </w:r>
      <w:r w:rsidR="009C6A84" w:rsidRPr="00E67402">
        <w:rPr>
          <w:rFonts w:ascii="Arial" w:hAnsi="Arial" w:cs="Arial"/>
          <w:b/>
          <w:sz w:val="20"/>
          <w:szCs w:val="20"/>
          <w:lang w:val="en-NZ"/>
        </w:rPr>
        <w:tab/>
      </w:r>
      <w:r w:rsidR="008D36AC" w:rsidRPr="00E67402">
        <w:rPr>
          <w:rFonts w:ascii="Arial" w:hAnsi="Arial" w:cs="Arial"/>
          <w:b/>
          <w:sz w:val="20"/>
          <w:szCs w:val="20"/>
          <w:lang w:val="en-NZ"/>
        </w:rPr>
        <w:t>ISSUING OF TENDER DOCUMENTS</w:t>
      </w:r>
    </w:p>
    <w:p w14:paraId="2A4C0EC1" w14:textId="6469222A" w:rsidR="00D651C9" w:rsidRPr="00E67402" w:rsidRDefault="00D651C9" w:rsidP="00D651C9">
      <w:pPr>
        <w:jc w:val="both"/>
        <w:rPr>
          <w:rFonts w:ascii="Arial" w:hAnsi="Arial" w:cs="Arial"/>
          <w:sz w:val="20"/>
          <w:szCs w:val="20"/>
          <w:lang w:val="en-NZ"/>
        </w:rPr>
      </w:pPr>
      <w:r w:rsidRPr="00E67402">
        <w:rPr>
          <w:rFonts w:ascii="Arial" w:hAnsi="Arial" w:cs="Arial"/>
          <w:sz w:val="20"/>
          <w:szCs w:val="20"/>
          <w:lang w:val="en-US"/>
        </w:rPr>
        <w:lastRenderedPageBreak/>
        <w:t xml:space="preserve">The approved RFT document is collected from DoWR reception desk or email to prospective suppliers. </w:t>
      </w:r>
      <w:r w:rsidRPr="00E67402">
        <w:rPr>
          <w:rFonts w:ascii="Arial" w:hAnsi="Arial" w:cs="Arial"/>
          <w:sz w:val="20"/>
          <w:szCs w:val="20"/>
          <w:lang w:val="en-NZ"/>
        </w:rPr>
        <w:t>Through the email system, an electronic “delivery receipt” and “read receipt” must be requested from the recipients (tick the tracking options in the email “options” menu), printed and kept on file in order to ensure that the RFQ was indeed received. When the supplier does not have an email and collects the hard copy of the RFT document from DoWR reception desk, the supplier shall sign the DoWR register.</w:t>
      </w:r>
    </w:p>
    <w:p w14:paraId="6E06EDD4" w14:textId="77777777" w:rsidR="008D36AC" w:rsidRDefault="008D36AC" w:rsidP="001B2850">
      <w:pPr>
        <w:rPr>
          <w:rFonts w:ascii="Arial" w:hAnsi="Arial" w:cs="Arial"/>
          <w:b/>
          <w:sz w:val="20"/>
          <w:szCs w:val="20"/>
          <w:lang w:val="en-NZ"/>
        </w:rPr>
      </w:pPr>
    </w:p>
    <w:p w14:paraId="3394BDF8" w14:textId="3030EEA3" w:rsidR="008D36AC" w:rsidRPr="00E67402" w:rsidRDefault="00BD3246" w:rsidP="001B2850">
      <w:pPr>
        <w:rPr>
          <w:rFonts w:ascii="Arial" w:hAnsi="Arial" w:cs="Arial"/>
          <w:b/>
          <w:sz w:val="20"/>
          <w:szCs w:val="20"/>
          <w:lang w:val="en-NZ"/>
        </w:rPr>
      </w:pPr>
      <w:r>
        <w:rPr>
          <w:rFonts w:ascii="Arial" w:hAnsi="Arial" w:cs="Arial"/>
          <w:b/>
          <w:sz w:val="20"/>
          <w:szCs w:val="20"/>
          <w:lang w:val="en-NZ"/>
        </w:rPr>
        <w:t>10</w:t>
      </w:r>
      <w:r w:rsidR="009C6A84" w:rsidRPr="00E67402">
        <w:rPr>
          <w:rFonts w:ascii="Arial" w:hAnsi="Arial" w:cs="Arial"/>
          <w:b/>
          <w:sz w:val="20"/>
          <w:szCs w:val="20"/>
          <w:lang w:val="en-NZ"/>
        </w:rPr>
        <w:t>.6</w:t>
      </w:r>
      <w:r w:rsidR="009C6A84" w:rsidRPr="00E67402">
        <w:rPr>
          <w:rFonts w:ascii="Arial" w:hAnsi="Arial" w:cs="Arial"/>
          <w:b/>
          <w:sz w:val="20"/>
          <w:szCs w:val="20"/>
          <w:lang w:val="en-NZ"/>
        </w:rPr>
        <w:tab/>
      </w:r>
      <w:r w:rsidR="008D36AC" w:rsidRPr="00E67402">
        <w:rPr>
          <w:rFonts w:ascii="Arial" w:hAnsi="Arial" w:cs="Arial"/>
          <w:b/>
          <w:sz w:val="20"/>
          <w:szCs w:val="20"/>
          <w:lang w:val="en-NZ"/>
        </w:rPr>
        <w:t>PRE-TENDER MEETING AND REQUESTS FOR CLARIFICATIONS</w:t>
      </w:r>
    </w:p>
    <w:p w14:paraId="5EF4DC17" w14:textId="77777777" w:rsidR="008D36AC" w:rsidRPr="00E67402" w:rsidRDefault="008D36AC" w:rsidP="001B2850">
      <w:pPr>
        <w:jc w:val="both"/>
        <w:rPr>
          <w:rFonts w:ascii="Arial" w:hAnsi="Arial" w:cs="Arial"/>
          <w:sz w:val="20"/>
          <w:szCs w:val="20"/>
          <w:lang w:val="en-NZ"/>
        </w:rPr>
      </w:pPr>
      <w:r w:rsidRPr="00E67402">
        <w:rPr>
          <w:rFonts w:ascii="Arial" w:hAnsi="Arial" w:cs="Arial"/>
          <w:sz w:val="20"/>
          <w:szCs w:val="20"/>
          <w:lang w:val="en-NZ"/>
        </w:rPr>
        <w:t>A Pre-Tender meeting is held for large projects such as Works. This meeting is used to provide information on Project specifications to ensure all Tenderers are aware of the details and services expected from them.</w:t>
      </w:r>
    </w:p>
    <w:p w14:paraId="386A5DAA" w14:textId="5A76EE33" w:rsidR="008D36AC" w:rsidRPr="00E67402" w:rsidRDefault="008D36AC" w:rsidP="008D36AC">
      <w:pPr>
        <w:jc w:val="both"/>
        <w:rPr>
          <w:rFonts w:ascii="Arial" w:hAnsi="Arial" w:cs="Arial"/>
          <w:sz w:val="20"/>
          <w:szCs w:val="20"/>
          <w:lang w:val="en-NZ"/>
        </w:rPr>
      </w:pPr>
      <w:r w:rsidRPr="00E67402">
        <w:rPr>
          <w:rFonts w:ascii="Arial" w:hAnsi="Arial" w:cs="Arial"/>
          <w:sz w:val="20"/>
          <w:szCs w:val="20"/>
          <w:lang w:val="en-NZ"/>
        </w:rPr>
        <w:t>This meeting can also be used to ensure that all prospective Tenderers understand the Tender Documents and will therefore likely to submit responsive tenders.</w:t>
      </w:r>
      <w:r w:rsidR="00BD3246">
        <w:rPr>
          <w:rFonts w:ascii="Arial" w:hAnsi="Arial" w:cs="Arial"/>
          <w:sz w:val="20"/>
          <w:szCs w:val="20"/>
          <w:lang w:val="en-NZ"/>
        </w:rPr>
        <w:t xml:space="preserve"> </w:t>
      </w:r>
      <w:r w:rsidRPr="00E67402">
        <w:rPr>
          <w:rFonts w:ascii="Arial" w:hAnsi="Arial" w:cs="Arial"/>
          <w:sz w:val="20"/>
          <w:szCs w:val="20"/>
          <w:lang w:val="en-NZ"/>
        </w:rPr>
        <w:t>The Tenderers will at times require clarification of aspects of Tenders such as specifications, Tender Documents and other areas.</w:t>
      </w:r>
      <w:r w:rsidR="00BD3246">
        <w:rPr>
          <w:rFonts w:ascii="Arial" w:hAnsi="Arial" w:cs="Arial"/>
          <w:sz w:val="20"/>
          <w:szCs w:val="20"/>
          <w:lang w:val="en-NZ"/>
        </w:rPr>
        <w:t xml:space="preserve"> </w:t>
      </w:r>
      <w:r w:rsidRPr="00E67402">
        <w:rPr>
          <w:rFonts w:ascii="Arial" w:hAnsi="Arial" w:cs="Arial"/>
          <w:sz w:val="20"/>
          <w:szCs w:val="20"/>
          <w:lang w:val="en-NZ"/>
        </w:rPr>
        <w:t>Any request for clarification must be made in writing to the designated officer in DoWR stated in the Tender Documents.</w:t>
      </w:r>
    </w:p>
    <w:p w14:paraId="639817F3" w14:textId="77777777" w:rsidR="008D36AC" w:rsidRPr="00E67402" w:rsidRDefault="008D36AC" w:rsidP="008D36AC">
      <w:pPr>
        <w:jc w:val="both"/>
        <w:rPr>
          <w:rFonts w:ascii="Arial" w:hAnsi="Arial" w:cs="Arial"/>
          <w:sz w:val="20"/>
          <w:szCs w:val="20"/>
          <w:lang w:val="en-NZ"/>
        </w:rPr>
      </w:pPr>
      <w:r w:rsidRPr="00E67402">
        <w:rPr>
          <w:rFonts w:ascii="Arial" w:hAnsi="Arial" w:cs="Arial"/>
          <w:sz w:val="20"/>
          <w:szCs w:val="20"/>
          <w:lang w:val="en-NZ"/>
        </w:rPr>
        <w:t xml:space="preserve">To ensure transparency and fairness to all Tenderers, the responses to clarifications should be made in writing and be shared with all potential Tenderers.  </w:t>
      </w:r>
    </w:p>
    <w:p w14:paraId="5CDBB345" w14:textId="77777777" w:rsidR="008D36AC" w:rsidRPr="00E67402" w:rsidRDefault="008D36AC" w:rsidP="008D36AC">
      <w:pPr>
        <w:jc w:val="both"/>
        <w:rPr>
          <w:rFonts w:ascii="Arial" w:hAnsi="Arial" w:cs="Arial"/>
          <w:sz w:val="20"/>
          <w:szCs w:val="20"/>
          <w:lang w:val="en-NZ"/>
        </w:rPr>
      </w:pPr>
      <w:r w:rsidRPr="00E67402">
        <w:rPr>
          <w:rFonts w:ascii="Arial" w:hAnsi="Arial" w:cs="Arial"/>
          <w:sz w:val="20"/>
          <w:szCs w:val="20"/>
          <w:lang w:val="en-NZ"/>
        </w:rPr>
        <w:t xml:space="preserve">Designated officer providing verbal clarification is prohibited. </w:t>
      </w:r>
    </w:p>
    <w:p w14:paraId="101CE605" w14:textId="662BEB3A" w:rsidR="008D36AC" w:rsidRPr="00E67402" w:rsidRDefault="008D36AC" w:rsidP="008D36AC">
      <w:pPr>
        <w:jc w:val="both"/>
        <w:rPr>
          <w:rFonts w:ascii="Arial" w:hAnsi="Arial" w:cs="Arial"/>
          <w:sz w:val="20"/>
          <w:szCs w:val="20"/>
          <w:lang w:val="en-NZ"/>
        </w:rPr>
      </w:pPr>
      <w:r w:rsidRPr="00E67402">
        <w:rPr>
          <w:rFonts w:ascii="Arial" w:hAnsi="Arial" w:cs="Arial"/>
          <w:sz w:val="20"/>
          <w:szCs w:val="20"/>
          <w:lang w:val="en-NZ"/>
        </w:rPr>
        <w:t>All records of “Requests for Clarification” must be properly filed</w:t>
      </w:r>
      <w:r w:rsidR="00BD3246">
        <w:rPr>
          <w:rFonts w:ascii="Arial" w:hAnsi="Arial" w:cs="Arial"/>
          <w:sz w:val="20"/>
          <w:szCs w:val="20"/>
          <w:lang w:val="en-NZ"/>
        </w:rPr>
        <w:t xml:space="preserve"> and electronically archived in the system.</w:t>
      </w:r>
    </w:p>
    <w:p w14:paraId="3FB10DE1" w14:textId="31E07643" w:rsidR="008D36AC" w:rsidRPr="00E67402" w:rsidRDefault="00D44B68" w:rsidP="00D651C9">
      <w:pPr>
        <w:pStyle w:val="Heading6"/>
        <w:rPr>
          <w:sz w:val="20"/>
          <w:szCs w:val="20"/>
        </w:rPr>
      </w:pPr>
      <w:r>
        <w:rPr>
          <w:sz w:val="20"/>
          <w:szCs w:val="20"/>
        </w:rPr>
        <w:t>10</w:t>
      </w:r>
      <w:r w:rsidR="009C6A84" w:rsidRPr="00E67402">
        <w:rPr>
          <w:sz w:val="20"/>
          <w:szCs w:val="20"/>
        </w:rPr>
        <w:t>.7</w:t>
      </w:r>
      <w:r w:rsidR="009C6A84" w:rsidRPr="00E67402">
        <w:rPr>
          <w:sz w:val="20"/>
          <w:szCs w:val="20"/>
        </w:rPr>
        <w:tab/>
      </w:r>
      <w:r w:rsidR="00D651C9" w:rsidRPr="00E67402">
        <w:rPr>
          <w:sz w:val="20"/>
          <w:szCs w:val="20"/>
        </w:rPr>
        <w:t>CLOSING OF TENDERS</w:t>
      </w:r>
    </w:p>
    <w:p w14:paraId="1593AC99" w14:textId="77777777" w:rsidR="00D651C9" w:rsidRPr="00E67402" w:rsidRDefault="00D651C9" w:rsidP="00D651C9">
      <w:pPr>
        <w:jc w:val="both"/>
        <w:rPr>
          <w:rFonts w:ascii="Arial" w:hAnsi="Arial" w:cs="Arial"/>
          <w:sz w:val="20"/>
          <w:szCs w:val="20"/>
          <w:lang w:val="en-NZ"/>
        </w:rPr>
      </w:pPr>
      <w:r w:rsidRPr="00E67402">
        <w:rPr>
          <w:rFonts w:ascii="Arial" w:hAnsi="Arial" w:cs="Arial"/>
          <w:sz w:val="20"/>
          <w:szCs w:val="20"/>
          <w:lang w:val="en-NZ"/>
        </w:rPr>
        <w:t xml:space="preserve">The method, address and time by which tenders are to be submitted must be clearly specified in the RFT document. </w:t>
      </w:r>
    </w:p>
    <w:p w14:paraId="5D5121C7" w14:textId="77777777" w:rsidR="00D651C9" w:rsidRPr="00E67402" w:rsidRDefault="00D651C9" w:rsidP="00D651C9">
      <w:pPr>
        <w:pStyle w:val="BodyText2"/>
        <w:rPr>
          <w:sz w:val="20"/>
          <w:szCs w:val="20"/>
        </w:rPr>
      </w:pPr>
      <w:r w:rsidRPr="00E67402">
        <w:rPr>
          <w:sz w:val="20"/>
          <w:szCs w:val="20"/>
        </w:rPr>
        <w:t xml:space="preserve">To ensure the tendering process is impartial and transparent, all tenders must be lodged in sealed envelopes before the closing date and time. </w:t>
      </w:r>
    </w:p>
    <w:p w14:paraId="0C89B1FA" w14:textId="77777777" w:rsidR="00D651C9" w:rsidRPr="00E67402" w:rsidRDefault="00D651C9" w:rsidP="00D651C9">
      <w:pPr>
        <w:pStyle w:val="BodyText2"/>
        <w:rPr>
          <w:sz w:val="20"/>
          <w:szCs w:val="20"/>
        </w:rPr>
      </w:pPr>
      <w:r w:rsidRPr="00E67402">
        <w:rPr>
          <w:sz w:val="20"/>
          <w:szCs w:val="20"/>
        </w:rPr>
        <w:t xml:space="preserve">The Central Tenders Board Secretariat is responsible to receive all tenders and must be placed immediately in a locked tender box located at the CTB office. The CTB Secretariat issues a tender receipt to each tenderer detailing the tenderer’s name, contact details, date and time received with the receiving officer’s signature. </w:t>
      </w:r>
    </w:p>
    <w:p w14:paraId="197D7FC4" w14:textId="77777777" w:rsidR="00D651C9" w:rsidRPr="00E67402" w:rsidRDefault="00D651C9" w:rsidP="00D651C9">
      <w:pPr>
        <w:pStyle w:val="BodyText2"/>
        <w:rPr>
          <w:sz w:val="20"/>
          <w:szCs w:val="20"/>
        </w:rPr>
      </w:pPr>
      <w:r w:rsidRPr="00E67402">
        <w:rPr>
          <w:sz w:val="20"/>
          <w:szCs w:val="20"/>
        </w:rPr>
        <w:t>Tenders submitted after the closing date and time are NOT considered by the Central Tenders Board and should be returned to the tenderer UNOPENED but must be recorded as late in the CTB minutes of Tender Opening.</w:t>
      </w:r>
    </w:p>
    <w:p w14:paraId="066E5632" w14:textId="42D0ADCC" w:rsidR="008D36AC" w:rsidRPr="00E67402" w:rsidRDefault="00D44B68" w:rsidP="009C6A84">
      <w:pPr>
        <w:rPr>
          <w:rFonts w:ascii="Arial" w:hAnsi="Arial" w:cs="Arial"/>
          <w:b/>
          <w:sz w:val="20"/>
          <w:szCs w:val="20"/>
          <w:lang w:val="en-NZ"/>
        </w:rPr>
      </w:pPr>
      <w:r>
        <w:rPr>
          <w:rFonts w:ascii="Arial" w:hAnsi="Arial" w:cs="Arial"/>
          <w:b/>
          <w:sz w:val="20"/>
          <w:szCs w:val="20"/>
          <w:lang w:val="en-NZ"/>
        </w:rPr>
        <w:t>10</w:t>
      </w:r>
      <w:r w:rsidR="009C6A84" w:rsidRPr="00E67402">
        <w:rPr>
          <w:rFonts w:ascii="Arial" w:hAnsi="Arial" w:cs="Arial"/>
          <w:b/>
          <w:sz w:val="20"/>
          <w:szCs w:val="20"/>
          <w:lang w:val="en-NZ"/>
        </w:rPr>
        <w:t>.8</w:t>
      </w:r>
      <w:r w:rsidR="009C6A84" w:rsidRPr="00E67402">
        <w:rPr>
          <w:rFonts w:ascii="Arial" w:hAnsi="Arial" w:cs="Arial"/>
          <w:b/>
          <w:sz w:val="20"/>
          <w:szCs w:val="20"/>
          <w:lang w:val="en-NZ"/>
        </w:rPr>
        <w:tab/>
      </w:r>
      <w:r w:rsidR="008D36AC" w:rsidRPr="00E67402">
        <w:rPr>
          <w:rFonts w:ascii="Arial" w:hAnsi="Arial" w:cs="Arial"/>
          <w:b/>
          <w:sz w:val="20"/>
          <w:szCs w:val="20"/>
          <w:lang w:val="en-NZ"/>
        </w:rPr>
        <w:t xml:space="preserve">OPENING OF TENDERS </w:t>
      </w:r>
    </w:p>
    <w:p w14:paraId="1C8A7C22" w14:textId="77777777" w:rsidR="008D36AC" w:rsidRPr="00E67402" w:rsidRDefault="008D36AC" w:rsidP="008D36AC">
      <w:pPr>
        <w:rPr>
          <w:rFonts w:ascii="Arial" w:hAnsi="Arial" w:cs="Arial"/>
          <w:sz w:val="20"/>
          <w:szCs w:val="20"/>
          <w:lang w:val="en-NZ"/>
        </w:rPr>
      </w:pPr>
      <w:r w:rsidRPr="00E67402">
        <w:rPr>
          <w:rFonts w:ascii="Arial" w:hAnsi="Arial" w:cs="Arial"/>
          <w:sz w:val="20"/>
          <w:szCs w:val="20"/>
          <w:lang w:val="en-NZ"/>
        </w:rPr>
        <w:t xml:space="preserve">All Tenders must be opened by the Central Tenders Board immediately after the closing time of the Tender – this is crucial to ensure transparency </w:t>
      </w:r>
    </w:p>
    <w:p w14:paraId="07C8DFEC" w14:textId="77777777" w:rsidR="008D36AC" w:rsidRPr="00E67402" w:rsidRDefault="008D36AC" w:rsidP="008D36AC">
      <w:pPr>
        <w:rPr>
          <w:rFonts w:ascii="Arial" w:hAnsi="Arial" w:cs="Arial"/>
          <w:sz w:val="20"/>
          <w:szCs w:val="20"/>
          <w:lang w:val="en-NZ"/>
        </w:rPr>
      </w:pPr>
      <w:r w:rsidRPr="00E67402">
        <w:rPr>
          <w:rFonts w:ascii="Arial" w:hAnsi="Arial" w:cs="Arial"/>
          <w:sz w:val="20"/>
          <w:szCs w:val="20"/>
          <w:lang w:val="en-NZ"/>
        </w:rPr>
        <w:t xml:space="preserve">The arrangements for tender openings should be made so that members of the Central Tenders Board – including DoWR and interested suppliers can observe the process.   </w:t>
      </w:r>
    </w:p>
    <w:p w14:paraId="404323B8" w14:textId="77777777" w:rsidR="008D36AC" w:rsidRPr="00E67402" w:rsidRDefault="008D36AC" w:rsidP="008D36AC">
      <w:pPr>
        <w:rPr>
          <w:rFonts w:ascii="Arial" w:hAnsi="Arial" w:cs="Arial"/>
          <w:sz w:val="20"/>
          <w:szCs w:val="20"/>
          <w:lang w:val="en-NZ"/>
        </w:rPr>
      </w:pPr>
      <w:r w:rsidRPr="00E67402">
        <w:rPr>
          <w:rFonts w:ascii="Arial" w:hAnsi="Arial" w:cs="Arial"/>
          <w:sz w:val="20"/>
          <w:szCs w:val="20"/>
          <w:lang w:val="en-NZ"/>
        </w:rPr>
        <w:t xml:space="preserve">When opening each tender the Tender Board Secretary must read out the following details: </w:t>
      </w:r>
    </w:p>
    <w:p w14:paraId="6ABE3284" w14:textId="77777777" w:rsidR="008D36AC" w:rsidRPr="00E67402" w:rsidRDefault="008D36AC" w:rsidP="008D36AC">
      <w:pPr>
        <w:pStyle w:val="ListParagraph"/>
        <w:numPr>
          <w:ilvl w:val="0"/>
          <w:numId w:val="3"/>
        </w:numPr>
        <w:rPr>
          <w:rFonts w:ascii="Arial" w:hAnsi="Arial" w:cs="Arial"/>
          <w:sz w:val="20"/>
          <w:szCs w:val="20"/>
          <w:lang w:val="en-NZ"/>
        </w:rPr>
      </w:pPr>
      <w:r w:rsidRPr="00E67402">
        <w:rPr>
          <w:rFonts w:ascii="Arial" w:hAnsi="Arial" w:cs="Arial"/>
          <w:sz w:val="20"/>
          <w:szCs w:val="20"/>
          <w:lang w:val="en-NZ"/>
        </w:rPr>
        <w:t xml:space="preserve">Name of the Project </w:t>
      </w:r>
    </w:p>
    <w:p w14:paraId="1DA4E8A4" w14:textId="77777777" w:rsidR="008D36AC" w:rsidRPr="00E67402" w:rsidRDefault="008D36AC" w:rsidP="008D36AC">
      <w:pPr>
        <w:pStyle w:val="ListParagraph"/>
        <w:numPr>
          <w:ilvl w:val="0"/>
          <w:numId w:val="3"/>
        </w:numPr>
        <w:rPr>
          <w:rFonts w:ascii="Arial" w:hAnsi="Arial" w:cs="Arial"/>
          <w:sz w:val="20"/>
          <w:szCs w:val="20"/>
          <w:lang w:val="en-NZ"/>
        </w:rPr>
      </w:pPr>
      <w:r w:rsidRPr="00E67402">
        <w:rPr>
          <w:rFonts w:ascii="Arial" w:hAnsi="Arial" w:cs="Arial"/>
          <w:sz w:val="20"/>
          <w:szCs w:val="20"/>
          <w:lang w:val="en-NZ"/>
        </w:rPr>
        <w:t xml:space="preserve">Tender Number </w:t>
      </w:r>
    </w:p>
    <w:p w14:paraId="5A7DAAA0" w14:textId="77777777" w:rsidR="008D36AC" w:rsidRPr="00E67402" w:rsidRDefault="008D36AC" w:rsidP="008D36AC">
      <w:pPr>
        <w:pStyle w:val="ListParagraph"/>
        <w:numPr>
          <w:ilvl w:val="0"/>
          <w:numId w:val="3"/>
        </w:numPr>
        <w:rPr>
          <w:rFonts w:ascii="Arial" w:hAnsi="Arial" w:cs="Arial"/>
          <w:sz w:val="20"/>
          <w:szCs w:val="20"/>
          <w:lang w:val="en-NZ"/>
        </w:rPr>
      </w:pPr>
      <w:r w:rsidRPr="00E67402">
        <w:rPr>
          <w:rFonts w:ascii="Arial" w:hAnsi="Arial" w:cs="Arial"/>
          <w:sz w:val="20"/>
          <w:szCs w:val="20"/>
          <w:lang w:val="en-NZ"/>
        </w:rPr>
        <w:t xml:space="preserve">Name of the Tenderer </w:t>
      </w:r>
    </w:p>
    <w:p w14:paraId="2207AE2B" w14:textId="77777777" w:rsidR="008D36AC" w:rsidRPr="00E67402" w:rsidRDefault="008D36AC" w:rsidP="008D36AC">
      <w:pPr>
        <w:pStyle w:val="ListParagraph"/>
        <w:numPr>
          <w:ilvl w:val="0"/>
          <w:numId w:val="3"/>
        </w:numPr>
        <w:rPr>
          <w:rFonts w:ascii="Arial" w:hAnsi="Arial" w:cs="Arial"/>
          <w:sz w:val="20"/>
          <w:szCs w:val="20"/>
          <w:lang w:val="en-NZ"/>
        </w:rPr>
      </w:pPr>
      <w:r w:rsidRPr="00E67402">
        <w:rPr>
          <w:rFonts w:ascii="Arial" w:hAnsi="Arial" w:cs="Arial"/>
          <w:sz w:val="20"/>
          <w:szCs w:val="20"/>
          <w:lang w:val="en-NZ"/>
        </w:rPr>
        <w:t xml:space="preserve">Tender Amount </w:t>
      </w:r>
    </w:p>
    <w:p w14:paraId="1BB16CA2" w14:textId="77777777" w:rsidR="008D36AC" w:rsidRPr="00E67402" w:rsidRDefault="008D36AC" w:rsidP="008D36AC">
      <w:pPr>
        <w:pStyle w:val="ListParagraph"/>
        <w:numPr>
          <w:ilvl w:val="0"/>
          <w:numId w:val="3"/>
        </w:numPr>
        <w:rPr>
          <w:rFonts w:ascii="Arial" w:hAnsi="Arial" w:cs="Arial"/>
          <w:sz w:val="20"/>
          <w:szCs w:val="20"/>
          <w:lang w:val="en-NZ"/>
        </w:rPr>
      </w:pPr>
      <w:r w:rsidRPr="00E67402">
        <w:rPr>
          <w:rFonts w:ascii="Arial" w:hAnsi="Arial" w:cs="Arial"/>
          <w:sz w:val="20"/>
          <w:szCs w:val="20"/>
          <w:lang w:val="en-NZ"/>
        </w:rPr>
        <w:t xml:space="preserve">Any other special conditions or details attached to the Tender (eg. Whether the Tender Security has been included) </w:t>
      </w:r>
    </w:p>
    <w:p w14:paraId="00A1417F" w14:textId="77777777" w:rsidR="008D36AC" w:rsidRPr="00E67402" w:rsidRDefault="008D36AC" w:rsidP="008D36AC">
      <w:pPr>
        <w:rPr>
          <w:rFonts w:ascii="Arial" w:hAnsi="Arial" w:cs="Arial"/>
          <w:sz w:val="20"/>
          <w:szCs w:val="20"/>
          <w:lang w:val="en-NZ"/>
        </w:rPr>
      </w:pPr>
      <w:r w:rsidRPr="00E67402">
        <w:rPr>
          <w:rFonts w:ascii="Arial" w:hAnsi="Arial" w:cs="Arial"/>
          <w:sz w:val="20"/>
          <w:szCs w:val="20"/>
          <w:lang w:val="en-NZ"/>
        </w:rPr>
        <w:t>The above details should be recorded in the Tender Opening Record.</w:t>
      </w:r>
    </w:p>
    <w:p w14:paraId="455A52EB" w14:textId="77777777" w:rsidR="008D36AC" w:rsidRPr="00E67402" w:rsidRDefault="008D36AC" w:rsidP="00E042BF">
      <w:pPr>
        <w:pStyle w:val="BodyText2"/>
        <w:rPr>
          <w:sz w:val="20"/>
          <w:szCs w:val="20"/>
        </w:rPr>
      </w:pPr>
      <w:r w:rsidRPr="00E67402">
        <w:rPr>
          <w:sz w:val="20"/>
          <w:szCs w:val="20"/>
        </w:rPr>
        <w:t xml:space="preserve">A register of attendees at the Tender opening is kept by the Central Tenders Board Secretariat and signed by all attending the opening. </w:t>
      </w:r>
    </w:p>
    <w:p w14:paraId="51D4E043" w14:textId="77777777" w:rsidR="00D651C9" w:rsidRDefault="00D651C9" w:rsidP="008D36AC">
      <w:pPr>
        <w:rPr>
          <w:rFonts w:ascii="Arial" w:hAnsi="Arial" w:cs="Arial"/>
          <w:sz w:val="20"/>
          <w:szCs w:val="20"/>
          <w:lang w:val="en-NZ"/>
        </w:rPr>
      </w:pPr>
    </w:p>
    <w:p w14:paraId="0A9CB04A" w14:textId="037E3A8F" w:rsidR="00D651C9" w:rsidRPr="00E67402" w:rsidRDefault="00D44B68" w:rsidP="009B739B">
      <w:pPr>
        <w:rPr>
          <w:rFonts w:ascii="Arial" w:hAnsi="Arial" w:cs="Arial"/>
          <w:b/>
          <w:sz w:val="20"/>
          <w:szCs w:val="20"/>
          <w:lang w:val="en-NZ"/>
        </w:rPr>
      </w:pPr>
      <w:r>
        <w:rPr>
          <w:rFonts w:ascii="Arial" w:hAnsi="Arial" w:cs="Arial"/>
          <w:b/>
          <w:sz w:val="20"/>
          <w:szCs w:val="20"/>
          <w:lang w:val="en-NZ"/>
        </w:rPr>
        <w:t>10</w:t>
      </w:r>
      <w:r w:rsidR="009B739B" w:rsidRPr="00E67402">
        <w:rPr>
          <w:rFonts w:ascii="Arial" w:hAnsi="Arial" w:cs="Arial"/>
          <w:b/>
          <w:sz w:val="20"/>
          <w:szCs w:val="20"/>
          <w:lang w:val="en-NZ"/>
        </w:rPr>
        <w:t>.9</w:t>
      </w:r>
      <w:r w:rsidR="009B739B" w:rsidRPr="00E67402">
        <w:rPr>
          <w:rFonts w:ascii="Arial" w:hAnsi="Arial" w:cs="Arial"/>
          <w:b/>
          <w:sz w:val="20"/>
          <w:szCs w:val="20"/>
          <w:lang w:val="en-NZ"/>
        </w:rPr>
        <w:tab/>
      </w:r>
      <w:r w:rsidR="00D651C9" w:rsidRPr="00E67402">
        <w:rPr>
          <w:rFonts w:ascii="Arial" w:hAnsi="Arial" w:cs="Arial"/>
          <w:b/>
          <w:sz w:val="20"/>
          <w:szCs w:val="20"/>
          <w:lang w:val="en-NZ"/>
        </w:rPr>
        <w:t>TENDER EVALUATION COMMITTEE (TEC)</w:t>
      </w:r>
    </w:p>
    <w:p w14:paraId="3823B9AF" w14:textId="77777777" w:rsidR="00D651C9" w:rsidRPr="00E67402" w:rsidRDefault="00D651C9" w:rsidP="00D651C9">
      <w:pPr>
        <w:jc w:val="both"/>
        <w:rPr>
          <w:rFonts w:ascii="Arial" w:hAnsi="Arial" w:cs="Arial"/>
          <w:sz w:val="20"/>
          <w:szCs w:val="20"/>
          <w:lang w:val="en-NZ"/>
        </w:rPr>
      </w:pPr>
      <w:r w:rsidRPr="00E67402">
        <w:rPr>
          <w:rFonts w:ascii="Arial" w:hAnsi="Arial" w:cs="Arial"/>
          <w:sz w:val="20"/>
          <w:szCs w:val="20"/>
          <w:lang w:val="en-NZ"/>
        </w:rPr>
        <w:t>The Tender Evaluation Committee members will be nominated by the Director General MOLNR in a letter submitted to Central Tenders Board. The Board in its deliberations will consider the nominations and approve them accordingly.</w:t>
      </w:r>
    </w:p>
    <w:p w14:paraId="4D974E42" w14:textId="77777777" w:rsidR="00D651C9" w:rsidRPr="00E67402" w:rsidRDefault="00D651C9" w:rsidP="00D651C9">
      <w:pPr>
        <w:jc w:val="both"/>
        <w:rPr>
          <w:rFonts w:ascii="Arial" w:hAnsi="Arial" w:cs="Arial"/>
          <w:sz w:val="20"/>
          <w:szCs w:val="20"/>
          <w:lang w:val="en-NZ"/>
        </w:rPr>
      </w:pPr>
      <w:r w:rsidRPr="00E67402">
        <w:rPr>
          <w:rFonts w:ascii="Arial" w:hAnsi="Arial" w:cs="Arial"/>
          <w:sz w:val="20"/>
          <w:szCs w:val="20"/>
          <w:lang w:val="en-NZ"/>
        </w:rPr>
        <w:t>The Tender Evaluation Committee is a small team of officers from the Department of Finance and DoWR who has specialist knowledge of the Goods, Works or Services being procured. Any technical officer involved in preparing the technical specifications should also be involved in the Tender Evaluation Committee.</w:t>
      </w:r>
    </w:p>
    <w:p w14:paraId="40A21218" w14:textId="77777777" w:rsidR="00D651C9" w:rsidRPr="00E67402" w:rsidRDefault="00D651C9" w:rsidP="00D651C9">
      <w:pPr>
        <w:jc w:val="both"/>
        <w:rPr>
          <w:rFonts w:ascii="Arial" w:hAnsi="Arial" w:cs="Arial"/>
          <w:sz w:val="20"/>
          <w:szCs w:val="20"/>
          <w:lang w:val="en-NZ"/>
        </w:rPr>
      </w:pPr>
      <w:r w:rsidRPr="00E67402">
        <w:rPr>
          <w:rFonts w:ascii="Arial" w:hAnsi="Arial" w:cs="Arial"/>
          <w:sz w:val="20"/>
          <w:szCs w:val="20"/>
          <w:lang w:val="en-NZ"/>
        </w:rPr>
        <w:t>The TEC should have at least three members and the membership may vary depending on the nature of each tender.</w:t>
      </w:r>
    </w:p>
    <w:p w14:paraId="249CED93" w14:textId="77777777" w:rsidR="00D651C9" w:rsidRPr="00E67402" w:rsidRDefault="00D651C9" w:rsidP="00D651C9">
      <w:pPr>
        <w:jc w:val="both"/>
        <w:rPr>
          <w:rFonts w:ascii="Arial" w:hAnsi="Arial" w:cs="Arial"/>
          <w:sz w:val="20"/>
          <w:szCs w:val="20"/>
          <w:lang w:val="en-NZ"/>
        </w:rPr>
      </w:pPr>
      <w:r w:rsidRPr="00E67402">
        <w:rPr>
          <w:rFonts w:ascii="Arial" w:hAnsi="Arial" w:cs="Arial"/>
          <w:sz w:val="20"/>
          <w:szCs w:val="20"/>
          <w:lang w:val="en-NZ"/>
        </w:rPr>
        <w:t>Any information relating to the examination, evaluation and recommendation on contract awards shall not be disclosed to any Tenderers or any other person who is not officially concerned with the tendering process until publication of the contract award is made.</w:t>
      </w:r>
    </w:p>
    <w:p w14:paraId="3352E57D" w14:textId="77777777" w:rsidR="00D651C9" w:rsidRPr="00E67402" w:rsidRDefault="00D651C9" w:rsidP="00D651C9">
      <w:pPr>
        <w:jc w:val="both"/>
        <w:rPr>
          <w:rFonts w:ascii="Arial" w:hAnsi="Arial" w:cs="Arial"/>
          <w:sz w:val="20"/>
          <w:szCs w:val="20"/>
          <w:lang w:val="en-NZ"/>
        </w:rPr>
      </w:pPr>
      <w:r w:rsidRPr="00E67402">
        <w:rPr>
          <w:rFonts w:ascii="Arial" w:hAnsi="Arial" w:cs="Arial"/>
          <w:sz w:val="20"/>
          <w:szCs w:val="20"/>
          <w:lang w:val="en-NZ"/>
        </w:rPr>
        <w:t>All TEC members must sign a Declaration of Confidentiality and Conflict of Interest. Any member must disclose any actual, possible or perceived conflict of interest to the Chairman of the Central Tenders Board who may remove them from the TEC if is deemed necessary.</w:t>
      </w:r>
    </w:p>
    <w:p w14:paraId="64866A70" w14:textId="77777777" w:rsidR="00D651C9" w:rsidRPr="00E67402" w:rsidRDefault="00D651C9" w:rsidP="008D36AC">
      <w:pPr>
        <w:rPr>
          <w:rFonts w:ascii="Arial" w:hAnsi="Arial" w:cs="Arial"/>
          <w:sz w:val="20"/>
          <w:szCs w:val="20"/>
          <w:lang w:val="en-NZ"/>
        </w:rPr>
      </w:pPr>
    </w:p>
    <w:p w14:paraId="6831A185" w14:textId="3B2BBBB8" w:rsidR="001C6C8E" w:rsidRPr="00E67402" w:rsidRDefault="00D44B68" w:rsidP="009B739B">
      <w:pPr>
        <w:rPr>
          <w:rFonts w:ascii="Arial" w:hAnsi="Arial" w:cs="Arial"/>
          <w:b/>
          <w:sz w:val="20"/>
          <w:szCs w:val="20"/>
          <w:lang w:val="en-NZ"/>
        </w:rPr>
      </w:pPr>
      <w:r>
        <w:rPr>
          <w:rFonts w:ascii="Arial" w:hAnsi="Arial" w:cs="Arial"/>
          <w:b/>
          <w:sz w:val="20"/>
          <w:szCs w:val="20"/>
          <w:lang w:val="en-NZ"/>
        </w:rPr>
        <w:t>10</w:t>
      </w:r>
      <w:r w:rsidR="009B739B" w:rsidRPr="00E67402">
        <w:rPr>
          <w:rFonts w:ascii="Arial" w:hAnsi="Arial" w:cs="Arial"/>
          <w:b/>
          <w:sz w:val="20"/>
          <w:szCs w:val="20"/>
          <w:lang w:val="en-NZ"/>
        </w:rPr>
        <w:t>.10</w:t>
      </w:r>
      <w:r w:rsidR="009B739B" w:rsidRPr="00E67402">
        <w:rPr>
          <w:rFonts w:ascii="Arial" w:hAnsi="Arial" w:cs="Arial"/>
          <w:b/>
          <w:sz w:val="20"/>
          <w:szCs w:val="20"/>
          <w:lang w:val="en-NZ"/>
        </w:rPr>
        <w:tab/>
      </w:r>
      <w:r w:rsidR="00806326" w:rsidRPr="00E67402">
        <w:rPr>
          <w:rFonts w:ascii="Arial" w:hAnsi="Arial" w:cs="Arial"/>
          <w:b/>
          <w:sz w:val="20"/>
          <w:szCs w:val="20"/>
          <w:lang w:val="en-NZ"/>
        </w:rPr>
        <w:t>EVALUATION CRITERIA &amp; METHODOLOGY</w:t>
      </w:r>
    </w:p>
    <w:p w14:paraId="530E66A6" w14:textId="7275ACD6" w:rsidR="001C6C8E" w:rsidRPr="00E67402" w:rsidRDefault="002B09FA" w:rsidP="00197563">
      <w:pPr>
        <w:jc w:val="both"/>
        <w:rPr>
          <w:rFonts w:ascii="Arial" w:hAnsi="Arial" w:cs="Arial"/>
          <w:sz w:val="20"/>
          <w:szCs w:val="20"/>
          <w:lang w:val="en-NZ"/>
        </w:rPr>
      </w:pPr>
      <w:r w:rsidRPr="00E67402">
        <w:rPr>
          <w:rFonts w:ascii="Arial" w:hAnsi="Arial" w:cs="Arial"/>
          <w:sz w:val="20"/>
          <w:szCs w:val="20"/>
          <w:lang w:val="en-NZ"/>
        </w:rPr>
        <w:t>The Tender Evaluation Criteria and Methodology is contained in the RFT Documents so that all Tenderers are aware of how the Tender will be evaluated.</w:t>
      </w:r>
      <w:r w:rsidR="007B75D0" w:rsidRPr="00E67402">
        <w:rPr>
          <w:rFonts w:ascii="Arial" w:hAnsi="Arial" w:cs="Arial"/>
          <w:sz w:val="20"/>
          <w:szCs w:val="20"/>
          <w:lang w:val="en-NZ"/>
        </w:rPr>
        <w:t xml:space="preserve"> </w:t>
      </w:r>
      <w:r w:rsidRPr="00E67402">
        <w:rPr>
          <w:rFonts w:ascii="Arial" w:hAnsi="Arial" w:cs="Arial"/>
          <w:sz w:val="20"/>
          <w:szCs w:val="20"/>
          <w:lang w:val="en-NZ"/>
        </w:rPr>
        <w:t xml:space="preserve">All Tenders received are to be </w:t>
      </w:r>
      <w:r w:rsidR="007B75D0" w:rsidRPr="00E67402">
        <w:rPr>
          <w:rFonts w:ascii="Arial" w:hAnsi="Arial" w:cs="Arial"/>
          <w:sz w:val="20"/>
          <w:szCs w:val="20"/>
          <w:lang w:val="en-NZ"/>
        </w:rPr>
        <w:t>evaluated in accordance with those evaluation criteria</w:t>
      </w:r>
      <w:r w:rsidRPr="00E67402">
        <w:rPr>
          <w:rFonts w:ascii="Arial" w:hAnsi="Arial" w:cs="Arial"/>
          <w:sz w:val="20"/>
          <w:szCs w:val="20"/>
          <w:lang w:val="en-NZ"/>
        </w:rPr>
        <w:t>.</w:t>
      </w:r>
    </w:p>
    <w:p w14:paraId="6A1697CE" w14:textId="7F511569" w:rsidR="009624BC" w:rsidRPr="00E67402" w:rsidRDefault="00B70BDA" w:rsidP="00197563">
      <w:pPr>
        <w:jc w:val="both"/>
        <w:rPr>
          <w:rFonts w:ascii="Arial" w:hAnsi="Arial" w:cs="Arial"/>
          <w:sz w:val="20"/>
          <w:szCs w:val="20"/>
          <w:lang w:val="en-NZ"/>
        </w:rPr>
      </w:pPr>
      <w:r w:rsidRPr="00E67402">
        <w:rPr>
          <w:rFonts w:ascii="Arial" w:hAnsi="Arial" w:cs="Arial"/>
          <w:sz w:val="20"/>
          <w:szCs w:val="20"/>
          <w:lang w:val="en-NZ"/>
        </w:rPr>
        <w:t>Using pre-determined criteria and methodology should assist in ens</w:t>
      </w:r>
      <w:r w:rsidR="007B75D0" w:rsidRPr="00E67402">
        <w:rPr>
          <w:rFonts w:ascii="Arial" w:hAnsi="Arial" w:cs="Arial"/>
          <w:sz w:val="20"/>
          <w:szCs w:val="20"/>
          <w:lang w:val="en-NZ"/>
        </w:rPr>
        <w:t xml:space="preserve">uring evaluation of tenders and is seen to be </w:t>
      </w:r>
      <w:r w:rsidR="00F134F1" w:rsidRPr="00E67402">
        <w:rPr>
          <w:rFonts w:ascii="Arial" w:hAnsi="Arial" w:cs="Arial"/>
          <w:sz w:val="20"/>
          <w:szCs w:val="20"/>
          <w:lang w:val="en-NZ"/>
        </w:rPr>
        <w:t xml:space="preserve">professional </w:t>
      </w:r>
      <w:r w:rsidRPr="00E67402">
        <w:rPr>
          <w:rFonts w:ascii="Arial" w:hAnsi="Arial" w:cs="Arial"/>
          <w:sz w:val="20"/>
          <w:szCs w:val="20"/>
          <w:lang w:val="en-NZ"/>
        </w:rPr>
        <w:t xml:space="preserve">and unbiased.  </w:t>
      </w:r>
    </w:p>
    <w:p w14:paraId="0C9CD3F6" w14:textId="42035134" w:rsidR="008D22C6" w:rsidRPr="00E67402" w:rsidRDefault="00B70BDA" w:rsidP="00197563">
      <w:pPr>
        <w:jc w:val="both"/>
        <w:rPr>
          <w:rFonts w:ascii="Arial" w:hAnsi="Arial" w:cs="Arial"/>
          <w:sz w:val="20"/>
          <w:szCs w:val="20"/>
          <w:lang w:val="en-NZ"/>
        </w:rPr>
      </w:pPr>
      <w:r w:rsidRPr="00E67402">
        <w:rPr>
          <w:rFonts w:ascii="Arial" w:hAnsi="Arial" w:cs="Arial"/>
          <w:sz w:val="20"/>
          <w:szCs w:val="20"/>
          <w:lang w:val="en-NZ"/>
        </w:rPr>
        <w:t xml:space="preserve">If the methodology and criteria is not defined in advance then the Tender Evaluation Committee has no framework to use when making a recommendation to award a contract.    </w:t>
      </w:r>
    </w:p>
    <w:p w14:paraId="4A1BD484" w14:textId="77777777" w:rsidR="00161C47" w:rsidRPr="00E67402" w:rsidRDefault="00161C47" w:rsidP="00D651C9">
      <w:pPr>
        <w:rPr>
          <w:rFonts w:ascii="Arial" w:hAnsi="Arial" w:cs="Arial"/>
          <w:b/>
          <w:sz w:val="20"/>
          <w:szCs w:val="20"/>
          <w:lang w:val="en-NZ"/>
        </w:rPr>
      </w:pPr>
    </w:p>
    <w:p w14:paraId="75876650" w14:textId="3D2ECFA4" w:rsidR="00D651C9" w:rsidRPr="00E67402" w:rsidRDefault="00D44B68" w:rsidP="00810089">
      <w:pPr>
        <w:rPr>
          <w:rFonts w:ascii="Arial" w:hAnsi="Arial" w:cs="Arial"/>
          <w:b/>
          <w:sz w:val="20"/>
          <w:szCs w:val="20"/>
          <w:lang w:val="en-NZ"/>
        </w:rPr>
      </w:pPr>
      <w:r>
        <w:rPr>
          <w:rFonts w:ascii="Arial" w:hAnsi="Arial" w:cs="Arial"/>
          <w:b/>
          <w:sz w:val="20"/>
          <w:szCs w:val="20"/>
          <w:lang w:val="en-NZ"/>
        </w:rPr>
        <w:t>10</w:t>
      </w:r>
      <w:r w:rsidR="00810089" w:rsidRPr="00E67402">
        <w:rPr>
          <w:rFonts w:ascii="Arial" w:hAnsi="Arial" w:cs="Arial"/>
          <w:b/>
          <w:sz w:val="20"/>
          <w:szCs w:val="20"/>
          <w:lang w:val="en-NZ"/>
        </w:rPr>
        <w:t>.11</w:t>
      </w:r>
      <w:r w:rsidR="00810089" w:rsidRPr="00E67402">
        <w:rPr>
          <w:rFonts w:ascii="Arial" w:hAnsi="Arial" w:cs="Arial"/>
          <w:b/>
          <w:sz w:val="20"/>
          <w:szCs w:val="20"/>
          <w:lang w:val="en-NZ"/>
        </w:rPr>
        <w:tab/>
        <w:t>RECOMMEDATION OF CONTRACT AWARD</w:t>
      </w:r>
      <w:r w:rsidR="00D651C9" w:rsidRPr="00E67402">
        <w:rPr>
          <w:rFonts w:ascii="Arial" w:hAnsi="Arial" w:cs="Arial"/>
          <w:b/>
          <w:sz w:val="20"/>
          <w:szCs w:val="20"/>
          <w:lang w:val="en-NZ"/>
        </w:rPr>
        <w:t xml:space="preserve"> </w:t>
      </w:r>
    </w:p>
    <w:p w14:paraId="666CFB14" w14:textId="77777777" w:rsidR="00D651C9" w:rsidRPr="00E67402" w:rsidRDefault="00D651C9" w:rsidP="00D651C9">
      <w:pPr>
        <w:rPr>
          <w:rFonts w:ascii="Arial" w:hAnsi="Arial" w:cs="Arial"/>
          <w:sz w:val="20"/>
          <w:szCs w:val="20"/>
          <w:lang w:val="en-NZ"/>
        </w:rPr>
      </w:pPr>
      <w:r w:rsidRPr="00E67402">
        <w:rPr>
          <w:rFonts w:ascii="Arial" w:hAnsi="Arial" w:cs="Arial"/>
          <w:sz w:val="20"/>
          <w:szCs w:val="20"/>
          <w:lang w:val="en-NZ"/>
        </w:rPr>
        <w:t>The necessary documentation to be included with a submission to the Central Tenders Board are:</w:t>
      </w:r>
    </w:p>
    <w:p w14:paraId="7DE91D61" w14:textId="77777777" w:rsidR="00D651C9" w:rsidRPr="00E67402" w:rsidRDefault="00D651C9" w:rsidP="00EF1F83">
      <w:pPr>
        <w:pStyle w:val="ListParagraph"/>
        <w:numPr>
          <w:ilvl w:val="0"/>
          <w:numId w:val="9"/>
        </w:numPr>
        <w:rPr>
          <w:rFonts w:ascii="Arial" w:hAnsi="Arial" w:cs="Arial"/>
          <w:sz w:val="20"/>
          <w:szCs w:val="20"/>
          <w:lang w:val="en-NZ"/>
        </w:rPr>
      </w:pPr>
      <w:r w:rsidRPr="00E67402">
        <w:rPr>
          <w:rFonts w:ascii="Arial" w:hAnsi="Arial" w:cs="Arial"/>
          <w:sz w:val="20"/>
          <w:szCs w:val="20"/>
          <w:lang w:val="en-NZ"/>
        </w:rPr>
        <w:t>Cover letter from DG MOLNR</w:t>
      </w:r>
    </w:p>
    <w:p w14:paraId="731920C0" w14:textId="77777777" w:rsidR="00D651C9" w:rsidRPr="00E67402" w:rsidRDefault="00D651C9" w:rsidP="00EF1F83">
      <w:pPr>
        <w:pStyle w:val="ListParagraph"/>
        <w:numPr>
          <w:ilvl w:val="0"/>
          <w:numId w:val="9"/>
        </w:numPr>
        <w:rPr>
          <w:rFonts w:ascii="Arial" w:hAnsi="Arial" w:cs="Arial"/>
          <w:sz w:val="20"/>
          <w:szCs w:val="20"/>
          <w:lang w:val="en-NZ"/>
        </w:rPr>
      </w:pPr>
      <w:r w:rsidRPr="00E67402">
        <w:rPr>
          <w:rFonts w:ascii="Arial" w:hAnsi="Arial" w:cs="Arial"/>
          <w:sz w:val="20"/>
          <w:szCs w:val="20"/>
          <w:lang w:val="en-NZ"/>
        </w:rPr>
        <w:t>Tender Evaluation Report</w:t>
      </w:r>
    </w:p>
    <w:p w14:paraId="260A522C" w14:textId="77777777" w:rsidR="00D651C9" w:rsidRPr="00E67402" w:rsidRDefault="00D651C9" w:rsidP="00EF1F83">
      <w:pPr>
        <w:pStyle w:val="ListParagraph"/>
        <w:numPr>
          <w:ilvl w:val="0"/>
          <w:numId w:val="9"/>
        </w:numPr>
        <w:rPr>
          <w:rFonts w:ascii="Arial" w:hAnsi="Arial" w:cs="Arial"/>
          <w:sz w:val="20"/>
          <w:szCs w:val="20"/>
          <w:lang w:val="en-NZ"/>
        </w:rPr>
      </w:pPr>
      <w:r w:rsidRPr="00E67402">
        <w:rPr>
          <w:rFonts w:ascii="Arial" w:hAnsi="Arial" w:cs="Arial"/>
          <w:sz w:val="20"/>
          <w:szCs w:val="20"/>
          <w:lang w:val="en-NZ"/>
        </w:rPr>
        <w:t>Copy of the RFT response for recommended tenderer</w:t>
      </w:r>
    </w:p>
    <w:p w14:paraId="74FF3587" w14:textId="77777777" w:rsidR="00D651C9" w:rsidRPr="00E67402" w:rsidRDefault="00D651C9" w:rsidP="00EF1F83">
      <w:pPr>
        <w:pStyle w:val="ListParagraph"/>
        <w:numPr>
          <w:ilvl w:val="0"/>
          <w:numId w:val="9"/>
        </w:numPr>
        <w:rPr>
          <w:rFonts w:ascii="Arial" w:hAnsi="Arial" w:cs="Arial"/>
          <w:sz w:val="20"/>
          <w:szCs w:val="20"/>
          <w:lang w:val="en-NZ"/>
        </w:rPr>
      </w:pPr>
      <w:r w:rsidRPr="00E67402">
        <w:rPr>
          <w:rFonts w:ascii="Arial" w:hAnsi="Arial" w:cs="Arial"/>
          <w:sz w:val="20"/>
          <w:szCs w:val="20"/>
          <w:lang w:val="en-NZ"/>
        </w:rPr>
        <w:t>Copy of Tender Opening register</w:t>
      </w:r>
    </w:p>
    <w:p w14:paraId="7DB56A2F" w14:textId="77777777" w:rsidR="00D651C9" w:rsidRPr="00E67402" w:rsidRDefault="00D651C9" w:rsidP="00EF1F83">
      <w:pPr>
        <w:pStyle w:val="ListParagraph"/>
        <w:numPr>
          <w:ilvl w:val="0"/>
          <w:numId w:val="9"/>
        </w:numPr>
        <w:rPr>
          <w:rFonts w:ascii="Arial" w:hAnsi="Arial" w:cs="Arial"/>
          <w:sz w:val="20"/>
          <w:szCs w:val="20"/>
          <w:lang w:val="en-NZ"/>
        </w:rPr>
      </w:pPr>
      <w:r w:rsidRPr="00E67402">
        <w:rPr>
          <w:rFonts w:ascii="Arial" w:hAnsi="Arial" w:cs="Arial"/>
          <w:sz w:val="20"/>
          <w:szCs w:val="20"/>
          <w:lang w:val="en-NZ"/>
        </w:rPr>
        <w:t>Copy of TEC appointments &amp; Acceptance</w:t>
      </w:r>
    </w:p>
    <w:p w14:paraId="33B78DE1" w14:textId="77777777" w:rsidR="00D651C9" w:rsidRPr="00E67402" w:rsidRDefault="00D651C9" w:rsidP="00EF1F83">
      <w:pPr>
        <w:pStyle w:val="ListParagraph"/>
        <w:numPr>
          <w:ilvl w:val="0"/>
          <w:numId w:val="9"/>
        </w:numPr>
        <w:rPr>
          <w:rFonts w:ascii="Arial" w:hAnsi="Arial" w:cs="Arial"/>
          <w:sz w:val="20"/>
          <w:szCs w:val="20"/>
          <w:lang w:val="en-NZ"/>
        </w:rPr>
      </w:pPr>
      <w:r w:rsidRPr="00E67402">
        <w:rPr>
          <w:rFonts w:ascii="Arial" w:hAnsi="Arial" w:cs="Arial"/>
          <w:sz w:val="20"/>
          <w:szCs w:val="20"/>
          <w:lang w:val="en-NZ"/>
        </w:rPr>
        <w:t>Copy of TEC Declaration of Conflict of Interest and Confidentiality</w:t>
      </w:r>
    </w:p>
    <w:p w14:paraId="316F139E" w14:textId="77777777" w:rsidR="00D651C9" w:rsidRPr="00E67402" w:rsidRDefault="00D651C9" w:rsidP="00D651C9">
      <w:pPr>
        <w:jc w:val="both"/>
        <w:rPr>
          <w:rFonts w:ascii="Arial" w:hAnsi="Arial" w:cs="Arial"/>
          <w:sz w:val="20"/>
          <w:szCs w:val="20"/>
          <w:lang w:val="en-NZ"/>
        </w:rPr>
      </w:pPr>
      <w:r w:rsidRPr="00E67402">
        <w:rPr>
          <w:rFonts w:ascii="Arial" w:hAnsi="Arial" w:cs="Arial"/>
          <w:sz w:val="20"/>
          <w:szCs w:val="20"/>
          <w:lang w:val="en-NZ"/>
        </w:rPr>
        <w:t>The Tender Board Secretary must examine the submission before it is presented to the Central Tenders Board.  If the TEC Report is considered deficient   the Central Tenders Board Secretary is to highlight the deficiencies and informs the TEC to correct the report. If the TEC is not willing to rectify the report, it must attach an explanation note.</w:t>
      </w:r>
    </w:p>
    <w:p w14:paraId="0D506181" w14:textId="77777777" w:rsidR="00D651C9" w:rsidRPr="00E67402" w:rsidRDefault="00D651C9" w:rsidP="00D651C9">
      <w:pPr>
        <w:ind w:hanging="7"/>
        <w:jc w:val="both"/>
        <w:rPr>
          <w:rFonts w:ascii="Arial" w:hAnsi="Arial" w:cs="Arial"/>
          <w:sz w:val="20"/>
          <w:szCs w:val="20"/>
          <w:lang w:val="en-NZ"/>
        </w:rPr>
      </w:pPr>
      <w:r w:rsidRPr="00E67402">
        <w:rPr>
          <w:rFonts w:ascii="Arial" w:hAnsi="Arial" w:cs="Arial"/>
          <w:sz w:val="20"/>
          <w:szCs w:val="20"/>
          <w:lang w:val="en-NZ"/>
        </w:rPr>
        <w:t xml:space="preserve">In the event if the Board disagrees with the TEC’s recommendation on Contract Award the Board is to discuss the matter with the TEC.  The TEC may be required to consider additional information provided by the Board and, if necessary, the TEC is to prepare a revised evaluation report.  </w:t>
      </w:r>
    </w:p>
    <w:p w14:paraId="5FB941D1" w14:textId="77777777" w:rsidR="00D651C9" w:rsidRPr="00E67402" w:rsidRDefault="00D651C9" w:rsidP="00D651C9">
      <w:pPr>
        <w:ind w:hanging="7"/>
        <w:jc w:val="both"/>
        <w:rPr>
          <w:rFonts w:ascii="Arial" w:hAnsi="Arial" w:cs="Arial"/>
          <w:sz w:val="20"/>
          <w:szCs w:val="20"/>
          <w:lang w:val="en-NZ"/>
        </w:rPr>
      </w:pPr>
      <w:r w:rsidRPr="00E67402">
        <w:rPr>
          <w:rFonts w:ascii="Arial" w:hAnsi="Arial" w:cs="Arial"/>
          <w:sz w:val="20"/>
          <w:szCs w:val="20"/>
          <w:lang w:val="en-NZ"/>
        </w:rPr>
        <w:t xml:space="preserve">The Board should not reject the TEC’s recommendations on technical grounds relating to the works, goods or services. </w:t>
      </w:r>
    </w:p>
    <w:p w14:paraId="611ED25B" w14:textId="77777777" w:rsidR="00D651C9" w:rsidRPr="00E67402" w:rsidRDefault="00D651C9" w:rsidP="007D21A8">
      <w:pPr>
        <w:pStyle w:val="BodyText2"/>
        <w:rPr>
          <w:sz w:val="20"/>
          <w:szCs w:val="20"/>
        </w:rPr>
      </w:pPr>
      <w:r w:rsidRPr="00E67402">
        <w:rPr>
          <w:sz w:val="20"/>
          <w:szCs w:val="20"/>
        </w:rPr>
        <w:lastRenderedPageBreak/>
        <w:t>After the Board’s decision to award the Contract, the Board sends a Tender Award Notification to the winning Tenderer accepting their tender. Note that the Tender Award Notification is not a contract and a letter to DoWR-MOLNR informing of the Board’s decision.</w:t>
      </w:r>
    </w:p>
    <w:p w14:paraId="7678C851" w14:textId="77777777" w:rsidR="00D651C9" w:rsidRPr="00E67402" w:rsidRDefault="00D651C9" w:rsidP="00D651C9">
      <w:pPr>
        <w:jc w:val="both"/>
        <w:rPr>
          <w:rFonts w:ascii="Arial" w:hAnsi="Arial" w:cs="Arial"/>
          <w:sz w:val="20"/>
          <w:szCs w:val="20"/>
          <w:lang w:val="en-NZ"/>
        </w:rPr>
      </w:pPr>
      <w:r w:rsidRPr="00E67402">
        <w:rPr>
          <w:rFonts w:ascii="Arial" w:hAnsi="Arial" w:cs="Arial"/>
          <w:sz w:val="20"/>
          <w:szCs w:val="20"/>
          <w:lang w:val="en-NZ"/>
        </w:rPr>
        <w:t>Any contract valued above VT5,000,000 must be submitted to Development Committee Official (DCO) then to Council of Ministers (COM) for their endorsement. The DoWR Procurement Section is responsible to prepare the Council of Ministers (COM) Paper.</w:t>
      </w:r>
    </w:p>
    <w:p w14:paraId="6692DA93" w14:textId="77777777" w:rsidR="00B16A79" w:rsidRPr="00E67402" w:rsidRDefault="00B16A79" w:rsidP="00D651C9">
      <w:pPr>
        <w:rPr>
          <w:rFonts w:ascii="Arial" w:hAnsi="Arial" w:cs="Arial"/>
          <w:b/>
          <w:sz w:val="20"/>
          <w:szCs w:val="20"/>
          <w:lang w:val="en-NZ"/>
        </w:rPr>
      </w:pPr>
    </w:p>
    <w:p w14:paraId="5CD17B5B" w14:textId="107F6EA6" w:rsidR="00D651C9" w:rsidRPr="00E67402" w:rsidRDefault="00D44B68" w:rsidP="00810089">
      <w:pPr>
        <w:rPr>
          <w:rFonts w:ascii="Arial" w:hAnsi="Arial" w:cs="Arial"/>
          <w:b/>
          <w:sz w:val="20"/>
          <w:szCs w:val="20"/>
          <w:lang w:val="en-NZ"/>
        </w:rPr>
      </w:pPr>
      <w:r>
        <w:rPr>
          <w:rFonts w:ascii="Arial" w:hAnsi="Arial" w:cs="Arial"/>
          <w:b/>
          <w:sz w:val="20"/>
          <w:szCs w:val="20"/>
          <w:lang w:val="en-NZ"/>
        </w:rPr>
        <w:t>10</w:t>
      </w:r>
      <w:r w:rsidR="00810089" w:rsidRPr="00E67402">
        <w:rPr>
          <w:rFonts w:ascii="Arial" w:hAnsi="Arial" w:cs="Arial"/>
          <w:b/>
          <w:sz w:val="20"/>
          <w:szCs w:val="20"/>
          <w:lang w:val="en-NZ"/>
        </w:rPr>
        <w:t>.12</w:t>
      </w:r>
      <w:r w:rsidR="00810089" w:rsidRPr="00E67402">
        <w:rPr>
          <w:rFonts w:ascii="Arial" w:hAnsi="Arial" w:cs="Arial"/>
          <w:b/>
          <w:sz w:val="20"/>
          <w:szCs w:val="20"/>
          <w:lang w:val="en-NZ"/>
        </w:rPr>
        <w:tab/>
      </w:r>
      <w:r w:rsidR="00D651C9" w:rsidRPr="00E67402">
        <w:rPr>
          <w:rFonts w:ascii="Arial" w:hAnsi="Arial" w:cs="Arial"/>
          <w:b/>
          <w:sz w:val="20"/>
          <w:szCs w:val="20"/>
          <w:lang w:val="en-NZ"/>
        </w:rPr>
        <w:t>CONTRACT EXECUTION</w:t>
      </w:r>
    </w:p>
    <w:p w14:paraId="6B762BD2" w14:textId="77777777" w:rsidR="00D651C9" w:rsidRPr="00E67402" w:rsidRDefault="00D651C9" w:rsidP="00D651C9">
      <w:pPr>
        <w:jc w:val="both"/>
        <w:rPr>
          <w:rFonts w:ascii="Arial" w:hAnsi="Arial" w:cs="Arial"/>
          <w:sz w:val="20"/>
          <w:szCs w:val="20"/>
          <w:lang w:val="en-NZ"/>
        </w:rPr>
      </w:pPr>
      <w:r w:rsidRPr="00E67402">
        <w:rPr>
          <w:rFonts w:ascii="Arial" w:hAnsi="Arial" w:cs="Arial"/>
          <w:sz w:val="20"/>
          <w:szCs w:val="20"/>
          <w:lang w:val="en-NZ"/>
        </w:rPr>
        <w:t xml:space="preserve">The standard Government Contracts for different types of procurement have been included in the RFT tender documents. </w:t>
      </w:r>
    </w:p>
    <w:p w14:paraId="2F7C085B" w14:textId="77777777" w:rsidR="00D651C9" w:rsidRPr="00E67402" w:rsidRDefault="00D651C9" w:rsidP="00D651C9">
      <w:pPr>
        <w:jc w:val="both"/>
        <w:rPr>
          <w:rFonts w:ascii="Arial" w:hAnsi="Arial" w:cs="Arial"/>
          <w:sz w:val="20"/>
          <w:szCs w:val="20"/>
          <w:lang w:val="en-NZ"/>
        </w:rPr>
      </w:pPr>
      <w:r w:rsidRPr="00E67402">
        <w:rPr>
          <w:rFonts w:ascii="Arial" w:hAnsi="Arial" w:cs="Arial"/>
          <w:sz w:val="20"/>
          <w:szCs w:val="20"/>
          <w:lang w:val="en-NZ"/>
        </w:rPr>
        <w:t>Upon receipt of the Tender Award Notification, DoWR Contracts Section prepares two originals using the standard contracts for signing; one for the Minister MOLNR and one for the Contractor.</w:t>
      </w:r>
    </w:p>
    <w:p w14:paraId="445968A5" w14:textId="77777777" w:rsidR="00D651C9" w:rsidRPr="00E67402" w:rsidRDefault="00D651C9" w:rsidP="00D651C9">
      <w:pPr>
        <w:jc w:val="both"/>
        <w:rPr>
          <w:rFonts w:ascii="Arial" w:hAnsi="Arial" w:cs="Arial"/>
          <w:sz w:val="20"/>
          <w:szCs w:val="20"/>
          <w:lang w:val="en-NZ"/>
        </w:rPr>
      </w:pPr>
      <w:r w:rsidRPr="00E67402">
        <w:rPr>
          <w:rFonts w:ascii="Arial" w:hAnsi="Arial" w:cs="Arial"/>
          <w:sz w:val="20"/>
          <w:szCs w:val="20"/>
          <w:lang w:val="en-NZ"/>
        </w:rPr>
        <w:t>Three copies of the contract must be distributed to: DoWR Contracts Section, DoWR Contract Manager and DoWR Finance Section.</w:t>
      </w:r>
    </w:p>
    <w:p w14:paraId="351056C3" w14:textId="77777777" w:rsidR="00D651C9" w:rsidRPr="00E67402" w:rsidRDefault="00D651C9" w:rsidP="00D651C9">
      <w:pPr>
        <w:ind w:left="720" w:hanging="720"/>
        <w:jc w:val="both"/>
        <w:rPr>
          <w:rFonts w:ascii="Arial" w:hAnsi="Arial" w:cs="Arial"/>
          <w:sz w:val="20"/>
          <w:szCs w:val="20"/>
          <w:lang w:val="en-NZ"/>
        </w:rPr>
      </w:pPr>
      <w:r w:rsidRPr="00E67402">
        <w:rPr>
          <w:rFonts w:ascii="Arial" w:hAnsi="Arial" w:cs="Arial"/>
          <w:sz w:val="20"/>
          <w:szCs w:val="20"/>
          <w:lang w:val="en-NZ"/>
        </w:rPr>
        <w:t>The Minister MOLNR is authorised to sign all Contracts valued above VT5million.</w:t>
      </w:r>
    </w:p>
    <w:p w14:paraId="4EDD41FE" w14:textId="77777777" w:rsidR="00D651C9" w:rsidRPr="00E67402" w:rsidRDefault="00D651C9" w:rsidP="00D651C9">
      <w:pPr>
        <w:jc w:val="both"/>
        <w:rPr>
          <w:rFonts w:ascii="Arial" w:hAnsi="Arial" w:cs="Arial"/>
          <w:sz w:val="20"/>
          <w:szCs w:val="20"/>
          <w:lang w:val="en-NZ"/>
        </w:rPr>
      </w:pPr>
      <w:r w:rsidRPr="00E67402">
        <w:rPr>
          <w:rFonts w:ascii="Arial" w:hAnsi="Arial" w:cs="Arial"/>
          <w:sz w:val="20"/>
          <w:szCs w:val="20"/>
          <w:lang w:val="en-NZ"/>
        </w:rPr>
        <w:t>Any Contracts entered into outside these arrangements will not be honoured by MOLNR and officers will be held personally responsible for any obligations made.</w:t>
      </w:r>
    </w:p>
    <w:p w14:paraId="68845741" w14:textId="4121FCDB" w:rsidR="00D651C9" w:rsidRDefault="00D651C9" w:rsidP="00D651C9">
      <w:pPr>
        <w:jc w:val="both"/>
        <w:rPr>
          <w:rFonts w:ascii="Arial" w:hAnsi="Arial" w:cs="Arial"/>
          <w:sz w:val="20"/>
          <w:szCs w:val="20"/>
          <w:lang w:val="en-NZ"/>
        </w:rPr>
      </w:pPr>
      <w:r w:rsidRPr="00E67402">
        <w:rPr>
          <w:rFonts w:ascii="Arial" w:hAnsi="Arial" w:cs="Arial"/>
          <w:sz w:val="20"/>
          <w:szCs w:val="20"/>
          <w:lang w:val="en-NZ"/>
        </w:rPr>
        <w:t xml:space="preserve"> </w:t>
      </w:r>
    </w:p>
    <w:p w14:paraId="5BEFB900" w14:textId="77777777" w:rsidR="00D44B68" w:rsidRPr="00E67402" w:rsidRDefault="00D44B68" w:rsidP="00D651C9">
      <w:pPr>
        <w:jc w:val="both"/>
        <w:rPr>
          <w:rFonts w:ascii="Arial" w:hAnsi="Arial" w:cs="Arial"/>
          <w:sz w:val="20"/>
          <w:szCs w:val="20"/>
          <w:lang w:val="en-NZ"/>
        </w:rPr>
      </w:pPr>
    </w:p>
    <w:p w14:paraId="38144A6E" w14:textId="2681C859" w:rsidR="00D651C9" w:rsidRPr="00E67402" w:rsidRDefault="00D44B68" w:rsidP="00DE559F">
      <w:pPr>
        <w:jc w:val="both"/>
        <w:rPr>
          <w:rFonts w:ascii="Arial" w:hAnsi="Arial" w:cs="Arial"/>
          <w:b/>
          <w:sz w:val="20"/>
          <w:szCs w:val="20"/>
          <w:lang w:val="en-NZ"/>
        </w:rPr>
      </w:pPr>
      <w:r>
        <w:rPr>
          <w:rFonts w:ascii="Arial" w:hAnsi="Arial" w:cs="Arial"/>
          <w:b/>
          <w:sz w:val="20"/>
          <w:szCs w:val="20"/>
          <w:lang w:val="en-NZ"/>
        </w:rPr>
        <w:t>10</w:t>
      </w:r>
      <w:r w:rsidR="00DE559F" w:rsidRPr="00E67402">
        <w:rPr>
          <w:rFonts w:ascii="Arial" w:hAnsi="Arial" w:cs="Arial"/>
          <w:b/>
          <w:sz w:val="20"/>
          <w:szCs w:val="20"/>
          <w:lang w:val="en-NZ"/>
        </w:rPr>
        <w:t>.13</w:t>
      </w:r>
      <w:r w:rsidR="00DE559F" w:rsidRPr="00E67402">
        <w:rPr>
          <w:rFonts w:ascii="Arial" w:hAnsi="Arial" w:cs="Arial"/>
          <w:b/>
          <w:sz w:val="20"/>
          <w:szCs w:val="20"/>
          <w:lang w:val="en-NZ"/>
        </w:rPr>
        <w:tab/>
      </w:r>
      <w:r w:rsidR="00D651C9" w:rsidRPr="00E67402">
        <w:rPr>
          <w:rFonts w:ascii="Arial" w:hAnsi="Arial" w:cs="Arial"/>
          <w:b/>
          <w:sz w:val="20"/>
          <w:szCs w:val="20"/>
          <w:lang w:val="en-NZ"/>
        </w:rPr>
        <w:t>PUBLICATION OF CONTRACT AWARD</w:t>
      </w:r>
    </w:p>
    <w:p w14:paraId="7D78346D" w14:textId="714B19D6" w:rsidR="00D651C9" w:rsidRPr="00E67402" w:rsidRDefault="00D40FD4" w:rsidP="00D651C9">
      <w:pPr>
        <w:jc w:val="both"/>
        <w:rPr>
          <w:rFonts w:ascii="Arial" w:hAnsi="Arial" w:cs="Arial"/>
          <w:sz w:val="20"/>
          <w:szCs w:val="20"/>
          <w:lang w:val="en-NZ"/>
        </w:rPr>
      </w:pPr>
      <w:r>
        <w:rPr>
          <w:rFonts w:ascii="Arial" w:hAnsi="Arial" w:cs="Arial"/>
          <w:sz w:val="20"/>
          <w:szCs w:val="20"/>
          <w:lang w:val="en-NZ"/>
        </w:rPr>
        <w:t xml:space="preserve">At the DoWR Director’s discretion, </w:t>
      </w:r>
      <w:r w:rsidR="00D651C9" w:rsidRPr="00E67402">
        <w:rPr>
          <w:rFonts w:ascii="Arial" w:hAnsi="Arial" w:cs="Arial"/>
          <w:sz w:val="20"/>
          <w:szCs w:val="20"/>
          <w:lang w:val="en-NZ"/>
        </w:rPr>
        <w:t xml:space="preserve">Contract Awards will be posted on the DoWR-MOLNR website and </w:t>
      </w:r>
      <w:r w:rsidR="00071FE7">
        <w:rPr>
          <w:rFonts w:ascii="Arial" w:hAnsi="Arial" w:cs="Arial"/>
          <w:sz w:val="20"/>
          <w:szCs w:val="20"/>
          <w:lang w:val="en-NZ"/>
        </w:rPr>
        <w:t xml:space="preserve">may also be published in </w:t>
      </w:r>
      <w:r w:rsidR="00D651C9" w:rsidRPr="00E67402">
        <w:rPr>
          <w:rFonts w:ascii="Arial" w:hAnsi="Arial" w:cs="Arial"/>
          <w:sz w:val="20"/>
          <w:szCs w:val="20"/>
          <w:lang w:val="en-NZ"/>
        </w:rPr>
        <w:t>local press within two weeks of Contract signing.</w:t>
      </w:r>
    </w:p>
    <w:p w14:paraId="07802AF8" w14:textId="50A4EC7D" w:rsidR="00D651C9" w:rsidRPr="00E67402" w:rsidRDefault="00D651C9" w:rsidP="00D651C9">
      <w:pPr>
        <w:jc w:val="both"/>
        <w:rPr>
          <w:rFonts w:ascii="Arial" w:hAnsi="Arial" w:cs="Arial"/>
          <w:sz w:val="20"/>
          <w:szCs w:val="20"/>
          <w:lang w:val="en-NZ"/>
        </w:rPr>
      </w:pPr>
      <w:r w:rsidRPr="00E67402">
        <w:rPr>
          <w:rFonts w:ascii="Arial" w:hAnsi="Arial" w:cs="Arial"/>
          <w:sz w:val="20"/>
          <w:szCs w:val="20"/>
          <w:lang w:val="en-NZ"/>
        </w:rPr>
        <w:t xml:space="preserve">The following </w:t>
      </w:r>
      <w:r w:rsidR="00071FE7">
        <w:rPr>
          <w:rFonts w:ascii="Arial" w:hAnsi="Arial" w:cs="Arial"/>
          <w:sz w:val="20"/>
          <w:szCs w:val="20"/>
          <w:lang w:val="en-NZ"/>
        </w:rPr>
        <w:t xml:space="preserve">basic </w:t>
      </w:r>
      <w:r w:rsidRPr="00E67402">
        <w:rPr>
          <w:rFonts w:ascii="Arial" w:hAnsi="Arial" w:cs="Arial"/>
          <w:sz w:val="20"/>
          <w:szCs w:val="20"/>
          <w:lang w:val="en-NZ"/>
        </w:rPr>
        <w:t>information is included in the publication:</w:t>
      </w:r>
    </w:p>
    <w:p w14:paraId="5AFD18D3" w14:textId="77777777" w:rsidR="00D651C9" w:rsidRPr="00E67402" w:rsidRDefault="00D651C9" w:rsidP="00EF1F83">
      <w:pPr>
        <w:pStyle w:val="ListParagraph"/>
        <w:numPr>
          <w:ilvl w:val="0"/>
          <w:numId w:val="10"/>
        </w:numPr>
        <w:jc w:val="both"/>
        <w:rPr>
          <w:rFonts w:ascii="Arial" w:hAnsi="Arial" w:cs="Arial"/>
          <w:sz w:val="20"/>
          <w:szCs w:val="20"/>
          <w:lang w:val="en-NZ"/>
        </w:rPr>
      </w:pPr>
      <w:r w:rsidRPr="00E67402">
        <w:rPr>
          <w:rFonts w:ascii="Arial" w:hAnsi="Arial" w:cs="Arial"/>
          <w:sz w:val="20"/>
          <w:szCs w:val="20"/>
          <w:lang w:val="en-NZ"/>
        </w:rPr>
        <w:t>Contract Number</w:t>
      </w:r>
    </w:p>
    <w:p w14:paraId="3AAE415A" w14:textId="77777777" w:rsidR="00D651C9" w:rsidRPr="00E67402" w:rsidRDefault="00D651C9" w:rsidP="00EF1F83">
      <w:pPr>
        <w:pStyle w:val="ListParagraph"/>
        <w:numPr>
          <w:ilvl w:val="0"/>
          <w:numId w:val="10"/>
        </w:numPr>
        <w:jc w:val="both"/>
        <w:rPr>
          <w:rFonts w:ascii="Arial" w:hAnsi="Arial" w:cs="Arial"/>
          <w:sz w:val="20"/>
          <w:szCs w:val="20"/>
          <w:lang w:val="en-NZ"/>
        </w:rPr>
      </w:pPr>
      <w:r w:rsidRPr="00E67402">
        <w:rPr>
          <w:rFonts w:ascii="Arial" w:hAnsi="Arial" w:cs="Arial"/>
          <w:sz w:val="20"/>
          <w:szCs w:val="20"/>
          <w:lang w:val="en-NZ"/>
        </w:rPr>
        <w:t>Name of Procuring Agency: DOWR-MOLNR</w:t>
      </w:r>
    </w:p>
    <w:p w14:paraId="4A0DE659" w14:textId="77777777" w:rsidR="00D651C9" w:rsidRPr="00E67402" w:rsidRDefault="00D651C9" w:rsidP="00EF1F83">
      <w:pPr>
        <w:pStyle w:val="ListParagraph"/>
        <w:numPr>
          <w:ilvl w:val="0"/>
          <w:numId w:val="10"/>
        </w:numPr>
        <w:jc w:val="both"/>
        <w:rPr>
          <w:rFonts w:ascii="Arial" w:hAnsi="Arial" w:cs="Arial"/>
          <w:sz w:val="20"/>
          <w:szCs w:val="20"/>
          <w:lang w:val="en-NZ"/>
        </w:rPr>
      </w:pPr>
      <w:r w:rsidRPr="00E67402">
        <w:rPr>
          <w:rFonts w:ascii="Arial" w:hAnsi="Arial" w:cs="Arial"/>
          <w:sz w:val="20"/>
          <w:szCs w:val="20"/>
          <w:lang w:val="en-NZ"/>
        </w:rPr>
        <w:t>Project Name</w:t>
      </w:r>
    </w:p>
    <w:p w14:paraId="124AB735" w14:textId="77777777" w:rsidR="00D651C9" w:rsidRPr="00E67402" w:rsidRDefault="00D651C9" w:rsidP="00EF1F83">
      <w:pPr>
        <w:pStyle w:val="ListParagraph"/>
        <w:numPr>
          <w:ilvl w:val="0"/>
          <w:numId w:val="10"/>
        </w:numPr>
        <w:jc w:val="both"/>
        <w:rPr>
          <w:rFonts w:ascii="Arial" w:hAnsi="Arial" w:cs="Arial"/>
          <w:sz w:val="20"/>
          <w:szCs w:val="20"/>
          <w:lang w:val="en-NZ"/>
        </w:rPr>
      </w:pPr>
      <w:r w:rsidRPr="00E67402">
        <w:rPr>
          <w:rFonts w:ascii="Arial" w:hAnsi="Arial" w:cs="Arial"/>
          <w:sz w:val="20"/>
          <w:szCs w:val="20"/>
          <w:lang w:val="en-NZ"/>
        </w:rPr>
        <w:t>Name of Winning Tenderer</w:t>
      </w:r>
    </w:p>
    <w:p w14:paraId="57631BAF" w14:textId="77777777" w:rsidR="00D651C9" w:rsidRPr="00E67402" w:rsidRDefault="00D651C9" w:rsidP="00EF1F83">
      <w:pPr>
        <w:pStyle w:val="ListParagraph"/>
        <w:numPr>
          <w:ilvl w:val="0"/>
          <w:numId w:val="10"/>
        </w:numPr>
        <w:jc w:val="both"/>
        <w:rPr>
          <w:rFonts w:ascii="Arial" w:hAnsi="Arial" w:cs="Arial"/>
          <w:sz w:val="20"/>
          <w:szCs w:val="20"/>
          <w:lang w:val="en-NZ"/>
        </w:rPr>
      </w:pPr>
      <w:r w:rsidRPr="00E67402">
        <w:rPr>
          <w:rFonts w:ascii="Arial" w:hAnsi="Arial" w:cs="Arial"/>
          <w:sz w:val="20"/>
          <w:szCs w:val="20"/>
          <w:lang w:val="en-NZ"/>
        </w:rPr>
        <w:t>Amount of Contract Awarded</w:t>
      </w:r>
    </w:p>
    <w:p w14:paraId="1029E198" w14:textId="77777777" w:rsidR="00D651C9" w:rsidRPr="00E67402" w:rsidRDefault="00D651C9" w:rsidP="00EF1F83">
      <w:pPr>
        <w:pStyle w:val="ListParagraph"/>
        <w:numPr>
          <w:ilvl w:val="0"/>
          <w:numId w:val="10"/>
        </w:numPr>
        <w:jc w:val="both"/>
        <w:rPr>
          <w:rFonts w:ascii="Arial" w:hAnsi="Arial" w:cs="Arial"/>
          <w:sz w:val="20"/>
          <w:szCs w:val="20"/>
          <w:lang w:val="en-NZ"/>
        </w:rPr>
      </w:pPr>
      <w:r w:rsidRPr="00E67402">
        <w:rPr>
          <w:rFonts w:ascii="Arial" w:hAnsi="Arial" w:cs="Arial"/>
          <w:sz w:val="20"/>
          <w:szCs w:val="20"/>
          <w:lang w:val="en-NZ"/>
        </w:rPr>
        <w:t>Tender Method used in awarding the Contract (open &amp; competitive, selective etc)</w:t>
      </w:r>
    </w:p>
    <w:p w14:paraId="31C02F9A" w14:textId="77777777" w:rsidR="00D651C9" w:rsidRDefault="00D651C9" w:rsidP="00D651C9">
      <w:pPr>
        <w:jc w:val="both"/>
        <w:rPr>
          <w:rFonts w:ascii="Arial" w:hAnsi="Arial" w:cs="Arial"/>
          <w:sz w:val="20"/>
          <w:szCs w:val="20"/>
          <w:lang w:val="en-NZ"/>
        </w:rPr>
      </w:pPr>
    </w:p>
    <w:p w14:paraId="34EF074E" w14:textId="295911C1" w:rsidR="00D651C9" w:rsidRPr="00E67402" w:rsidRDefault="00600443" w:rsidP="00BE0EAA">
      <w:pPr>
        <w:rPr>
          <w:rFonts w:ascii="Arial" w:hAnsi="Arial" w:cs="Arial"/>
          <w:b/>
          <w:sz w:val="20"/>
          <w:szCs w:val="20"/>
          <w:lang w:val="en-NZ"/>
        </w:rPr>
      </w:pPr>
      <w:r>
        <w:rPr>
          <w:rFonts w:ascii="Arial" w:hAnsi="Arial" w:cs="Arial"/>
          <w:b/>
          <w:sz w:val="20"/>
          <w:szCs w:val="20"/>
          <w:lang w:val="en-NZ"/>
        </w:rPr>
        <w:t>10</w:t>
      </w:r>
      <w:r w:rsidR="00BE0EAA" w:rsidRPr="00E67402">
        <w:rPr>
          <w:rFonts w:ascii="Arial" w:hAnsi="Arial" w:cs="Arial"/>
          <w:b/>
          <w:sz w:val="20"/>
          <w:szCs w:val="20"/>
          <w:lang w:val="en-NZ"/>
        </w:rPr>
        <w:t>.14</w:t>
      </w:r>
      <w:r w:rsidR="00BE0EAA" w:rsidRPr="00E67402">
        <w:rPr>
          <w:rFonts w:ascii="Arial" w:hAnsi="Arial" w:cs="Arial"/>
          <w:b/>
          <w:sz w:val="20"/>
          <w:szCs w:val="20"/>
          <w:lang w:val="en-NZ"/>
        </w:rPr>
        <w:tab/>
      </w:r>
      <w:r w:rsidR="00D651C9" w:rsidRPr="00E67402">
        <w:rPr>
          <w:rFonts w:ascii="Arial" w:hAnsi="Arial" w:cs="Arial"/>
          <w:b/>
          <w:sz w:val="20"/>
          <w:szCs w:val="20"/>
          <w:lang w:val="en-NZ"/>
        </w:rPr>
        <w:t>DEBRIEFING OF UNSUCESSFUL TENDERERS</w:t>
      </w:r>
    </w:p>
    <w:p w14:paraId="50F80570" w14:textId="77777777" w:rsidR="00D651C9" w:rsidRPr="00E67402" w:rsidRDefault="00D651C9" w:rsidP="00D651C9">
      <w:pPr>
        <w:jc w:val="both"/>
        <w:rPr>
          <w:rFonts w:ascii="Arial" w:hAnsi="Arial" w:cs="Arial"/>
          <w:sz w:val="20"/>
          <w:szCs w:val="20"/>
          <w:lang w:val="en-NZ"/>
        </w:rPr>
      </w:pPr>
      <w:r w:rsidRPr="00E67402">
        <w:rPr>
          <w:rFonts w:ascii="Arial" w:hAnsi="Arial" w:cs="Arial"/>
          <w:sz w:val="20"/>
          <w:szCs w:val="20"/>
          <w:lang w:val="en-NZ"/>
        </w:rPr>
        <w:t xml:space="preserve">The Secretary of the Central Tenders Board will also provide a written notification to each unsuccessful Tenderer including the above information.     </w:t>
      </w:r>
    </w:p>
    <w:p w14:paraId="55F58C2D" w14:textId="77777777" w:rsidR="00D651C9" w:rsidRPr="00E67402" w:rsidRDefault="00D651C9" w:rsidP="00D651C9">
      <w:pPr>
        <w:jc w:val="both"/>
        <w:rPr>
          <w:rFonts w:ascii="Arial" w:hAnsi="Arial" w:cs="Arial"/>
          <w:sz w:val="20"/>
          <w:szCs w:val="20"/>
          <w:lang w:val="en-NZ"/>
        </w:rPr>
      </w:pPr>
      <w:r w:rsidRPr="00E67402">
        <w:rPr>
          <w:rFonts w:ascii="Arial" w:hAnsi="Arial" w:cs="Arial"/>
          <w:sz w:val="20"/>
          <w:szCs w:val="20"/>
          <w:lang w:val="en-NZ"/>
        </w:rPr>
        <w:t xml:space="preserve">After publication of the award, unsuccessful Tenderers may request in writing to the DoWR-MOLNR for a debriefing, seeking explanations on the grounds on which their tender was not selected. </w:t>
      </w:r>
    </w:p>
    <w:p w14:paraId="480F892B" w14:textId="77777777" w:rsidR="00D651C9" w:rsidRPr="00E67402" w:rsidRDefault="00D651C9" w:rsidP="00D651C9">
      <w:pPr>
        <w:jc w:val="both"/>
        <w:rPr>
          <w:rFonts w:ascii="Arial" w:hAnsi="Arial" w:cs="Arial"/>
          <w:sz w:val="20"/>
          <w:szCs w:val="20"/>
          <w:lang w:val="en-NZ"/>
        </w:rPr>
      </w:pPr>
      <w:r w:rsidRPr="00E67402">
        <w:rPr>
          <w:rFonts w:ascii="Arial" w:hAnsi="Arial" w:cs="Arial"/>
          <w:sz w:val="20"/>
          <w:szCs w:val="20"/>
          <w:lang w:val="en-NZ"/>
        </w:rPr>
        <w:t xml:space="preserve">The DoWR must promptly respond in writing to this request. </w:t>
      </w:r>
    </w:p>
    <w:p w14:paraId="170E02E7" w14:textId="77777777" w:rsidR="00D651C9" w:rsidRPr="00E67402" w:rsidRDefault="00D651C9" w:rsidP="00D651C9">
      <w:pPr>
        <w:jc w:val="both"/>
        <w:rPr>
          <w:rFonts w:ascii="Arial" w:hAnsi="Arial" w:cs="Arial"/>
          <w:sz w:val="20"/>
          <w:szCs w:val="20"/>
          <w:lang w:val="en-NZ"/>
        </w:rPr>
      </w:pPr>
      <w:r w:rsidRPr="00E67402">
        <w:rPr>
          <w:rFonts w:ascii="Arial" w:hAnsi="Arial" w:cs="Arial"/>
          <w:sz w:val="20"/>
          <w:szCs w:val="20"/>
          <w:lang w:val="en-NZ"/>
        </w:rPr>
        <w:t>Debriefing information can include:</w:t>
      </w:r>
    </w:p>
    <w:p w14:paraId="0F9207F3" w14:textId="77777777" w:rsidR="00D651C9" w:rsidRPr="00E67402" w:rsidRDefault="00D651C9" w:rsidP="00EF1F83">
      <w:pPr>
        <w:pStyle w:val="ListParagraph"/>
        <w:numPr>
          <w:ilvl w:val="0"/>
          <w:numId w:val="11"/>
        </w:numPr>
        <w:ind w:left="426" w:hanging="426"/>
        <w:jc w:val="both"/>
        <w:rPr>
          <w:rFonts w:ascii="Arial" w:hAnsi="Arial" w:cs="Arial"/>
          <w:sz w:val="20"/>
          <w:szCs w:val="20"/>
          <w:lang w:val="en-NZ"/>
        </w:rPr>
      </w:pPr>
      <w:r w:rsidRPr="00E67402">
        <w:rPr>
          <w:rFonts w:ascii="Arial" w:hAnsi="Arial" w:cs="Arial"/>
          <w:sz w:val="20"/>
          <w:szCs w:val="20"/>
          <w:lang w:val="en-NZ"/>
        </w:rPr>
        <w:t>Reasons for the non-success of their tenders</w:t>
      </w:r>
    </w:p>
    <w:p w14:paraId="7047B94F" w14:textId="77777777" w:rsidR="00D651C9" w:rsidRPr="00E67402" w:rsidRDefault="00D651C9" w:rsidP="00EF1F83">
      <w:pPr>
        <w:pStyle w:val="ListParagraph"/>
        <w:numPr>
          <w:ilvl w:val="0"/>
          <w:numId w:val="11"/>
        </w:numPr>
        <w:ind w:left="426" w:hanging="426"/>
        <w:jc w:val="both"/>
        <w:rPr>
          <w:rFonts w:ascii="Arial" w:hAnsi="Arial" w:cs="Arial"/>
          <w:sz w:val="20"/>
          <w:szCs w:val="20"/>
          <w:lang w:val="en-NZ"/>
        </w:rPr>
      </w:pPr>
      <w:r w:rsidRPr="00E67402">
        <w:rPr>
          <w:rFonts w:ascii="Arial" w:hAnsi="Arial" w:cs="Arial"/>
          <w:sz w:val="20"/>
          <w:szCs w:val="20"/>
          <w:lang w:val="en-NZ"/>
        </w:rPr>
        <w:t>Strengths and weaknesses of their tenders in relation to the statement of requirements and specifications</w:t>
      </w:r>
    </w:p>
    <w:p w14:paraId="0A9D0935" w14:textId="77777777" w:rsidR="00D651C9" w:rsidRPr="00E67402" w:rsidRDefault="00D651C9" w:rsidP="00EF1F83">
      <w:pPr>
        <w:pStyle w:val="ListParagraph"/>
        <w:numPr>
          <w:ilvl w:val="0"/>
          <w:numId w:val="11"/>
        </w:numPr>
        <w:ind w:left="426" w:hanging="426"/>
        <w:jc w:val="both"/>
        <w:rPr>
          <w:rFonts w:ascii="Arial" w:hAnsi="Arial" w:cs="Arial"/>
          <w:sz w:val="20"/>
          <w:szCs w:val="20"/>
          <w:lang w:val="en-NZ"/>
        </w:rPr>
      </w:pPr>
      <w:r w:rsidRPr="00E67402">
        <w:rPr>
          <w:rFonts w:ascii="Arial" w:hAnsi="Arial" w:cs="Arial"/>
          <w:sz w:val="20"/>
          <w:szCs w:val="20"/>
          <w:lang w:val="en-NZ"/>
        </w:rPr>
        <w:t>Ways of improving the potential value for money of their tenders in future</w:t>
      </w:r>
    </w:p>
    <w:p w14:paraId="4576F352" w14:textId="77777777" w:rsidR="00D651C9" w:rsidRPr="00E67402" w:rsidRDefault="00D651C9" w:rsidP="00D651C9">
      <w:pPr>
        <w:jc w:val="both"/>
        <w:rPr>
          <w:rFonts w:ascii="Arial" w:hAnsi="Arial" w:cs="Arial"/>
          <w:sz w:val="20"/>
          <w:szCs w:val="20"/>
          <w:lang w:val="en-NZ"/>
        </w:rPr>
      </w:pPr>
      <w:r w:rsidRPr="00E67402">
        <w:rPr>
          <w:rFonts w:ascii="Arial" w:hAnsi="Arial" w:cs="Arial"/>
          <w:sz w:val="20"/>
          <w:szCs w:val="20"/>
          <w:lang w:val="en-NZ"/>
        </w:rPr>
        <w:t>In debriefing tenderers, under NO circumstances should “commercial in confidence” information relating to the tenders of other parties be disclosed.</w:t>
      </w:r>
    </w:p>
    <w:p w14:paraId="7E9E9B0B" w14:textId="77777777" w:rsidR="00CB5C84" w:rsidRPr="00E67402" w:rsidRDefault="00CB5C84" w:rsidP="00CB5C84">
      <w:pPr>
        <w:rPr>
          <w:rFonts w:ascii="Arial" w:hAnsi="Arial" w:cs="Arial"/>
          <w:sz w:val="20"/>
          <w:szCs w:val="20"/>
          <w:lang w:val="en-NZ"/>
        </w:rPr>
      </w:pPr>
    </w:p>
    <w:p w14:paraId="4FEE4722" w14:textId="77777777" w:rsidR="00575D43" w:rsidRPr="00E67402" w:rsidRDefault="00575D43" w:rsidP="00CB5C84">
      <w:pPr>
        <w:rPr>
          <w:rFonts w:ascii="Arial" w:hAnsi="Arial" w:cs="Arial"/>
          <w:sz w:val="20"/>
          <w:szCs w:val="20"/>
          <w:lang w:val="en-NZ"/>
        </w:rPr>
      </w:pPr>
    </w:p>
    <w:p w14:paraId="65BEDB7E" w14:textId="7F50D142" w:rsidR="00D87252" w:rsidRPr="00600443" w:rsidRDefault="00CF4D9C" w:rsidP="00600443">
      <w:pPr>
        <w:pStyle w:val="ListParagraph"/>
        <w:numPr>
          <w:ilvl w:val="0"/>
          <w:numId w:val="43"/>
        </w:numPr>
        <w:pBdr>
          <w:bottom w:val="dotDash" w:sz="4" w:space="1" w:color="auto"/>
        </w:pBdr>
        <w:ind w:hanging="720"/>
        <w:rPr>
          <w:rFonts w:ascii="Arial" w:hAnsi="Arial" w:cs="Arial"/>
          <w:b/>
          <w:sz w:val="20"/>
          <w:szCs w:val="20"/>
        </w:rPr>
      </w:pPr>
      <w:r w:rsidRPr="00600443">
        <w:rPr>
          <w:rFonts w:ascii="Arial" w:hAnsi="Arial" w:cs="Arial"/>
          <w:b/>
          <w:sz w:val="20"/>
          <w:szCs w:val="20"/>
        </w:rPr>
        <w:t>TENDERING PROCESS FOR CONSULTING SERVICES VALUED ABOVE 5 MILLION VATU</w:t>
      </w:r>
    </w:p>
    <w:p w14:paraId="7366E992" w14:textId="326FDC41" w:rsidR="002C4CE6" w:rsidRPr="00E67402" w:rsidRDefault="002C4CE6" w:rsidP="002C4CE6">
      <w:pPr>
        <w:spacing w:after="232"/>
        <w:jc w:val="both"/>
        <w:rPr>
          <w:rFonts w:ascii="Arial" w:hAnsi="Arial" w:cs="Arial"/>
          <w:sz w:val="20"/>
          <w:szCs w:val="20"/>
        </w:rPr>
      </w:pPr>
      <w:r w:rsidRPr="00E67402">
        <w:rPr>
          <w:rFonts w:ascii="Arial" w:hAnsi="Arial" w:cs="Arial"/>
          <w:sz w:val="20"/>
          <w:szCs w:val="20"/>
        </w:rPr>
        <w:t>The Selection of Consulting Firms will be carried out using a 2 stage evaluation process</w:t>
      </w:r>
      <w:r w:rsidR="009A23F5" w:rsidRPr="00E67402">
        <w:rPr>
          <w:rFonts w:ascii="Arial" w:hAnsi="Arial" w:cs="Arial"/>
          <w:sz w:val="20"/>
          <w:szCs w:val="20"/>
        </w:rPr>
        <w:t>. T</w:t>
      </w:r>
      <w:r w:rsidRPr="00E67402">
        <w:rPr>
          <w:rFonts w:ascii="Arial" w:hAnsi="Arial" w:cs="Arial"/>
          <w:sz w:val="20"/>
          <w:szCs w:val="20"/>
        </w:rPr>
        <w:t xml:space="preserve">he first stage will be based on technical aspects and the second </w:t>
      </w:r>
      <w:r w:rsidR="009A23F5" w:rsidRPr="00E67402">
        <w:rPr>
          <w:rFonts w:ascii="Arial" w:hAnsi="Arial" w:cs="Arial"/>
          <w:sz w:val="20"/>
          <w:szCs w:val="20"/>
        </w:rPr>
        <w:t>stage is on t</w:t>
      </w:r>
      <w:r w:rsidRPr="00E67402">
        <w:rPr>
          <w:rFonts w:ascii="Arial" w:hAnsi="Arial" w:cs="Arial"/>
          <w:sz w:val="20"/>
          <w:szCs w:val="20"/>
        </w:rPr>
        <w:t>he financial.</w:t>
      </w:r>
    </w:p>
    <w:p w14:paraId="74418588" w14:textId="435AC0D0" w:rsidR="002C4CE6" w:rsidRPr="00E67402" w:rsidRDefault="00731C85" w:rsidP="002C4CE6">
      <w:pPr>
        <w:spacing w:after="232"/>
        <w:jc w:val="both"/>
        <w:rPr>
          <w:rFonts w:ascii="Arial" w:hAnsi="Arial" w:cs="Arial"/>
          <w:sz w:val="20"/>
          <w:szCs w:val="20"/>
        </w:rPr>
      </w:pPr>
      <w:r w:rsidRPr="00E67402">
        <w:rPr>
          <w:rFonts w:ascii="Arial" w:hAnsi="Arial" w:cs="Arial"/>
          <w:sz w:val="20"/>
          <w:szCs w:val="20"/>
        </w:rPr>
        <w:t>In this process, a</w:t>
      </w:r>
      <w:r w:rsidR="009A23F5" w:rsidRPr="00E67402">
        <w:rPr>
          <w:rFonts w:ascii="Arial" w:hAnsi="Arial" w:cs="Arial"/>
          <w:sz w:val="20"/>
          <w:szCs w:val="20"/>
        </w:rPr>
        <w:t xml:space="preserve"> </w:t>
      </w:r>
      <w:r w:rsidR="002C4CE6" w:rsidRPr="00E67402">
        <w:rPr>
          <w:rFonts w:ascii="Arial" w:hAnsi="Arial" w:cs="Arial"/>
          <w:sz w:val="20"/>
          <w:szCs w:val="20"/>
        </w:rPr>
        <w:t>Request for Expression of Interest (REOI)</w:t>
      </w:r>
      <w:r w:rsidR="00E96968" w:rsidRPr="00E67402">
        <w:rPr>
          <w:rFonts w:ascii="Arial" w:hAnsi="Arial" w:cs="Arial"/>
          <w:sz w:val="20"/>
          <w:szCs w:val="20"/>
        </w:rPr>
        <w:t xml:space="preserve"> process </w:t>
      </w:r>
      <w:r w:rsidRPr="00E67402">
        <w:rPr>
          <w:rFonts w:ascii="Arial" w:hAnsi="Arial" w:cs="Arial"/>
          <w:sz w:val="20"/>
          <w:szCs w:val="20"/>
        </w:rPr>
        <w:t>is</w:t>
      </w:r>
      <w:r w:rsidR="00E96968" w:rsidRPr="00E67402">
        <w:rPr>
          <w:rFonts w:ascii="Arial" w:hAnsi="Arial" w:cs="Arial"/>
          <w:sz w:val="20"/>
          <w:szCs w:val="20"/>
        </w:rPr>
        <w:t xml:space="preserve"> </w:t>
      </w:r>
      <w:r w:rsidR="009A23F5" w:rsidRPr="00E67402">
        <w:rPr>
          <w:rFonts w:ascii="Arial" w:hAnsi="Arial" w:cs="Arial"/>
          <w:sz w:val="20"/>
          <w:szCs w:val="20"/>
        </w:rPr>
        <w:t>conducted</w:t>
      </w:r>
      <w:r w:rsidRPr="00E67402">
        <w:rPr>
          <w:rFonts w:ascii="Arial" w:hAnsi="Arial" w:cs="Arial"/>
          <w:sz w:val="20"/>
          <w:szCs w:val="20"/>
        </w:rPr>
        <w:t xml:space="preserve"> and</w:t>
      </w:r>
      <w:r w:rsidR="009A23F5" w:rsidRPr="00E67402">
        <w:rPr>
          <w:rFonts w:ascii="Arial" w:hAnsi="Arial" w:cs="Arial"/>
          <w:sz w:val="20"/>
          <w:szCs w:val="20"/>
        </w:rPr>
        <w:t xml:space="preserve"> </w:t>
      </w:r>
      <w:r w:rsidR="00E96968" w:rsidRPr="00E67402">
        <w:rPr>
          <w:rFonts w:ascii="Arial" w:hAnsi="Arial" w:cs="Arial"/>
          <w:sz w:val="20"/>
          <w:szCs w:val="20"/>
        </w:rPr>
        <w:t>a</w:t>
      </w:r>
      <w:r w:rsidR="009A23F5" w:rsidRPr="00E67402">
        <w:rPr>
          <w:rFonts w:ascii="Arial" w:hAnsi="Arial" w:cs="Arial"/>
          <w:sz w:val="20"/>
          <w:szCs w:val="20"/>
        </w:rPr>
        <w:t xml:space="preserve"> shortlist of consultants will be selected from those who submitted an Expression of Interest and determined as eligible.</w:t>
      </w:r>
    </w:p>
    <w:p w14:paraId="5D17E719" w14:textId="77777777" w:rsidR="001F0DB7" w:rsidRPr="00E67402" w:rsidRDefault="001F0DB7" w:rsidP="002C4CE6">
      <w:pPr>
        <w:spacing w:after="232"/>
        <w:jc w:val="both"/>
        <w:rPr>
          <w:rFonts w:ascii="Arial" w:hAnsi="Arial" w:cs="Arial"/>
          <w:sz w:val="20"/>
          <w:szCs w:val="20"/>
        </w:rPr>
      </w:pPr>
      <w:r w:rsidRPr="00E67402">
        <w:rPr>
          <w:rFonts w:ascii="Arial" w:hAnsi="Arial" w:cs="Arial"/>
          <w:sz w:val="20"/>
          <w:szCs w:val="20"/>
        </w:rPr>
        <w:t>The submission to Central Tenders Board for approval shall include:</w:t>
      </w:r>
    </w:p>
    <w:p w14:paraId="4D50F83B" w14:textId="465D8E5F" w:rsidR="00490C4E" w:rsidRPr="00E67402" w:rsidRDefault="00490C4E" w:rsidP="00EF1F83">
      <w:pPr>
        <w:pStyle w:val="ListParagraph"/>
        <w:numPr>
          <w:ilvl w:val="0"/>
          <w:numId w:val="18"/>
        </w:numPr>
        <w:spacing w:after="232"/>
        <w:jc w:val="both"/>
        <w:rPr>
          <w:rFonts w:ascii="Arial" w:hAnsi="Arial" w:cs="Arial"/>
          <w:sz w:val="20"/>
          <w:szCs w:val="20"/>
        </w:rPr>
      </w:pPr>
      <w:r w:rsidRPr="00E67402">
        <w:rPr>
          <w:rFonts w:ascii="Arial" w:hAnsi="Arial" w:cs="Arial"/>
          <w:sz w:val="20"/>
          <w:szCs w:val="20"/>
        </w:rPr>
        <w:t>Tender Evaluation and Probity Plan (TEPP)</w:t>
      </w:r>
    </w:p>
    <w:p w14:paraId="791EEA25" w14:textId="77777777" w:rsidR="001F0DB7" w:rsidRPr="00E67402" w:rsidRDefault="001F0DB7" w:rsidP="00EF1F83">
      <w:pPr>
        <w:pStyle w:val="ListParagraph"/>
        <w:numPr>
          <w:ilvl w:val="0"/>
          <w:numId w:val="18"/>
        </w:numPr>
        <w:spacing w:after="232"/>
        <w:jc w:val="both"/>
        <w:rPr>
          <w:rFonts w:ascii="Arial" w:hAnsi="Arial" w:cs="Arial"/>
          <w:sz w:val="20"/>
          <w:szCs w:val="20"/>
        </w:rPr>
      </w:pPr>
      <w:r w:rsidRPr="00E67402">
        <w:rPr>
          <w:rFonts w:ascii="Arial" w:hAnsi="Arial" w:cs="Arial"/>
          <w:sz w:val="20"/>
          <w:szCs w:val="20"/>
        </w:rPr>
        <w:t>Request for Expression Of Interest document</w:t>
      </w:r>
    </w:p>
    <w:p w14:paraId="3F327995" w14:textId="77777777" w:rsidR="001F0DB7" w:rsidRPr="00E67402" w:rsidRDefault="001F0DB7" w:rsidP="00EF1F83">
      <w:pPr>
        <w:pStyle w:val="ListParagraph"/>
        <w:numPr>
          <w:ilvl w:val="0"/>
          <w:numId w:val="18"/>
        </w:numPr>
        <w:spacing w:after="232"/>
        <w:jc w:val="both"/>
        <w:rPr>
          <w:rFonts w:ascii="Arial" w:hAnsi="Arial" w:cs="Arial"/>
          <w:sz w:val="20"/>
          <w:szCs w:val="20"/>
        </w:rPr>
      </w:pPr>
      <w:r w:rsidRPr="00E67402">
        <w:rPr>
          <w:rFonts w:ascii="Arial" w:hAnsi="Arial" w:cs="Arial"/>
          <w:sz w:val="20"/>
          <w:szCs w:val="20"/>
        </w:rPr>
        <w:t>Request for Proposal document</w:t>
      </w:r>
    </w:p>
    <w:p w14:paraId="64B924A1" w14:textId="77777777" w:rsidR="001F0DB7" w:rsidRPr="00E67402" w:rsidRDefault="001F0DB7" w:rsidP="00EF1F83">
      <w:pPr>
        <w:pStyle w:val="ListParagraph"/>
        <w:numPr>
          <w:ilvl w:val="0"/>
          <w:numId w:val="18"/>
        </w:numPr>
        <w:spacing w:after="232"/>
        <w:jc w:val="both"/>
        <w:rPr>
          <w:rFonts w:ascii="Arial" w:hAnsi="Arial" w:cs="Arial"/>
          <w:sz w:val="20"/>
          <w:szCs w:val="20"/>
        </w:rPr>
      </w:pPr>
      <w:r w:rsidRPr="00E67402">
        <w:rPr>
          <w:rFonts w:ascii="Arial" w:hAnsi="Arial" w:cs="Arial"/>
          <w:sz w:val="20"/>
          <w:szCs w:val="20"/>
        </w:rPr>
        <w:t>Confirmation from Director, Department of Finance that funds are available</w:t>
      </w:r>
    </w:p>
    <w:p w14:paraId="4E1B8DE2" w14:textId="372716A9" w:rsidR="002C4CE6" w:rsidRPr="00E67402" w:rsidRDefault="001F0DB7" w:rsidP="00EF1F83">
      <w:pPr>
        <w:pStyle w:val="ListParagraph"/>
        <w:numPr>
          <w:ilvl w:val="0"/>
          <w:numId w:val="18"/>
        </w:numPr>
        <w:spacing w:after="232"/>
        <w:jc w:val="both"/>
        <w:rPr>
          <w:rFonts w:ascii="Arial" w:hAnsi="Arial" w:cs="Arial"/>
          <w:sz w:val="20"/>
          <w:szCs w:val="20"/>
        </w:rPr>
      </w:pPr>
      <w:r w:rsidRPr="00E67402">
        <w:rPr>
          <w:rFonts w:ascii="Arial" w:hAnsi="Arial" w:cs="Arial"/>
          <w:sz w:val="20"/>
          <w:szCs w:val="20"/>
        </w:rPr>
        <w:t>Draft advertisement for the REOI</w:t>
      </w:r>
      <w:r w:rsidR="002C4CE6" w:rsidRPr="00E67402">
        <w:rPr>
          <w:rFonts w:ascii="Arial" w:hAnsi="Arial" w:cs="Arial"/>
          <w:sz w:val="20"/>
          <w:szCs w:val="20"/>
        </w:rPr>
        <w:t xml:space="preserve"> </w:t>
      </w:r>
    </w:p>
    <w:p w14:paraId="6D61CD59" w14:textId="77777777" w:rsidR="00F2417B" w:rsidRPr="00E67402" w:rsidRDefault="00F2417B" w:rsidP="001F0DB7">
      <w:pPr>
        <w:jc w:val="both"/>
        <w:rPr>
          <w:rFonts w:ascii="Arial" w:hAnsi="Arial" w:cs="Arial"/>
          <w:sz w:val="20"/>
          <w:szCs w:val="20"/>
        </w:rPr>
      </w:pPr>
      <w:r w:rsidRPr="00E67402">
        <w:rPr>
          <w:rFonts w:ascii="Arial" w:hAnsi="Arial" w:cs="Arial"/>
          <w:sz w:val="20"/>
          <w:szCs w:val="20"/>
        </w:rPr>
        <w:t>The next steps are:</w:t>
      </w:r>
    </w:p>
    <w:p w14:paraId="4D9C55AB" w14:textId="77777777" w:rsidR="00F2417B" w:rsidRPr="00E67402" w:rsidRDefault="00F2417B" w:rsidP="00F2417B">
      <w:pPr>
        <w:pStyle w:val="ListParagraph"/>
        <w:numPr>
          <w:ilvl w:val="0"/>
          <w:numId w:val="35"/>
        </w:numPr>
        <w:jc w:val="both"/>
        <w:rPr>
          <w:rFonts w:ascii="Arial" w:hAnsi="Arial" w:cs="Arial"/>
          <w:sz w:val="20"/>
          <w:szCs w:val="20"/>
        </w:rPr>
      </w:pPr>
      <w:r w:rsidRPr="00E67402">
        <w:rPr>
          <w:rFonts w:ascii="Arial" w:hAnsi="Arial" w:cs="Arial"/>
          <w:sz w:val="20"/>
          <w:szCs w:val="20"/>
        </w:rPr>
        <w:t>DoWR Procurement Section prepares required documents above</w:t>
      </w:r>
    </w:p>
    <w:p w14:paraId="7E6509A5" w14:textId="1A00F72E" w:rsidR="00F2417B" w:rsidRPr="00E67402" w:rsidRDefault="00F2417B" w:rsidP="00F2417B">
      <w:pPr>
        <w:pStyle w:val="ListParagraph"/>
        <w:numPr>
          <w:ilvl w:val="0"/>
          <w:numId w:val="35"/>
        </w:numPr>
        <w:jc w:val="both"/>
        <w:rPr>
          <w:rFonts w:ascii="Arial" w:hAnsi="Arial" w:cs="Arial"/>
          <w:sz w:val="20"/>
          <w:szCs w:val="20"/>
        </w:rPr>
      </w:pPr>
      <w:r w:rsidRPr="00E67402">
        <w:rPr>
          <w:rFonts w:ascii="Arial" w:hAnsi="Arial" w:cs="Arial"/>
          <w:sz w:val="20"/>
          <w:szCs w:val="20"/>
        </w:rPr>
        <w:t>Submits to Central Tenders Board for their consideration and approval</w:t>
      </w:r>
    </w:p>
    <w:p w14:paraId="690D6656" w14:textId="77777777" w:rsidR="00F2417B" w:rsidRPr="00E67402" w:rsidRDefault="001F0DB7" w:rsidP="00F2417B">
      <w:pPr>
        <w:pStyle w:val="ListParagraph"/>
        <w:numPr>
          <w:ilvl w:val="0"/>
          <w:numId w:val="35"/>
        </w:numPr>
        <w:jc w:val="both"/>
        <w:rPr>
          <w:rFonts w:ascii="Arial" w:hAnsi="Arial" w:cs="Arial"/>
          <w:sz w:val="20"/>
          <w:szCs w:val="20"/>
        </w:rPr>
      </w:pPr>
      <w:r w:rsidRPr="00E67402">
        <w:rPr>
          <w:rFonts w:ascii="Arial" w:hAnsi="Arial" w:cs="Arial"/>
          <w:sz w:val="20"/>
          <w:szCs w:val="20"/>
        </w:rPr>
        <w:t>DoWR Procurement Section advertises the REOI in the local newspaper and post on the DoWR-MOLNR webpage.</w:t>
      </w:r>
    </w:p>
    <w:p w14:paraId="3BEFB6CB" w14:textId="77777777" w:rsidR="00F2417B" w:rsidRPr="00E67402" w:rsidRDefault="00F2417B" w:rsidP="00F2417B">
      <w:pPr>
        <w:pStyle w:val="ListParagraph"/>
        <w:numPr>
          <w:ilvl w:val="0"/>
          <w:numId w:val="35"/>
        </w:numPr>
        <w:jc w:val="both"/>
        <w:rPr>
          <w:rFonts w:ascii="Arial" w:hAnsi="Arial" w:cs="Arial"/>
          <w:sz w:val="20"/>
          <w:szCs w:val="20"/>
        </w:rPr>
      </w:pPr>
      <w:r w:rsidRPr="00E67402">
        <w:rPr>
          <w:rFonts w:ascii="Arial" w:hAnsi="Arial" w:cs="Arial"/>
          <w:sz w:val="20"/>
          <w:szCs w:val="20"/>
        </w:rPr>
        <w:t>R</w:t>
      </w:r>
      <w:r w:rsidR="001F0DB7" w:rsidRPr="00E67402">
        <w:rPr>
          <w:rFonts w:ascii="Arial" w:hAnsi="Arial" w:cs="Arial"/>
          <w:sz w:val="20"/>
          <w:szCs w:val="20"/>
        </w:rPr>
        <w:t>EOI responses are submitted to Central Tenders Board before closing date and time</w:t>
      </w:r>
      <w:r w:rsidRPr="00E67402">
        <w:rPr>
          <w:rFonts w:ascii="Arial" w:hAnsi="Arial" w:cs="Arial"/>
          <w:sz w:val="20"/>
          <w:szCs w:val="20"/>
        </w:rPr>
        <w:t xml:space="preserve"> and o</w:t>
      </w:r>
      <w:r w:rsidR="003178C7" w:rsidRPr="00E67402">
        <w:rPr>
          <w:rFonts w:ascii="Arial" w:hAnsi="Arial" w:cs="Arial"/>
          <w:sz w:val="20"/>
          <w:szCs w:val="20"/>
        </w:rPr>
        <w:t>pened by the Central Tenders Board</w:t>
      </w:r>
    </w:p>
    <w:p w14:paraId="24BEA223" w14:textId="0EE8B5DA" w:rsidR="003178C7" w:rsidRPr="00E67402" w:rsidRDefault="003178C7" w:rsidP="00F2417B">
      <w:pPr>
        <w:pStyle w:val="ListParagraph"/>
        <w:numPr>
          <w:ilvl w:val="0"/>
          <w:numId w:val="35"/>
        </w:numPr>
        <w:jc w:val="both"/>
        <w:rPr>
          <w:rFonts w:ascii="Arial" w:hAnsi="Arial" w:cs="Arial"/>
          <w:sz w:val="20"/>
          <w:szCs w:val="20"/>
        </w:rPr>
      </w:pPr>
      <w:r w:rsidRPr="00E67402">
        <w:rPr>
          <w:rFonts w:ascii="Arial" w:hAnsi="Arial" w:cs="Arial"/>
          <w:sz w:val="20"/>
          <w:szCs w:val="20"/>
        </w:rPr>
        <w:t xml:space="preserve">Tender Evaluation Committee examines them using the </w:t>
      </w:r>
      <w:r w:rsidR="007D21A8" w:rsidRPr="00E67402">
        <w:rPr>
          <w:rFonts w:ascii="Arial" w:hAnsi="Arial" w:cs="Arial"/>
          <w:sz w:val="20"/>
          <w:szCs w:val="20"/>
        </w:rPr>
        <w:t>shortlisting criteria set out in the Tender Evaluation and Probity Plan</w:t>
      </w:r>
      <w:r w:rsidRPr="00E67402">
        <w:rPr>
          <w:rFonts w:ascii="Arial" w:hAnsi="Arial" w:cs="Arial"/>
          <w:sz w:val="20"/>
          <w:szCs w:val="20"/>
        </w:rPr>
        <w:t>.</w:t>
      </w:r>
    </w:p>
    <w:p w14:paraId="59EE9DCD" w14:textId="5BBB53A5" w:rsidR="00F2417B" w:rsidRPr="00E67402" w:rsidRDefault="00F2417B" w:rsidP="00F2417B">
      <w:pPr>
        <w:pStyle w:val="ListParagraph"/>
        <w:numPr>
          <w:ilvl w:val="0"/>
          <w:numId w:val="35"/>
        </w:numPr>
        <w:jc w:val="both"/>
        <w:rPr>
          <w:rFonts w:ascii="Arial" w:hAnsi="Arial" w:cs="Arial"/>
          <w:sz w:val="20"/>
          <w:szCs w:val="20"/>
        </w:rPr>
      </w:pPr>
      <w:r w:rsidRPr="00E67402">
        <w:rPr>
          <w:rFonts w:ascii="Arial" w:hAnsi="Arial" w:cs="Arial"/>
          <w:sz w:val="20"/>
          <w:szCs w:val="20"/>
        </w:rPr>
        <w:t>A</w:t>
      </w:r>
      <w:r w:rsidR="003178C7" w:rsidRPr="00E67402">
        <w:rPr>
          <w:rFonts w:ascii="Arial" w:hAnsi="Arial" w:cs="Arial"/>
          <w:sz w:val="20"/>
          <w:szCs w:val="20"/>
        </w:rPr>
        <w:t xml:space="preserve"> Request for Proposa</w:t>
      </w:r>
      <w:r w:rsidRPr="00E67402">
        <w:rPr>
          <w:rFonts w:ascii="Arial" w:hAnsi="Arial" w:cs="Arial"/>
          <w:sz w:val="20"/>
          <w:szCs w:val="20"/>
        </w:rPr>
        <w:t>l is issued to t</w:t>
      </w:r>
      <w:r w:rsidR="007D21A8" w:rsidRPr="00E67402">
        <w:rPr>
          <w:rFonts w:ascii="Arial" w:hAnsi="Arial" w:cs="Arial"/>
          <w:sz w:val="20"/>
          <w:szCs w:val="20"/>
        </w:rPr>
        <w:t xml:space="preserve">hose </w:t>
      </w:r>
      <w:r w:rsidR="003178C7" w:rsidRPr="00E67402">
        <w:rPr>
          <w:rFonts w:ascii="Arial" w:hAnsi="Arial" w:cs="Arial"/>
          <w:sz w:val="20"/>
          <w:szCs w:val="20"/>
        </w:rPr>
        <w:t>that were shortlisted</w:t>
      </w:r>
      <w:r w:rsidR="002C4CE6" w:rsidRPr="00E67402">
        <w:rPr>
          <w:rFonts w:ascii="Arial" w:hAnsi="Arial" w:cs="Arial"/>
          <w:sz w:val="20"/>
          <w:szCs w:val="20"/>
        </w:rPr>
        <w:t xml:space="preserve"> </w:t>
      </w:r>
    </w:p>
    <w:p w14:paraId="1281620B" w14:textId="6B552632" w:rsidR="002C4CE6" w:rsidRPr="00E67402" w:rsidRDefault="00F2417B" w:rsidP="00F2417B">
      <w:pPr>
        <w:pStyle w:val="ListParagraph"/>
        <w:numPr>
          <w:ilvl w:val="0"/>
          <w:numId w:val="35"/>
        </w:numPr>
        <w:jc w:val="both"/>
        <w:rPr>
          <w:rFonts w:ascii="Arial" w:hAnsi="Arial" w:cs="Arial"/>
          <w:sz w:val="20"/>
          <w:szCs w:val="20"/>
        </w:rPr>
      </w:pPr>
      <w:r w:rsidRPr="00E67402">
        <w:rPr>
          <w:rFonts w:ascii="Arial" w:hAnsi="Arial" w:cs="Arial"/>
          <w:sz w:val="20"/>
          <w:szCs w:val="20"/>
        </w:rPr>
        <w:t>Submissions of RFP lodged at Central Tenders Board before closing date and time</w:t>
      </w:r>
    </w:p>
    <w:p w14:paraId="6C102437" w14:textId="5C734476" w:rsidR="000B7FDF" w:rsidRPr="00E67402" w:rsidRDefault="00F2417B" w:rsidP="00F2417B">
      <w:pPr>
        <w:pStyle w:val="ListParagraph"/>
        <w:numPr>
          <w:ilvl w:val="0"/>
          <w:numId w:val="35"/>
        </w:numPr>
        <w:jc w:val="both"/>
        <w:rPr>
          <w:rFonts w:ascii="Arial" w:hAnsi="Arial" w:cs="Arial"/>
          <w:sz w:val="20"/>
          <w:szCs w:val="20"/>
        </w:rPr>
      </w:pPr>
      <w:r w:rsidRPr="00E67402">
        <w:rPr>
          <w:rFonts w:ascii="Arial" w:hAnsi="Arial" w:cs="Arial"/>
          <w:sz w:val="20"/>
          <w:szCs w:val="20"/>
        </w:rPr>
        <w:t>T</w:t>
      </w:r>
      <w:r w:rsidR="003178C7" w:rsidRPr="00E67402">
        <w:rPr>
          <w:rFonts w:ascii="Arial" w:hAnsi="Arial" w:cs="Arial"/>
          <w:sz w:val="20"/>
          <w:szCs w:val="20"/>
        </w:rPr>
        <w:t>echnical and Financial submissions will need to be submitted in separate sealed envelopes</w:t>
      </w:r>
      <w:r w:rsidR="000B7FDF" w:rsidRPr="00E67402">
        <w:rPr>
          <w:rFonts w:ascii="Arial" w:hAnsi="Arial" w:cs="Arial"/>
          <w:sz w:val="20"/>
          <w:szCs w:val="20"/>
        </w:rPr>
        <w:t>. The Board will conduct the tender opening, the financial submission will remains sealed and stored securely by the CTB Secretariat until the technical evaluation has been completed.</w:t>
      </w:r>
    </w:p>
    <w:p w14:paraId="0D8370F2" w14:textId="3B356405" w:rsidR="002C4CE6" w:rsidRPr="00E67402" w:rsidRDefault="00F2417B" w:rsidP="00F2417B">
      <w:pPr>
        <w:pStyle w:val="ListParagraph"/>
        <w:numPr>
          <w:ilvl w:val="0"/>
          <w:numId w:val="35"/>
        </w:numPr>
        <w:spacing w:after="44" w:line="241" w:lineRule="auto"/>
        <w:jc w:val="both"/>
        <w:rPr>
          <w:rFonts w:ascii="Arial" w:hAnsi="Arial" w:cs="Arial"/>
          <w:sz w:val="20"/>
          <w:szCs w:val="20"/>
        </w:rPr>
      </w:pPr>
      <w:r w:rsidRPr="00E67402">
        <w:rPr>
          <w:rFonts w:ascii="Arial" w:hAnsi="Arial" w:cs="Arial"/>
          <w:sz w:val="20"/>
          <w:szCs w:val="20"/>
        </w:rPr>
        <w:t>T</w:t>
      </w:r>
      <w:r w:rsidR="007D21A8" w:rsidRPr="00E67402">
        <w:rPr>
          <w:rFonts w:ascii="Arial" w:hAnsi="Arial" w:cs="Arial"/>
          <w:sz w:val="20"/>
          <w:szCs w:val="20"/>
        </w:rPr>
        <w:t>he Tender Evaluation Committee examines the</w:t>
      </w:r>
      <w:r w:rsidR="002C4CE6" w:rsidRPr="00E67402">
        <w:rPr>
          <w:rFonts w:ascii="Arial" w:hAnsi="Arial" w:cs="Arial"/>
          <w:sz w:val="20"/>
          <w:szCs w:val="20"/>
        </w:rPr>
        <w:t xml:space="preserve"> technica</w:t>
      </w:r>
      <w:r w:rsidR="000B7FDF" w:rsidRPr="00E67402">
        <w:rPr>
          <w:rFonts w:ascii="Arial" w:hAnsi="Arial" w:cs="Arial"/>
          <w:sz w:val="20"/>
          <w:szCs w:val="20"/>
        </w:rPr>
        <w:t>l proposals, t</w:t>
      </w:r>
      <w:r w:rsidR="002C4CE6" w:rsidRPr="00E67402">
        <w:rPr>
          <w:rFonts w:ascii="Arial" w:hAnsi="Arial" w:cs="Arial"/>
          <w:sz w:val="20"/>
          <w:szCs w:val="20"/>
        </w:rPr>
        <w:t xml:space="preserve">he criteria </w:t>
      </w:r>
      <w:r w:rsidR="000B7FDF" w:rsidRPr="00E67402">
        <w:rPr>
          <w:rFonts w:ascii="Arial" w:hAnsi="Arial" w:cs="Arial"/>
          <w:sz w:val="20"/>
          <w:szCs w:val="20"/>
        </w:rPr>
        <w:t>normally used in the technical evaluation</w:t>
      </w:r>
      <w:r w:rsidR="002C4CE6" w:rsidRPr="00E67402">
        <w:rPr>
          <w:rFonts w:ascii="Arial" w:hAnsi="Arial" w:cs="Arial"/>
          <w:sz w:val="20"/>
          <w:szCs w:val="20"/>
        </w:rPr>
        <w:t xml:space="preserve"> are: </w:t>
      </w:r>
    </w:p>
    <w:p w14:paraId="0690BBD9" w14:textId="77777777" w:rsidR="002C4CE6" w:rsidRPr="00E67402" w:rsidRDefault="002C4CE6" w:rsidP="002C4CE6">
      <w:pPr>
        <w:spacing w:after="44" w:line="241" w:lineRule="auto"/>
        <w:ind w:left="550"/>
        <w:jc w:val="both"/>
        <w:rPr>
          <w:rFonts w:ascii="Arial" w:hAnsi="Arial" w:cs="Arial"/>
          <w:sz w:val="20"/>
          <w:szCs w:val="20"/>
        </w:rPr>
      </w:pPr>
    </w:p>
    <w:p w14:paraId="798335B1" w14:textId="2A6A96CA" w:rsidR="002C4CE6" w:rsidRPr="00E67402" w:rsidRDefault="002C4CE6" w:rsidP="002C4CE6">
      <w:pPr>
        <w:spacing w:after="44" w:line="241" w:lineRule="auto"/>
        <w:ind w:left="851" w:hanging="284"/>
        <w:contextualSpacing/>
        <w:jc w:val="both"/>
        <w:rPr>
          <w:rFonts w:ascii="Arial" w:hAnsi="Arial" w:cs="Arial"/>
          <w:sz w:val="20"/>
          <w:szCs w:val="20"/>
        </w:rPr>
      </w:pPr>
      <w:r w:rsidRPr="00E67402">
        <w:rPr>
          <w:rFonts w:ascii="Arial" w:hAnsi="Arial" w:cs="Arial"/>
          <w:sz w:val="20"/>
          <w:szCs w:val="20"/>
        </w:rPr>
        <w:t>(i) the consultant’s specific experi</w:t>
      </w:r>
      <w:r w:rsidR="000B7FDF" w:rsidRPr="00E67402">
        <w:rPr>
          <w:rFonts w:ascii="Arial" w:hAnsi="Arial" w:cs="Arial"/>
          <w:sz w:val="20"/>
          <w:szCs w:val="20"/>
        </w:rPr>
        <w:t xml:space="preserve">ence for the assignment </w:t>
      </w:r>
      <w:r w:rsidRPr="00E67402">
        <w:rPr>
          <w:rFonts w:ascii="Arial" w:hAnsi="Arial" w:cs="Arial"/>
          <w:sz w:val="20"/>
          <w:szCs w:val="20"/>
        </w:rPr>
        <w:t xml:space="preserve"> </w:t>
      </w:r>
    </w:p>
    <w:p w14:paraId="2594280F" w14:textId="46B95D0C" w:rsidR="002C4CE6" w:rsidRPr="00E67402" w:rsidRDefault="002C4CE6" w:rsidP="002C4CE6">
      <w:pPr>
        <w:spacing w:after="44" w:line="241" w:lineRule="auto"/>
        <w:ind w:left="550"/>
        <w:jc w:val="both"/>
        <w:rPr>
          <w:rFonts w:ascii="Arial" w:hAnsi="Arial" w:cs="Arial"/>
          <w:sz w:val="20"/>
          <w:szCs w:val="20"/>
        </w:rPr>
      </w:pPr>
      <w:r w:rsidRPr="00E67402">
        <w:rPr>
          <w:rFonts w:ascii="Arial" w:hAnsi="Arial" w:cs="Arial"/>
          <w:sz w:val="20"/>
          <w:szCs w:val="20"/>
        </w:rPr>
        <w:t>(ii) the quality of t</w:t>
      </w:r>
      <w:r w:rsidR="000B7FDF" w:rsidRPr="00E67402">
        <w:rPr>
          <w:rFonts w:ascii="Arial" w:hAnsi="Arial" w:cs="Arial"/>
          <w:sz w:val="20"/>
          <w:szCs w:val="20"/>
        </w:rPr>
        <w:t>he methodology proposed</w:t>
      </w:r>
      <w:r w:rsidRPr="00E67402">
        <w:rPr>
          <w:rFonts w:ascii="Arial" w:hAnsi="Arial" w:cs="Arial"/>
          <w:sz w:val="20"/>
          <w:szCs w:val="20"/>
        </w:rPr>
        <w:t>, and</w:t>
      </w:r>
    </w:p>
    <w:p w14:paraId="4C228AE5" w14:textId="77777777" w:rsidR="000B7FDF" w:rsidRPr="00E67402" w:rsidRDefault="002C4CE6" w:rsidP="002C4CE6">
      <w:pPr>
        <w:spacing w:after="44" w:line="241" w:lineRule="auto"/>
        <w:ind w:left="550"/>
        <w:jc w:val="both"/>
        <w:rPr>
          <w:rFonts w:ascii="Arial" w:hAnsi="Arial" w:cs="Arial"/>
          <w:sz w:val="20"/>
          <w:szCs w:val="20"/>
        </w:rPr>
      </w:pPr>
      <w:r w:rsidRPr="00E67402">
        <w:rPr>
          <w:rFonts w:ascii="Arial" w:hAnsi="Arial" w:cs="Arial"/>
          <w:sz w:val="20"/>
          <w:szCs w:val="20"/>
        </w:rPr>
        <w:t xml:space="preserve">(iii) the qualifications of </w:t>
      </w:r>
      <w:r w:rsidR="000B7FDF" w:rsidRPr="00E67402">
        <w:rPr>
          <w:rFonts w:ascii="Arial" w:hAnsi="Arial" w:cs="Arial"/>
          <w:sz w:val="20"/>
          <w:szCs w:val="20"/>
        </w:rPr>
        <w:t>the key experts proposed</w:t>
      </w:r>
    </w:p>
    <w:p w14:paraId="60434217" w14:textId="77777777" w:rsidR="000B7FDF" w:rsidRPr="00E67402" w:rsidRDefault="000B7FDF" w:rsidP="002C4CE6">
      <w:pPr>
        <w:spacing w:after="44" w:line="241" w:lineRule="auto"/>
        <w:ind w:left="550"/>
        <w:jc w:val="both"/>
        <w:rPr>
          <w:rFonts w:ascii="Arial" w:hAnsi="Arial" w:cs="Arial"/>
          <w:sz w:val="20"/>
          <w:szCs w:val="20"/>
        </w:rPr>
      </w:pPr>
    </w:p>
    <w:p w14:paraId="645448F1" w14:textId="77777777" w:rsidR="00F2417B" w:rsidRPr="00E67402" w:rsidRDefault="000B7FDF" w:rsidP="00F2417B">
      <w:pPr>
        <w:pStyle w:val="BodyText2"/>
        <w:spacing w:after="44" w:line="241" w:lineRule="auto"/>
        <w:rPr>
          <w:sz w:val="20"/>
          <w:szCs w:val="20"/>
        </w:rPr>
      </w:pPr>
      <w:r w:rsidRPr="00E67402">
        <w:rPr>
          <w:sz w:val="20"/>
          <w:szCs w:val="20"/>
          <w:lang w:val="en-AU"/>
        </w:rPr>
        <w:t>T</w:t>
      </w:r>
      <w:r w:rsidR="002C4CE6" w:rsidRPr="00E67402">
        <w:rPr>
          <w:sz w:val="20"/>
          <w:szCs w:val="20"/>
          <w:lang w:val="en-AU"/>
        </w:rPr>
        <w:t xml:space="preserve">he weighting of the criteria </w:t>
      </w:r>
      <w:r w:rsidRPr="00E67402">
        <w:rPr>
          <w:sz w:val="20"/>
          <w:szCs w:val="20"/>
          <w:lang w:val="en-AU"/>
        </w:rPr>
        <w:t xml:space="preserve">and scores allocated to each criteria </w:t>
      </w:r>
      <w:r w:rsidR="002C4CE6" w:rsidRPr="00E67402">
        <w:rPr>
          <w:sz w:val="20"/>
          <w:szCs w:val="20"/>
          <w:lang w:val="en-AU"/>
        </w:rPr>
        <w:t>may be adjusted to suit the part</w:t>
      </w:r>
      <w:r w:rsidRPr="00E67402">
        <w:rPr>
          <w:sz w:val="20"/>
          <w:szCs w:val="20"/>
          <w:lang w:val="en-AU"/>
        </w:rPr>
        <w:t>icular requirements of the RFP.</w:t>
      </w:r>
      <w:r w:rsidR="002C4CE6" w:rsidRPr="00E67402">
        <w:rPr>
          <w:sz w:val="20"/>
          <w:szCs w:val="20"/>
          <w:lang w:val="en-AU"/>
        </w:rPr>
        <w:t xml:space="preserve"> </w:t>
      </w:r>
      <w:r w:rsidR="002C4CE6" w:rsidRPr="00E67402">
        <w:rPr>
          <w:sz w:val="20"/>
          <w:szCs w:val="20"/>
        </w:rPr>
        <w:t>A minimum technical qualifying score should be set by the Tender Evaluation Comm</w:t>
      </w:r>
      <w:r w:rsidR="002E3143" w:rsidRPr="00E67402">
        <w:rPr>
          <w:sz w:val="20"/>
          <w:szCs w:val="20"/>
        </w:rPr>
        <w:t xml:space="preserve">ittee (generally </w:t>
      </w:r>
      <w:r w:rsidR="002C4CE6" w:rsidRPr="00E67402">
        <w:rPr>
          <w:sz w:val="20"/>
          <w:szCs w:val="20"/>
        </w:rPr>
        <w:t xml:space="preserve">80%). </w:t>
      </w:r>
    </w:p>
    <w:p w14:paraId="7BBBCF1F" w14:textId="77777777" w:rsidR="00F2417B" w:rsidRPr="00E67402" w:rsidRDefault="00F2417B" w:rsidP="00F2417B">
      <w:pPr>
        <w:pStyle w:val="BodyText2"/>
        <w:spacing w:after="44" w:line="241" w:lineRule="auto"/>
        <w:rPr>
          <w:sz w:val="20"/>
          <w:szCs w:val="20"/>
        </w:rPr>
      </w:pPr>
    </w:p>
    <w:p w14:paraId="07950D4D" w14:textId="64C885A4" w:rsidR="007D21A8" w:rsidRPr="00E67402" w:rsidRDefault="002C4CE6" w:rsidP="00F2417B">
      <w:pPr>
        <w:pStyle w:val="BodyText2"/>
        <w:spacing w:after="44" w:line="241" w:lineRule="auto"/>
        <w:rPr>
          <w:sz w:val="20"/>
          <w:szCs w:val="20"/>
        </w:rPr>
      </w:pPr>
      <w:r w:rsidRPr="00E67402">
        <w:rPr>
          <w:sz w:val="20"/>
          <w:szCs w:val="20"/>
        </w:rPr>
        <w:t xml:space="preserve">Those consultants not meeting this minimum score will be informed and their financial submissions will be returned unopened.   </w:t>
      </w:r>
    </w:p>
    <w:p w14:paraId="3D88EB63" w14:textId="77777777" w:rsidR="00F2417B" w:rsidRPr="00E67402" w:rsidRDefault="002C4CE6" w:rsidP="00F2417B">
      <w:pPr>
        <w:pStyle w:val="ListParagraph"/>
        <w:numPr>
          <w:ilvl w:val="0"/>
          <w:numId w:val="36"/>
        </w:numPr>
        <w:spacing w:after="44" w:line="241" w:lineRule="auto"/>
        <w:ind w:left="426" w:hanging="426"/>
        <w:jc w:val="both"/>
        <w:rPr>
          <w:rFonts w:ascii="Arial" w:hAnsi="Arial" w:cs="Arial"/>
          <w:sz w:val="20"/>
          <w:szCs w:val="20"/>
        </w:rPr>
      </w:pPr>
      <w:r w:rsidRPr="00E67402">
        <w:rPr>
          <w:rFonts w:ascii="Arial" w:hAnsi="Arial" w:cs="Arial"/>
          <w:sz w:val="20"/>
          <w:szCs w:val="20"/>
        </w:rPr>
        <w:t xml:space="preserve">The financial submission for those tenders meeting the minimum Technical Qualifying Score will be opened </w:t>
      </w:r>
      <w:r w:rsidR="00F2417B" w:rsidRPr="00E67402">
        <w:rPr>
          <w:rFonts w:ascii="Arial" w:hAnsi="Arial" w:cs="Arial"/>
          <w:sz w:val="20"/>
          <w:szCs w:val="20"/>
        </w:rPr>
        <w:t>by the Central Tenders Board</w:t>
      </w:r>
    </w:p>
    <w:p w14:paraId="75E1FEEF" w14:textId="26C26435" w:rsidR="002C4CE6" w:rsidRPr="00E67402" w:rsidRDefault="00F2417B" w:rsidP="00F2417B">
      <w:pPr>
        <w:pStyle w:val="ListParagraph"/>
        <w:numPr>
          <w:ilvl w:val="0"/>
          <w:numId w:val="36"/>
        </w:numPr>
        <w:spacing w:after="44" w:line="241" w:lineRule="auto"/>
        <w:ind w:left="426" w:hanging="426"/>
        <w:jc w:val="both"/>
        <w:rPr>
          <w:rFonts w:ascii="Arial" w:hAnsi="Arial" w:cs="Arial"/>
          <w:sz w:val="20"/>
          <w:szCs w:val="20"/>
        </w:rPr>
      </w:pPr>
      <w:r w:rsidRPr="00E67402">
        <w:rPr>
          <w:rFonts w:ascii="Arial" w:hAnsi="Arial" w:cs="Arial"/>
          <w:sz w:val="20"/>
          <w:szCs w:val="20"/>
        </w:rPr>
        <w:t>Tender Evaluation Committee evaluates</w:t>
      </w:r>
      <w:r w:rsidR="007D21A8" w:rsidRPr="00E67402">
        <w:rPr>
          <w:rFonts w:ascii="Arial" w:hAnsi="Arial" w:cs="Arial"/>
          <w:sz w:val="20"/>
          <w:szCs w:val="20"/>
        </w:rPr>
        <w:t xml:space="preserve"> financial </w:t>
      </w:r>
      <w:r w:rsidR="002C4CE6" w:rsidRPr="00E67402">
        <w:rPr>
          <w:rFonts w:ascii="Arial" w:hAnsi="Arial" w:cs="Arial"/>
          <w:sz w:val="20"/>
          <w:szCs w:val="20"/>
        </w:rPr>
        <w:t xml:space="preserve">proposal with the lowered offered price will be given a score of 100 and other proposals given financial scores that are inversely proportional to their prices.  </w:t>
      </w:r>
    </w:p>
    <w:p w14:paraId="79FDFE99" w14:textId="77777777" w:rsidR="002C4CE6" w:rsidRPr="00E67402" w:rsidRDefault="002C4CE6" w:rsidP="002C4CE6">
      <w:pPr>
        <w:spacing w:after="44" w:line="241" w:lineRule="auto"/>
        <w:jc w:val="both"/>
        <w:rPr>
          <w:rFonts w:ascii="Arial" w:hAnsi="Arial" w:cs="Arial"/>
          <w:sz w:val="20"/>
          <w:szCs w:val="20"/>
        </w:rPr>
      </w:pPr>
    </w:p>
    <w:p w14:paraId="0A8B12A9" w14:textId="7765A699" w:rsidR="00F2417B" w:rsidRPr="00E67402" w:rsidRDefault="002C4CE6" w:rsidP="002E3143">
      <w:pPr>
        <w:spacing w:after="44" w:line="241" w:lineRule="auto"/>
        <w:jc w:val="both"/>
        <w:rPr>
          <w:rFonts w:ascii="Arial" w:hAnsi="Arial" w:cs="Arial"/>
          <w:sz w:val="20"/>
          <w:szCs w:val="20"/>
        </w:rPr>
      </w:pPr>
      <w:r w:rsidRPr="00E67402">
        <w:rPr>
          <w:rFonts w:ascii="Arial" w:hAnsi="Arial" w:cs="Arial"/>
          <w:sz w:val="20"/>
          <w:szCs w:val="20"/>
        </w:rPr>
        <w:t>Final e</w:t>
      </w:r>
      <w:r w:rsidR="002E3143" w:rsidRPr="00E67402">
        <w:rPr>
          <w:rFonts w:ascii="Arial" w:hAnsi="Arial" w:cs="Arial"/>
          <w:sz w:val="20"/>
          <w:szCs w:val="20"/>
        </w:rPr>
        <w:t xml:space="preserve">valuation of quality and cost: </w:t>
      </w:r>
      <w:r w:rsidRPr="00E67402">
        <w:rPr>
          <w:rFonts w:ascii="Arial" w:hAnsi="Arial" w:cs="Arial"/>
          <w:sz w:val="20"/>
          <w:szCs w:val="20"/>
        </w:rPr>
        <w:t>The total score is obtained by weighting the technical and finan</w:t>
      </w:r>
      <w:r w:rsidR="00F2417B" w:rsidRPr="00E67402">
        <w:rPr>
          <w:rFonts w:ascii="Arial" w:hAnsi="Arial" w:cs="Arial"/>
          <w:sz w:val="20"/>
          <w:szCs w:val="20"/>
        </w:rPr>
        <w:t xml:space="preserve">cial scores and adding them. </w:t>
      </w:r>
      <w:r w:rsidRPr="00E67402">
        <w:rPr>
          <w:rFonts w:ascii="Arial" w:hAnsi="Arial" w:cs="Arial"/>
          <w:sz w:val="20"/>
          <w:szCs w:val="20"/>
        </w:rPr>
        <w:t>The weighting will be determined in the RFP - cost will nor</w:t>
      </w:r>
      <w:r w:rsidR="00F2417B" w:rsidRPr="00E67402">
        <w:rPr>
          <w:rFonts w:ascii="Arial" w:hAnsi="Arial" w:cs="Arial"/>
          <w:sz w:val="20"/>
          <w:szCs w:val="20"/>
        </w:rPr>
        <w:t xml:space="preserve">mally be 20% and quality 80%. </w:t>
      </w:r>
      <w:r w:rsidRPr="00E67402">
        <w:rPr>
          <w:rFonts w:ascii="Arial" w:hAnsi="Arial" w:cs="Arial"/>
          <w:sz w:val="20"/>
          <w:szCs w:val="20"/>
        </w:rPr>
        <w:t xml:space="preserve">The recommended Consultant will be the one with the highest score after applying the weightings against the technical and financial scores.   </w:t>
      </w:r>
    </w:p>
    <w:p w14:paraId="201D2374" w14:textId="78B9F2FA" w:rsidR="002C4CE6" w:rsidRPr="00E67402" w:rsidRDefault="002C4CE6" w:rsidP="00CD3775">
      <w:pPr>
        <w:pStyle w:val="ListParagraph"/>
        <w:numPr>
          <w:ilvl w:val="0"/>
          <w:numId w:val="37"/>
        </w:numPr>
        <w:spacing w:after="0" w:line="241" w:lineRule="auto"/>
        <w:ind w:left="426" w:hanging="426"/>
        <w:jc w:val="both"/>
        <w:rPr>
          <w:rFonts w:ascii="Arial" w:hAnsi="Arial" w:cs="Arial"/>
          <w:sz w:val="20"/>
          <w:szCs w:val="20"/>
        </w:rPr>
      </w:pPr>
      <w:r w:rsidRPr="00E67402">
        <w:rPr>
          <w:rFonts w:ascii="Arial" w:hAnsi="Arial" w:cs="Arial"/>
          <w:sz w:val="20"/>
          <w:szCs w:val="20"/>
        </w:rPr>
        <w:t>A Tender Evaluation Repor</w:t>
      </w:r>
      <w:r w:rsidR="002E3143" w:rsidRPr="00E67402">
        <w:rPr>
          <w:rFonts w:ascii="Arial" w:hAnsi="Arial" w:cs="Arial"/>
          <w:sz w:val="20"/>
          <w:szCs w:val="20"/>
        </w:rPr>
        <w:t>t</w:t>
      </w:r>
      <w:r w:rsidR="0056379F" w:rsidRPr="00E67402">
        <w:rPr>
          <w:rFonts w:ascii="Arial" w:hAnsi="Arial" w:cs="Arial"/>
          <w:sz w:val="20"/>
          <w:szCs w:val="20"/>
        </w:rPr>
        <w:t xml:space="preserve"> containing the technical and financial evaluations</w:t>
      </w:r>
      <w:r w:rsidR="002E3143" w:rsidRPr="00E67402">
        <w:rPr>
          <w:rFonts w:ascii="Arial" w:hAnsi="Arial" w:cs="Arial"/>
          <w:sz w:val="20"/>
          <w:szCs w:val="20"/>
        </w:rPr>
        <w:t xml:space="preserve"> </w:t>
      </w:r>
      <w:r w:rsidRPr="00E67402">
        <w:rPr>
          <w:rFonts w:ascii="Arial" w:hAnsi="Arial" w:cs="Arial"/>
          <w:sz w:val="20"/>
          <w:szCs w:val="20"/>
        </w:rPr>
        <w:t>should be completed</w:t>
      </w:r>
      <w:r w:rsidR="004D36C2" w:rsidRPr="00E67402">
        <w:rPr>
          <w:rFonts w:ascii="Arial" w:hAnsi="Arial" w:cs="Arial"/>
          <w:sz w:val="20"/>
          <w:szCs w:val="20"/>
        </w:rPr>
        <w:t xml:space="preserve"> by the Tender Evaluation Committee</w:t>
      </w:r>
      <w:r w:rsidRPr="00E67402">
        <w:rPr>
          <w:rFonts w:ascii="Arial" w:hAnsi="Arial" w:cs="Arial"/>
          <w:sz w:val="20"/>
          <w:szCs w:val="20"/>
        </w:rPr>
        <w:t xml:space="preserve"> for submission to the Central Tenders Board. </w:t>
      </w:r>
    </w:p>
    <w:p w14:paraId="18E5D3F6" w14:textId="77777777" w:rsidR="002C4CE6" w:rsidRPr="00E67402" w:rsidRDefault="002C4CE6" w:rsidP="00CD3775">
      <w:pPr>
        <w:spacing w:after="0"/>
        <w:ind w:left="720"/>
        <w:contextualSpacing/>
        <w:rPr>
          <w:rFonts w:ascii="Arial" w:hAnsi="Arial" w:cs="Arial"/>
          <w:sz w:val="20"/>
          <w:szCs w:val="20"/>
        </w:rPr>
      </w:pPr>
    </w:p>
    <w:p w14:paraId="38F18F11" w14:textId="77777777" w:rsidR="00F2417B" w:rsidRPr="00E67402" w:rsidRDefault="002E3143" w:rsidP="00CD3775">
      <w:pPr>
        <w:pStyle w:val="ListParagraph"/>
        <w:numPr>
          <w:ilvl w:val="0"/>
          <w:numId w:val="37"/>
        </w:numPr>
        <w:spacing w:after="0" w:line="241" w:lineRule="auto"/>
        <w:ind w:left="426" w:hanging="426"/>
        <w:jc w:val="both"/>
        <w:rPr>
          <w:rFonts w:ascii="Arial" w:hAnsi="Arial" w:cs="Arial"/>
          <w:sz w:val="20"/>
          <w:szCs w:val="20"/>
        </w:rPr>
      </w:pPr>
      <w:r w:rsidRPr="00E67402">
        <w:rPr>
          <w:rFonts w:ascii="Arial" w:hAnsi="Arial" w:cs="Arial"/>
          <w:sz w:val="20"/>
          <w:szCs w:val="20"/>
        </w:rPr>
        <w:t>The Central Tenders Board approves the recommendation to award contract.</w:t>
      </w:r>
    </w:p>
    <w:p w14:paraId="76E0364B" w14:textId="77777777" w:rsidR="00F2417B" w:rsidRPr="00E67402" w:rsidRDefault="00F2417B" w:rsidP="00CD3775">
      <w:pPr>
        <w:pStyle w:val="ListParagraph"/>
        <w:spacing w:after="0"/>
        <w:rPr>
          <w:rFonts w:ascii="Arial" w:hAnsi="Arial" w:cs="Arial"/>
          <w:sz w:val="20"/>
          <w:szCs w:val="20"/>
        </w:rPr>
      </w:pPr>
    </w:p>
    <w:p w14:paraId="1F89E443" w14:textId="77777777" w:rsidR="00F2417B" w:rsidRPr="00E67402" w:rsidRDefault="002E3143" w:rsidP="00CD3775">
      <w:pPr>
        <w:pStyle w:val="ListParagraph"/>
        <w:numPr>
          <w:ilvl w:val="0"/>
          <w:numId w:val="37"/>
        </w:numPr>
        <w:spacing w:after="0" w:line="241" w:lineRule="auto"/>
        <w:ind w:left="426" w:hanging="426"/>
        <w:jc w:val="both"/>
        <w:rPr>
          <w:rFonts w:ascii="Arial" w:hAnsi="Arial" w:cs="Arial"/>
          <w:sz w:val="20"/>
          <w:szCs w:val="20"/>
        </w:rPr>
      </w:pPr>
      <w:r w:rsidRPr="00E67402">
        <w:rPr>
          <w:rFonts w:ascii="Arial" w:hAnsi="Arial" w:cs="Arial"/>
          <w:sz w:val="20"/>
          <w:szCs w:val="20"/>
        </w:rPr>
        <w:t xml:space="preserve">The </w:t>
      </w:r>
      <w:r w:rsidR="002C4CE6" w:rsidRPr="00E67402">
        <w:rPr>
          <w:rFonts w:ascii="Arial" w:hAnsi="Arial" w:cs="Arial"/>
          <w:sz w:val="20"/>
          <w:szCs w:val="20"/>
        </w:rPr>
        <w:t xml:space="preserve">Notification to </w:t>
      </w:r>
      <w:r w:rsidR="00770412" w:rsidRPr="00E67402">
        <w:rPr>
          <w:rFonts w:ascii="Arial" w:hAnsi="Arial" w:cs="Arial"/>
          <w:sz w:val="20"/>
          <w:szCs w:val="20"/>
        </w:rPr>
        <w:t xml:space="preserve">successful and </w:t>
      </w:r>
      <w:r w:rsidR="002C4CE6" w:rsidRPr="00E67402">
        <w:rPr>
          <w:rFonts w:ascii="Arial" w:hAnsi="Arial" w:cs="Arial"/>
          <w:sz w:val="20"/>
          <w:szCs w:val="20"/>
        </w:rPr>
        <w:t xml:space="preserve">Unsuccessful Tenderers </w:t>
      </w:r>
      <w:r w:rsidR="00770412" w:rsidRPr="00E67402">
        <w:rPr>
          <w:rFonts w:ascii="Arial" w:hAnsi="Arial" w:cs="Arial"/>
          <w:sz w:val="20"/>
          <w:szCs w:val="20"/>
        </w:rPr>
        <w:t xml:space="preserve">will be made by the CTB Secretariat </w:t>
      </w:r>
    </w:p>
    <w:p w14:paraId="00879FEB" w14:textId="77777777" w:rsidR="00F2417B" w:rsidRPr="00E67402" w:rsidRDefault="00F2417B" w:rsidP="00CD3775">
      <w:pPr>
        <w:pStyle w:val="ListParagraph"/>
        <w:spacing w:after="0"/>
        <w:rPr>
          <w:rFonts w:ascii="Arial" w:hAnsi="Arial" w:cs="Arial"/>
          <w:sz w:val="20"/>
          <w:szCs w:val="20"/>
        </w:rPr>
      </w:pPr>
    </w:p>
    <w:p w14:paraId="31D3E48F" w14:textId="0BBAA63E" w:rsidR="00F2417B" w:rsidRPr="00E67402" w:rsidRDefault="00F2417B" w:rsidP="00CD3775">
      <w:pPr>
        <w:pStyle w:val="ListParagraph"/>
        <w:numPr>
          <w:ilvl w:val="0"/>
          <w:numId w:val="37"/>
        </w:numPr>
        <w:spacing w:after="0" w:line="241" w:lineRule="auto"/>
        <w:ind w:left="426" w:hanging="426"/>
        <w:jc w:val="both"/>
        <w:rPr>
          <w:rFonts w:ascii="Arial" w:hAnsi="Arial" w:cs="Arial"/>
          <w:sz w:val="20"/>
          <w:szCs w:val="20"/>
        </w:rPr>
      </w:pPr>
      <w:r w:rsidRPr="00E67402">
        <w:rPr>
          <w:rFonts w:ascii="Arial" w:hAnsi="Arial" w:cs="Arial"/>
          <w:sz w:val="20"/>
          <w:szCs w:val="20"/>
        </w:rPr>
        <w:t>The Contract is executed by both parties.</w:t>
      </w:r>
    </w:p>
    <w:p w14:paraId="342C1079" w14:textId="77777777" w:rsidR="00F2417B" w:rsidRPr="00E67402" w:rsidRDefault="00F2417B" w:rsidP="00CD3775">
      <w:pPr>
        <w:pStyle w:val="ListParagraph"/>
        <w:spacing w:after="0"/>
        <w:rPr>
          <w:rFonts w:ascii="Arial" w:hAnsi="Arial" w:cs="Arial"/>
          <w:sz w:val="20"/>
          <w:szCs w:val="20"/>
        </w:rPr>
      </w:pPr>
    </w:p>
    <w:p w14:paraId="25965FDB" w14:textId="28F40337" w:rsidR="002C4CE6" w:rsidRPr="00E67402" w:rsidRDefault="00F2417B" w:rsidP="00CD3775">
      <w:pPr>
        <w:pStyle w:val="ListParagraph"/>
        <w:numPr>
          <w:ilvl w:val="0"/>
          <w:numId w:val="37"/>
        </w:numPr>
        <w:spacing w:after="0" w:line="241" w:lineRule="auto"/>
        <w:ind w:left="426" w:hanging="426"/>
        <w:jc w:val="both"/>
        <w:rPr>
          <w:rFonts w:ascii="Arial" w:hAnsi="Arial" w:cs="Arial"/>
          <w:sz w:val="20"/>
          <w:szCs w:val="20"/>
        </w:rPr>
      </w:pPr>
      <w:r w:rsidRPr="00E67402">
        <w:rPr>
          <w:rFonts w:ascii="Arial" w:hAnsi="Arial" w:cs="Arial"/>
          <w:sz w:val="20"/>
          <w:szCs w:val="20"/>
        </w:rPr>
        <w:t>Unsuccessful tenderer</w:t>
      </w:r>
      <w:r w:rsidR="002C4CE6" w:rsidRPr="00E67402">
        <w:rPr>
          <w:rFonts w:ascii="Arial" w:hAnsi="Arial" w:cs="Arial"/>
          <w:sz w:val="20"/>
          <w:szCs w:val="20"/>
        </w:rPr>
        <w:t xml:space="preserve"> </w:t>
      </w:r>
      <w:r w:rsidRPr="00E67402">
        <w:rPr>
          <w:rFonts w:ascii="Arial" w:hAnsi="Arial" w:cs="Arial"/>
          <w:sz w:val="20"/>
          <w:szCs w:val="20"/>
        </w:rPr>
        <w:t>d</w:t>
      </w:r>
      <w:r w:rsidR="002C4CE6" w:rsidRPr="00E67402">
        <w:rPr>
          <w:rFonts w:ascii="Arial" w:hAnsi="Arial" w:cs="Arial"/>
          <w:sz w:val="20"/>
          <w:szCs w:val="20"/>
        </w:rPr>
        <w:t>ebriefing</w:t>
      </w:r>
      <w:r w:rsidR="002E3143" w:rsidRPr="00E67402">
        <w:rPr>
          <w:rFonts w:ascii="Arial" w:hAnsi="Arial" w:cs="Arial"/>
          <w:sz w:val="20"/>
          <w:szCs w:val="20"/>
        </w:rPr>
        <w:t xml:space="preserve"> is done</w:t>
      </w:r>
      <w:r w:rsidR="00770412" w:rsidRPr="00E67402">
        <w:rPr>
          <w:rFonts w:ascii="Arial" w:hAnsi="Arial" w:cs="Arial"/>
          <w:sz w:val="20"/>
          <w:szCs w:val="20"/>
        </w:rPr>
        <w:t xml:space="preserve"> by DoWR- Tender Evaluation Committee</w:t>
      </w:r>
      <w:r w:rsidR="002C4CE6" w:rsidRPr="00E67402">
        <w:rPr>
          <w:rFonts w:ascii="Arial" w:hAnsi="Arial" w:cs="Arial"/>
          <w:sz w:val="20"/>
          <w:szCs w:val="20"/>
        </w:rPr>
        <w:t xml:space="preserve">. </w:t>
      </w:r>
    </w:p>
    <w:p w14:paraId="128D8587" w14:textId="77777777" w:rsidR="00F2417B" w:rsidRPr="00E67402" w:rsidRDefault="00F2417B" w:rsidP="00CD3775">
      <w:pPr>
        <w:pStyle w:val="ListParagraph"/>
        <w:spacing w:after="0"/>
        <w:rPr>
          <w:rFonts w:ascii="Arial" w:hAnsi="Arial" w:cs="Arial"/>
          <w:sz w:val="20"/>
          <w:szCs w:val="20"/>
        </w:rPr>
      </w:pPr>
    </w:p>
    <w:p w14:paraId="128850B9" w14:textId="0524B123" w:rsidR="00F2417B" w:rsidRPr="00E67402" w:rsidRDefault="00F2417B" w:rsidP="00CD3775">
      <w:pPr>
        <w:pStyle w:val="ListParagraph"/>
        <w:numPr>
          <w:ilvl w:val="0"/>
          <w:numId w:val="37"/>
        </w:numPr>
        <w:spacing w:after="0" w:line="241" w:lineRule="auto"/>
        <w:ind w:left="426" w:hanging="426"/>
        <w:jc w:val="both"/>
        <w:rPr>
          <w:rFonts w:ascii="Arial" w:hAnsi="Arial" w:cs="Arial"/>
          <w:sz w:val="20"/>
          <w:szCs w:val="20"/>
        </w:rPr>
      </w:pPr>
      <w:r w:rsidRPr="00E67402">
        <w:rPr>
          <w:rFonts w:ascii="Arial" w:hAnsi="Arial" w:cs="Arial"/>
          <w:sz w:val="20"/>
          <w:szCs w:val="20"/>
        </w:rPr>
        <w:t>DoWR Contract Manager, manages implementation of the contract</w:t>
      </w:r>
    </w:p>
    <w:p w14:paraId="7B935CC3" w14:textId="77777777" w:rsidR="00F2417B" w:rsidRPr="00E67402" w:rsidRDefault="00F2417B" w:rsidP="00F2417B">
      <w:pPr>
        <w:pStyle w:val="ListParagraph"/>
        <w:rPr>
          <w:rFonts w:ascii="Arial" w:hAnsi="Arial" w:cs="Arial"/>
          <w:sz w:val="20"/>
          <w:szCs w:val="20"/>
        </w:rPr>
      </w:pPr>
    </w:p>
    <w:p w14:paraId="478605A5" w14:textId="128ED902" w:rsidR="00F2417B" w:rsidRPr="00E67402" w:rsidRDefault="00F2417B" w:rsidP="00F2417B">
      <w:pPr>
        <w:spacing w:after="44" w:line="241" w:lineRule="auto"/>
        <w:jc w:val="both"/>
        <w:rPr>
          <w:rFonts w:ascii="Arial" w:hAnsi="Arial" w:cs="Arial"/>
          <w:sz w:val="20"/>
          <w:szCs w:val="20"/>
        </w:rPr>
      </w:pPr>
      <w:r w:rsidRPr="00E67402">
        <w:rPr>
          <w:rFonts w:ascii="Arial" w:hAnsi="Arial" w:cs="Arial"/>
          <w:sz w:val="20"/>
          <w:szCs w:val="20"/>
        </w:rPr>
        <w:t>All documents generated in this process are properly filed</w:t>
      </w:r>
      <w:r w:rsidR="00600443">
        <w:rPr>
          <w:rFonts w:ascii="Arial" w:hAnsi="Arial" w:cs="Arial"/>
          <w:sz w:val="20"/>
          <w:szCs w:val="20"/>
        </w:rPr>
        <w:t xml:space="preserve"> and electronically archived in the system</w:t>
      </w:r>
      <w:r w:rsidRPr="00E67402">
        <w:rPr>
          <w:rFonts w:ascii="Arial" w:hAnsi="Arial" w:cs="Arial"/>
          <w:sz w:val="20"/>
          <w:szCs w:val="20"/>
        </w:rPr>
        <w:t>.</w:t>
      </w:r>
    </w:p>
    <w:p w14:paraId="008B2564" w14:textId="77777777" w:rsidR="00D87252" w:rsidRPr="00E67402" w:rsidRDefault="00D87252" w:rsidP="00D87252">
      <w:pPr>
        <w:pStyle w:val="ListParagraph"/>
        <w:rPr>
          <w:rFonts w:ascii="Arial" w:hAnsi="Arial" w:cs="Arial"/>
          <w:sz w:val="20"/>
          <w:szCs w:val="20"/>
        </w:rPr>
      </w:pPr>
    </w:p>
    <w:p w14:paraId="0E316A43" w14:textId="18EB8EFD" w:rsidR="002E3143" w:rsidRPr="00E67402" w:rsidRDefault="001719BA" w:rsidP="00600443">
      <w:pPr>
        <w:pStyle w:val="ListParagraph"/>
        <w:numPr>
          <w:ilvl w:val="0"/>
          <w:numId w:val="43"/>
        </w:numPr>
        <w:pBdr>
          <w:bottom w:val="dotDash" w:sz="4" w:space="1" w:color="auto"/>
        </w:pBdr>
        <w:ind w:left="567" w:hanging="567"/>
        <w:rPr>
          <w:rFonts w:ascii="Arial" w:hAnsi="Arial" w:cs="Arial"/>
          <w:b/>
          <w:sz w:val="20"/>
          <w:szCs w:val="20"/>
          <w:lang w:val="en-NZ"/>
        </w:rPr>
      </w:pPr>
      <w:r w:rsidRPr="00E67402">
        <w:rPr>
          <w:rFonts w:ascii="Arial" w:hAnsi="Arial" w:cs="Arial"/>
          <w:b/>
          <w:sz w:val="20"/>
          <w:szCs w:val="20"/>
          <w:lang w:val="en-NZ"/>
        </w:rPr>
        <w:t xml:space="preserve">   </w:t>
      </w:r>
      <w:r w:rsidR="00CD3775">
        <w:rPr>
          <w:rFonts w:ascii="Arial" w:hAnsi="Arial" w:cs="Arial"/>
          <w:b/>
          <w:sz w:val="20"/>
          <w:szCs w:val="20"/>
          <w:lang w:val="en-NZ"/>
        </w:rPr>
        <w:tab/>
      </w:r>
      <w:r w:rsidRPr="00E67402">
        <w:rPr>
          <w:rFonts w:ascii="Arial" w:hAnsi="Arial" w:cs="Arial"/>
          <w:b/>
          <w:sz w:val="20"/>
          <w:szCs w:val="20"/>
          <w:lang w:val="en-NZ"/>
        </w:rPr>
        <w:t>E</w:t>
      </w:r>
      <w:r w:rsidR="002E3143" w:rsidRPr="00E67402">
        <w:rPr>
          <w:rFonts w:ascii="Arial" w:hAnsi="Arial" w:cs="Arial"/>
          <w:b/>
          <w:sz w:val="20"/>
          <w:szCs w:val="20"/>
          <w:lang w:val="en-NZ"/>
        </w:rPr>
        <w:t xml:space="preserve">XCEPTIONS </w:t>
      </w:r>
      <w:r w:rsidRPr="00E67402">
        <w:rPr>
          <w:rFonts w:ascii="Arial" w:hAnsi="Arial" w:cs="Arial"/>
          <w:b/>
          <w:sz w:val="20"/>
          <w:szCs w:val="20"/>
          <w:lang w:val="en-NZ"/>
        </w:rPr>
        <w:t>TO PROCUREMENT PROCEDURES</w:t>
      </w:r>
    </w:p>
    <w:p w14:paraId="57EFDE40" w14:textId="66CB0015" w:rsidR="007622F4" w:rsidRPr="00E67402" w:rsidRDefault="00FC4FC4" w:rsidP="002E3143">
      <w:pPr>
        <w:pStyle w:val="Heading4"/>
        <w:rPr>
          <w:b w:val="0"/>
          <w:sz w:val="20"/>
          <w:szCs w:val="20"/>
          <w:u w:val="none"/>
        </w:rPr>
      </w:pPr>
      <w:r w:rsidRPr="00E67402">
        <w:rPr>
          <w:b w:val="0"/>
          <w:sz w:val="20"/>
          <w:szCs w:val="20"/>
          <w:u w:val="none"/>
        </w:rPr>
        <w:t>There are exceptional circumstances where the procurement procedures may not be followed but</w:t>
      </w:r>
      <w:r w:rsidR="005850AD" w:rsidRPr="00E67402">
        <w:rPr>
          <w:b w:val="0"/>
          <w:sz w:val="20"/>
          <w:szCs w:val="20"/>
          <w:u w:val="none"/>
        </w:rPr>
        <w:t xml:space="preserve"> justifications have to be pro</w:t>
      </w:r>
      <w:r w:rsidRPr="00E67402">
        <w:rPr>
          <w:b w:val="0"/>
          <w:sz w:val="20"/>
          <w:szCs w:val="20"/>
          <w:u w:val="none"/>
        </w:rPr>
        <w:t>vided in the Exception form. Th</w:t>
      </w:r>
      <w:r w:rsidR="005850AD" w:rsidRPr="00E67402">
        <w:rPr>
          <w:b w:val="0"/>
          <w:sz w:val="20"/>
          <w:szCs w:val="20"/>
          <w:u w:val="none"/>
        </w:rPr>
        <w:t>is procedure summarises</w:t>
      </w:r>
      <w:r w:rsidRPr="00E67402">
        <w:rPr>
          <w:b w:val="0"/>
          <w:sz w:val="20"/>
          <w:szCs w:val="20"/>
          <w:u w:val="none"/>
        </w:rPr>
        <w:t xml:space="preserve"> these types of procurement and processes undertaken ensuring ap</w:t>
      </w:r>
      <w:r w:rsidR="002F3779">
        <w:rPr>
          <w:b w:val="0"/>
          <w:sz w:val="20"/>
          <w:szCs w:val="20"/>
          <w:u w:val="none"/>
        </w:rPr>
        <w:t>propriate approvals is</w:t>
      </w:r>
      <w:r w:rsidR="005850AD" w:rsidRPr="00E67402">
        <w:rPr>
          <w:b w:val="0"/>
          <w:sz w:val="20"/>
          <w:szCs w:val="20"/>
          <w:u w:val="none"/>
        </w:rPr>
        <w:t xml:space="preserve"> sought</w:t>
      </w:r>
      <w:r w:rsidR="00CB5D9C">
        <w:rPr>
          <w:b w:val="0"/>
          <w:sz w:val="20"/>
          <w:szCs w:val="20"/>
          <w:u w:val="none"/>
        </w:rPr>
        <w:t>, funds are available</w:t>
      </w:r>
      <w:r w:rsidR="002F3779">
        <w:rPr>
          <w:b w:val="0"/>
          <w:sz w:val="20"/>
          <w:szCs w:val="20"/>
          <w:u w:val="none"/>
        </w:rPr>
        <w:t xml:space="preserve"> to fund the purchase</w:t>
      </w:r>
      <w:r w:rsidR="005850AD" w:rsidRPr="00E67402">
        <w:rPr>
          <w:b w:val="0"/>
          <w:sz w:val="20"/>
          <w:szCs w:val="20"/>
          <w:u w:val="none"/>
        </w:rPr>
        <w:t xml:space="preserve"> </w:t>
      </w:r>
      <w:r w:rsidRPr="00E67402">
        <w:rPr>
          <w:b w:val="0"/>
          <w:sz w:val="20"/>
          <w:szCs w:val="20"/>
          <w:u w:val="none"/>
        </w:rPr>
        <w:t>and value for money outcome</w:t>
      </w:r>
      <w:r w:rsidR="002F3779">
        <w:rPr>
          <w:b w:val="0"/>
          <w:sz w:val="20"/>
          <w:szCs w:val="20"/>
          <w:u w:val="none"/>
        </w:rPr>
        <w:t>s</w:t>
      </w:r>
      <w:r w:rsidRPr="00E67402">
        <w:rPr>
          <w:b w:val="0"/>
          <w:sz w:val="20"/>
          <w:szCs w:val="20"/>
          <w:u w:val="none"/>
        </w:rPr>
        <w:t xml:space="preserve"> are obtained. </w:t>
      </w:r>
    </w:p>
    <w:p w14:paraId="06859DE1" w14:textId="16E2E157" w:rsidR="002E3143" w:rsidRPr="00E67402" w:rsidRDefault="00CD3775" w:rsidP="002E3143">
      <w:pPr>
        <w:pStyle w:val="Heading4"/>
        <w:rPr>
          <w:sz w:val="20"/>
          <w:szCs w:val="20"/>
          <w:u w:val="none"/>
        </w:rPr>
      </w:pPr>
      <w:r>
        <w:rPr>
          <w:sz w:val="20"/>
          <w:szCs w:val="20"/>
          <w:u w:val="none"/>
        </w:rPr>
        <w:t>12.1</w:t>
      </w:r>
      <w:r>
        <w:rPr>
          <w:sz w:val="20"/>
          <w:szCs w:val="20"/>
          <w:u w:val="none"/>
        </w:rPr>
        <w:tab/>
      </w:r>
      <w:r w:rsidR="002E3143" w:rsidRPr="00E67402">
        <w:rPr>
          <w:sz w:val="20"/>
          <w:szCs w:val="20"/>
          <w:u w:val="none"/>
        </w:rPr>
        <w:t>SOLE SOURCE PROCUREMENT</w:t>
      </w:r>
    </w:p>
    <w:p w14:paraId="4F0680A7" w14:textId="77777777" w:rsidR="002E3143" w:rsidRPr="00E67402" w:rsidRDefault="002E3143" w:rsidP="002E3143">
      <w:pPr>
        <w:pStyle w:val="BodyText"/>
        <w:rPr>
          <w:rStyle w:val="e24kjd"/>
          <w:sz w:val="20"/>
          <w:szCs w:val="20"/>
        </w:rPr>
      </w:pPr>
      <w:r w:rsidRPr="00E67402">
        <w:rPr>
          <w:rStyle w:val="e24kjd"/>
          <w:sz w:val="20"/>
          <w:szCs w:val="20"/>
        </w:rPr>
        <w:t>The Sole Source procurement process is a non-competitive process but is based on a justification that only the one known source exists and it can fulfil DoWR’s purchasing requirements.</w:t>
      </w:r>
    </w:p>
    <w:p w14:paraId="47825E2F" w14:textId="338B67AF" w:rsidR="002E3143" w:rsidRDefault="002E3143" w:rsidP="00EC5EBB">
      <w:pPr>
        <w:pStyle w:val="Heading2"/>
        <w:jc w:val="both"/>
        <w:rPr>
          <w:rFonts w:ascii="Arial" w:eastAsiaTheme="minorHAnsi" w:hAnsi="Arial" w:cs="Arial"/>
          <w:color w:val="auto"/>
          <w:sz w:val="20"/>
          <w:szCs w:val="20"/>
          <w:lang w:val="en-NZ"/>
        </w:rPr>
      </w:pPr>
      <w:r w:rsidRPr="00E67402">
        <w:rPr>
          <w:rStyle w:val="e24kjd"/>
          <w:rFonts w:ascii="Arial" w:hAnsi="Arial" w:cs="Arial"/>
          <w:color w:val="auto"/>
          <w:sz w:val="20"/>
          <w:szCs w:val="20"/>
        </w:rPr>
        <w:t xml:space="preserve">For purchases below 5 million vatu, </w:t>
      </w:r>
      <w:r w:rsidRPr="00E67402">
        <w:rPr>
          <w:rFonts w:ascii="Arial" w:eastAsiaTheme="minorHAnsi" w:hAnsi="Arial" w:cs="Arial"/>
          <w:color w:val="auto"/>
          <w:sz w:val="20"/>
          <w:szCs w:val="20"/>
          <w:lang w:val="en-NZ"/>
        </w:rPr>
        <w:t xml:space="preserve">the Provincial Water Supervisor or Head Office Unit Manager identifies the need to procure and conducts a market assessment on potential suppliers. </w:t>
      </w:r>
      <w:r w:rsidR="00CB5D9C">
        <w:rPr>
          <w:rFonts w:ascii="Arial" w:eastAsiaTheme="minorHAnsi" w:hAnsi="Arial" w:cs="Arial"/>
          <w:color w:val="auto"/>
          <w:sz w:val="20"/>
          <w:szCs w:val="20"/>
          <w:lang w:val="en-NZ"/>
        </w:rPr>
        <w:t>If o</w:t>
      </w:r>
      <w:r w:rsidRPr="00E67402">
        <w:rPr>
          <w:rFonts w:ascii="Arial" w:eastAsiaTheme="minorHAnsi" w:hAnsi="Arial" w:cs="Arial"/>
          <w:color w:val="auto"/>
          <w:sz w:val="20"/>
          <w:szCs w:val="20"/>
          <w:lang w:val="en-NZ"/>
        </w:rPr>
        <w:t>nly one supplier is consider</w:t>
      </w:r>
      <w:r w:rsidR="00CB5D9C">
        <w:rPr>
          <w:rFonts w:ascii="Arial" w:eastAsiaTheme="minorHAnsi" w:hAnsi="Arial" w:cs="Arial"/>
          <w:color w:val="auto"/>
          <w:sz w:val="20"/>
          <w:szCs w:val="20"/>
          <w:lang w:val="en-NZ"/>
        </w:rPr>
        <w:t>ed</w:t>
      </w:r>
      <w:r w:rsidRPr="00E67402">
        <w:rPr>
          <w:rFonts w:ascii="Arial" w:eastAsiaTheme="minorHAnsi" w:hAnsi="Arial" w:cs="Arial"/>
          <w:color w:val="auto"/>
          <w:sz w:val="20"/>
          <w:szCs w:val="20"/>
          <w:lang w:val="en-NZ"/>
        </w:rPr>
        <w:t xml:space="preserve"> as having the capacity to deliver,</w:t>
      </w:r>
      <w:r w:rsidR="00CB5D9C">
        <w:rPr>
          <w:rFonts w:ascii="Arial" w:eastAsiaTheme="minorHAnsi" w:hAnsi="Arial" w:cs="Arial"/>
          <w:color w:val="auto"/>
          <w:sz w:val="20"/>
          <w:szCs w:val="20"/>
          <w:lang w:val="en-NZ"/>
        </w:rPr>
        <w:t xml:space="preserve"> the officer obtains a quotation from this supplier,</w:t>
      </w:r>
      <w:r w:rsidRPr="00E67402">
        <w:rPr>
          <w:rFonts w:ascii="Arial" w:eastAsiaTheme="minorHAnsi" w:hAnsi="Arial" w:cs="Arial"/>
          <w:color w:val="auto"/>
          <w:sz w:val="20"/>
          <w:szCs w:val="20"/>
          <w:lang w:val="en-NZ"/>
        </w:rPr>
        <w:t xml:space="preserve"> a</w:t>
      </w:r>
      <w:r w:rsidR="00CB5D9C">
        <w:rPr>
          <w:rFonts w:ascii="Arial" w:eastAsiaTheme="minorHAnsi" w:hAnsi="Arial" w:cs="Arial"/>
          <w:color w:val="auto"/>
          <w:sz w:val="20"/>
          <w:szCs w:val="20"/>
          <w:lang w:val="en-NZ"/>
        </w:rPr>
        <w:t xml:space="preserve">nd a </w:t>
      </w:r>
      <w:r w:rsidRPr="00E67402">
        <w:rPr>
          <w:rFonts w:ascii="Arial" w:eastAsiaTheme="minorHAnsi" w:hAnsi="Arial" w:cs="Arial"/>
          <w:color w:val="auto"/>
          <w:sz w:val="20"/>
          <w:szCs w:val="20"/>
          <w:lang w:val="en-NZ"/>
        </w:rPr>
        <w:t>Request for Exception Form is properly filled</w:t>
      </w:r>
      <w:r w:rsidR="00EB5C37">
        <w:rPr>
          <w:rFonts w:ascii="Arial" w:eastAsiaTheme="minorHAnsi" w:hAnsi="Arial" w:cs="Arial"/>
          <w:color w:val="auto"/>
          <w:sz w:val="20"/>
          <w:szCs w:val="20"/>
          <w:lang w:val="en-NZ"/>
        </w:rPr>
        <w:t xml:space="preserve"> in</w:t>
      </w:r>
      <w:r w:rsidRPr="00E67402">
        <w:rPr>
          <w:rFonts w:ascii="Arial" w:eastAsiaTheme="minorHAnsi" w:hAnsi="Arial" w:cs="Arial"/>
          <w:color w:val="auto"/>
          <w:sz w:val="20"/>
          <w:szCs w:val="20"/>
          <w:lang w:val="en-NZ"/>
        </w:rPr>
        <w:t xml:space="preserve"> and submitted to Director for his </w:t>
      </w:r>
      <w:r w:rsidR="00CB5D9C">
        <w:rPr>
          <w:rFonts w:ascii="Arial" w:eastAsiaTheme="minorHAnsi" w:hAnsi="Arial" w:cs="Arial"/>
          <w:color w:val="auto"/>
          <w:sz w:val="20"/>
          <w:szCs w:val="20"/>
          <w:lang w:val="en-NZ"/>
        </w:rPr>
        <w:t xml:space="preserve">approval. </w:t>
      </w:r>
    </w:p>
    <w:p w14:paraId="6F6410E8" w14:textId="77777777" w:rsidR="002E3143" w:rsidRPr="00E67402" w:rsidRDefault="002E3143" w:rsidP="00EC5EBB">
      <w:pPr>
        <w:pStyle w:val="Heading2"/>
        <w:jc w:val="both"/>
        <w:rPr>
          <w:rFonts w:ascii="Arial" w:eastAsiaTheme="minorHAnsi" w:hAnsi="Arial" w:cs="Arial"/>
          <w:color w:val="auto"/>
          <w:sz w:val="20"/>
          <w:szCs w:val="20"/>
          <w:lang w:val="en-NZ"/>
        </w:rPr>
      </w:pPr>
      <w:r w:rsidRPr="00E67402">
        <w:rPr>
          <w:rFonts w:ascii="Arial" w:eastAsiaTheme="minorHAnsi" w:hAnsi="Arial" w:cs="Arial"/>
          <w:color w:val="auto"/>
          <w:sz w:val="20"/>
          <w:szCs w:val="20"/>
          <w:lang w:val="en-NZ"/>
        </w:rPr>
        <w:t xml:space="preserve">   </w:t>
      </w:r>
    </w:p>
    <w:p w14:paraId="6CE97A55" w14:textId="77777777" w:rsidR="002E3143" w:rsidRPr="00E67402" w:rsidRDefault="002E3143" w:rsidP="00EC5EBB">
      <w:pPr>
        <w:pStyle w:val="Heading2"/>
        <w:jc w:val="both"/>
        <w:rPr>
          <w:rFonts w:ascii="Arial" w:eastAsiaTheme="minorHAnsi" w:hAnsi="Arial" w:cs="Arial"/>
          <w:b/>
          <w:color w:val="auto"/>
          <w:sz w:val="20"/>
          <w:szCs w:val="20"/>
          <w:lang w:val="en-NZ"/>
        </w:rPr>
      </w:pPr>
    </w:p>
    <w:p w14:paraId="00124467" w14:textId="6D414FDB" w:rsidR="002E3143" w:rsidRPr="00E67402" w:rsidRDefault="00CD3775" w:rsidP="001719BA">
      <w:pPr>
        <w:pStyle w:val="Heading2"/>
        <w:jc w:val="both"/>
        <w:rPr>
          <w:rFonts w:ascii="Arial" w:eastAsiaTheme="minorHAnsi" w:hAnsi="Arial" w:cs="Arial"/>
          <w:b/>
          <w:color w:val="auto"/>
          <w:sz w:val="20"/>
          <w:szCs w:val="20"/>
          <w:lang w:val="en-NZ"/>
        </w:rPr>
      </w:pPr>
      <w:r>
        <w:rPr>
          <w:rFonts w:ascii="Arial" w:eastAsiaTheme="minorHAnsi" w:hAnsi="Arial" w:cs="Arial"/>
          <w:b/>
          <w:color w:val="auto"/>
          <w:sz w:val="20"/>
          <w:szCs w:val="20"/>
          <w:lang w:val="en-NZ"/>
        </w:rPr>
        <w:t>12</w:t>
      </w:r>
      <w:r w:rsidR="001719BA" w:rsidRPr="00E67402">
        <w:rPr>
          <w:rFonts w:ascii="Arial" w:eastAsiaTheme="minorHAnsi" w:hAnsi="Arial" w:cs="Arial"/>
          <w:b/>
          <w:color w:val="auto"/>
          <w:sz w:val="20"/>
          <w:szCs w:val="20"/>
          <w:lang w:val="en-NZ"/>
        </w:rPr>
        <w:t>.2</w:t>
      </w:r>
      <w:r w:rsidR="001719BA" w:rsidRPr="00E67402">
        <w:rPr>
          <w:rFonts w:ascii="Arial" w:eastAsiaTheme="minorHAnsi" w:hAnsi="Arial" w:cs="Arial"/>
          <w:b/>
          <w:color w:val="auto"/>
          <w:sz w:val="20"/>
          <w:szCs w:val="20"/>
          <w:lang w:val="en-NZ"/>
        </w:rPr>
        <w:tab/>
      </w:r>
      <w:r w:rsidR="002E3143" w:rsidRPr="00E67402">
        <w:rPr>
          <w:rFonts w:ascii="Arial" w:eastAsiaTheme="minorHAnsi" w:hAnsi="Arial" w:cs="Arial"/>
          <w:b/>
          <w:color w:val="auto"/>
          <w:sz w:val="20"/>
          <w:szCs w:val="20"/>
          <w:lang w:val="en-NZ"/>
        </w:rPr>
        <w:t>URGENT PROCUREMENT</w:t>
      </w:r>
    </w:p>
    <w:p w14:paraId="57D6C6A2" w14:textId="77777777" w:rsidR="002E3143" w:rsidRPr="00E67402" w:rsidRDefault="002E3143" w:rsidP="002E3143">
      <w:pPr>
        <w:rPr>
          <w:rFonts w:ascii="Arial" w:hAnsi="Arial" w:cs="Arial"/>
          <w:sz w:val="20"/>
          <w:szCs w:val="20"/>
        </w:rPr>
      </w:pPr>
    </w:p>
    <w:p w14:paraId="658F1CED" w14:textId="77777777" w:rsidR="002E3143" w:rsidRPr="00E67402" w:rsidRDefault="002E3143" w:rsidP="002E3143">
      <w:pPr>
        <w:rPr>
          <w:rFonts w:ascii="Arial" w:hAnsi="Arial" w:cs="Arial"/>
          <w:b/>
          <w:sz w:val="20"/>
          <w:szCs w:val="20"/>
        </w:rPr>
      </w:pPr>
      <w:r w:rsidRPr="00E67402">
        <w:rPr>
          <w:rFonts w:ascii="Arial" w:hAnsi="Arial" w:cs="Arial"/>
          <w:b/>
          <w:sz w:val="20"/>
          <w:szCs w:val="20"/>
        </w:rPr>
        <w:t>Procurement valued less than 5 million vatu</w:t>
      </w:r>
    </w:p>
    <w:p w14:paraId="3E55A30A" w14:textId="77777777" w:rsidR="002E3143" w:rsidRPr="00E67402" w:rsidRDefault="002E3143" w:rsidP="002E3143">
      <w:pPr>
        <w:jc w:val="both"/>
        <w:rPr>
          <w:rFonts w:ascii="Arial" w:hAnsi="Arial" w:cs="Arial"/>
          <w:sz w:val="20"/>
          <w:szCs w:val="20"/>
        </w:rPr>
      </w:pPr>
      <w:r w:rsidRPr="00E67402">
        <w:rPr>
          <w:rFonts w:ascii="Arial" w:hAnsi="Arial" w:cs="Arial"/>
          <w:sz w:val="20"/>
          <w:szCs w:val="20"/>
        </w:rPr>
        <w:t xml:space="preserve">For urgent procurements valued at less than 5 million vatu, the Provincial Water Supervisor is to make every effort to obtain more than one quotation (even if verbal) from contractors able to undertake the urgent works. </w:t>
      </w:r>
    </w:p>
    <w:p w14:paraId="765C8288" w14:textId="77777777" w:rsidR="002E3143" w:rsidRPr="00E67402" w:rsidRDefault="002E3143" w:rsidP="002E3143">
      <w:pPr>
        <w:jc w:val="both"/>
        <w:rPr>
          <w:rFonts w:ascii="Arial" w:hAnsi="Arial" w:cs="Arial"/>
          <w:sz w:val="20"/>
          <w:szCs w:val="20"/>
        </w:rPr>
      </w:pPr>
      <w:r w:rsidRPr="00E67402">
        <w:rPr>
          <w:rFonts w:ascii="Arial" w:hAnsi="Arial" w:cs="Arial"/>
          <w:sz w:val="20"/>
          <w:szCs w:val="20"/>
        </w:rPr>
        <w:t xml:space="preserve">Written approval (via email is satisfactory) from the DoWR Director must then be obtained </w:t>
      </w:r>
      <w:r w:rsidRPr="00E67402">
        <w:rPr>
          <w:rFonts w:ascii="Arial" w:hAnsi="Arial" w:cs="Arial"/>
          <w:sz w:val="20"/>
          <w:szCs w:val="20"/>
          <w:u w:val="single"/>
        </w:rPr>
        <w:t>prior</w:t>
      </w:r>
      <w:r w:rsidRPr="00E67402">
        <w:rPr>
          <w:rFonts w:ascii="Arial" w:hAnsi="Arial" w:cs="Arial"/>
          <w:sz w:val="20"/>
          <w:szCs w:val="20"/>
        </w:rPr>
        <w:t xml:space="preserve"> to engaging the services of any contractor.</w:t>
      </w:r>
    </w:p>
    <w:p w14:paraId="56089BAF" w14:textId="670B4F28" w:rsidR="002E3143" w:rsidRPr="00E67402" w:rsidRDefault="002E3143" w:rsidP="002E3143">
      <w:pPr>
        <w:jc w:val="both"/>
        <w:rPr>
          <w:rFonts w:ascii="Arial" w:hAnsi="Arial" w:cs="Arial"/>
          <w:sz w:val="20"/>
          <w:szCs w:val="20"/>
        </w:rPr>
      </w:pPr>
      <w:r w:rsidRPr="00E67402">
        <w:rPr>
          <w:rFonts w:ascii="Arial" w:hAnsi="Arial" w:cs="Arial"/>
          <w:sz w:val="20"/>
          <w:szCs w:val="20"/>
        </w:rPr>
        <w:t>In the rare event that it is not possible to obtain written approval via email, the Provincial Water Supervisor shall obtain verbal approval via telephone from the DoWR Director prior to engaging the services of any contractor</w:t>
      </w:r>
      <w:r w:rsidR="00EB5C37">
        <w:rPr>
          <w:rFonts w:ascii="Arial" w:hAnsi="Arial" w:cs="Arial"/>
          <w:sz w:val="20"/>
          <w:szCs w:val="20"/>
        </w:rPr>
        <w:t>.</w:t>
      </w:r>
      <w:r w:rsidRPr="00E67402">
        <w:rPr>
          <w:rFonts w:ascii="Arial" w:hAnsi="Arial" w:cs="Arial"/>
          <w:sz w:val="20"/>
          <w:szCs w:val="20"/>
        </w:rPr>
        <w:t xml:space="preserve"> </w:t>
      </w:r>
    </w:p>
    <w:p w14:paraId="23496137" w14:textId="68C5C430" w:rsidR="002E3143" w:rsidRPr="00E67402" w:rsidRDefault="002E3143" w:rsidP="002E3143">
      <w:pPr>
        <w:jc w:val="both"/>
        <w:rPr>
          <w:rFonts w:ascii="Arial" w:hAnsi="Arial" w:cs="Arial"/>
          <w:sz w:val="20"/>
          <w:szCs w:val="20"/>
        </w:rPr>
      </w:pPr>
      <w:r w:rsidRPr="00E67402">
        <w:rPr>
          <w:rFonts w:ascii="Arial" w:hAnsi="Arial" w:cs="Arial"/>
          <w:sz w:val="20"/>
          <w:szCs w:val="20"/>
        </w:rPr>
        <w:t>Any such verbal approval must be followed up as soon as possible by written confirmation of the approval</w:t>
      </w:r>
      <w:r w:rsidR="00CB5D9C">
        <w:rPr>
          <w:rFonts w:ascii="Arial" w:hAnsi="Arial" w:cs="Arial"/>
          <w:sz w:val="20"/>
          <w:szCs w:val="20"/>
        </w:rPr>
        <w:t xml:space="preserve"> using the Request to Exception Form</w:t>
      </w:r>
      <w:r w:rsidRPr="00E67402">
        <w:rPr>
          <w:rFonts w:ascii="Arial" w:hAnsi="Arial" w:cs="Arial"/>
          <w:sz w:val="20"/>
          <w:szCs w:val="20"/>
        </w:rPr>
        <w:t>.</w:t>
      </w:r>
    </w:p>
    <w:p w14:paraId="51235040" w14:textId="77777777" w:rsidR="002E3143" w:rsidRPr="00E67402" w:rsidRDefault="002E3143" w:rsidP="002E3143">
      <w:pPr>
        <w:jc w:val="both"/>
        <w:rPr>
          <w:rFonts w:ascii="Arial" w:hAnsi="Arial" w:cs="Arial"/>
          <w:b/>
          <w:sz w:val="20"/>
          <w:szCs w:val="20"/>
        </w:rPr>
      </w:pPr>
      <w:r w:rsidRPr="00E67402">
        <w:rPr>
          <w:rFonts w:ascii="Arial" w:hAnsi="Arial" w:cs="Arial"/>
          <w:b/>
          <w:sz w:val="20"/>
          <w:szCs w:val="20"/>
        </w:rPr>
        <w:t>Procurement valued above 5 million vatu</w:t>
      </w:r>
    </w:p>
    <w:p w14:paraId="52CA75D9" w14:textId="77777777" w:rsidR="002E3143" w:rsidRPr="00E67402" w:rsidRDefault="002E3143" w:rsidP="002E3143">
      <w:pPr>
        <w:jc w:val="both"/>
        <w:rPr>
          <w:rFonts w:ascii="Arial" w:hAnsi="Arial" w:cs="Arial"/>
          <w:sz w:val="20"/>
          <w:szCs w:val="20"/>
        </w:rPr>
      </w:pPr>
      <w:r w:rsidRPr="00E67402">
        <w:rPr>
          <w:rFonts w:ascii="Arial" w:hAnsi="Arial" w:cs="Arial"/>
          <w:sz w:val="20"/>
          <w:szCs w:val="20"/>
        </w:rPr>
        <w:t xml:space="preserve">For urgent procurements valued at greater than 5 million vatu, the Tender Regulations (Section 9(1)) make provision for the Central Tender Board to recommend to the Council of Ministers that a contract be awarded without following the standard Government Contract procurement processes. </w:t>
      </w:r>
    </w:p>
    <w:p w14:paraId="3C17F46D" w14:textId="03988205" w:rsidR="002E3143" w:rsidRPr="00E67402" w:rsidRDefault="002E3143" w:rsidP="002E3143">
      <w:pPr>
        <w:jc w:val="both"/>
        <w:rPr>
          <w:rFonts w:ascii="Arial" w:hAnsi="Arial" w:cs="Arial"/>
          <w:sz w:val="20"/>
          <w:szCs w:val="20"/>
        </w:rPr>
      </w:pPr>
      <w:r w:rsidRPr="00E67402">
        <w:rPr>
          <w:rFonts w:ascii="Arial" w:hAnsi="Arial" w:cs="Arial"/>
          <w:sz w:val="20"/>
          <w:szCs w:val="20"/>
        </w:rPr>
        <w:t>The CTB and Council of Mini</w:t>
      </w:r>
      <w:r w:rsidR="002F3779">
        <w:rPr>
          <w:rFonts w:ascii="Arial" w:hAnsi="Arial" w:cs="Arial"/>
          <w:sz w:val="20"/>
          <w:szCs w:val="20"/>
        </w:rPr>
        <w:t>sters approval for the urgent</w:t>
      </w:r>
      <w:r w:rsidRPr="00E67402">
        <w:rPr>
          <w:rFonts w:ascii="Arial" w:hAnsi="Arial" w:cs="Arial"/>
          <w:sz w:val="20"/>
          <w:szCs w:val="20"/>
        </w:rPr>
        <w:t xml:space="preserve"> procurement must be obtained prior to the award of any Contract.</w:t>
      </w:r>
      <w:r w:rsidR="002F3779">
        <w:rPr>
          <w:rFonts w:ascii="Arial" w:hAnsi="Arial" w:cs="Arial"/>
          <w:sz w:val="20"/>
          <w:szCs w:val="20"/>
        </w:rPr>
        <w:t xml:space="preserve"> Any contract executed shall use </w:t>
      </w:r>
      <w:r w:rsidR="00443235">
        <w:rPr>
          <w:rFonts w:ascii="Arial" w:hAnsi="Arial" w:cs="Arial"/>
          <w:sz w:val="20"/>
          <w:szCs w:val="20"/>
        </w:rPr>
        <w:t>the standard contract documents.</w:t>
      </w:r>
    </w:p>
    <w:p w14:paraId="7E08D754" w14:textId="59208CC2" w:rsidR="002E3143" w:rsidRDefault="002E3143" w:rsidP="002E3143">
      <w:pPr>
        <w:jc w:val="both"/>
        <w:rPr>
          <w:rFonts w:ascii="Arial" w:hAnsi="Arial" w:cs="Arial"/>
          <w:sz w:val="20"/>
          <w:szCs w:val="20"/>
        </w:rPr>
      </w:pPr>
      <w:r w:rsidRPr="00E67402">
        <w:rPr>
          <w:rFonts w:ascii="Arial" w:hAnsi="Arial" w:cs="Arial"/>
          <w:sz w:val="20"/>
          <w:szCs w:val="20"/>
        </w:rPr>
        <w:t>In such circums</w:t>
      </w:r>
      <w:r w:rsidR="002F3779">
        <w:rPr>
          <w:rFonts w:ascii="Arial" w:hAnsi="Arial" w:cs="Arial"/>
          <w:sz w:val="20"/>
          <w:szCs w:val="20"/>
        </w:rPr>
        <w:t>tances the DoWR Procurement Section</w:t>
      </w:r>
      <w:r w:rsidRPr="00E67402">
        <w:rPr>
          <w:rFonts w:ascii="Arial" w:hAnsi="Arial" w:cs="Arial"/>
          <w:sz w:val="20"/>
          <w:szCs w:val="20"/>
        </w:rPr>
        <w:t xml:space="preserve"> will be responsible for preparing a report</w:t>
      </w:r>
      <w:r w:rsidR="00443235">
        <w:rPr>
          <w:rFonts w:ascii="Arial" w:hAnsi="Arial" w:cs="Arial"/>
          <w:sz w:val="20"/>
          <w:szCs w:val="20"/>
        </w:rPr>
        <w:t xml:space="preserve"> with justification</w:t>
      </w:r>
      <w:r w:rsidRPr="00E67402">
        <w:rPr>
          <w:rFonts w:ascii="Arial" w:hAnsi="Arial" w:cs="Arial"/>
          <w:sz w:val="20"/>
          <w:szCs w:val="20"/>
        </w:rPr>
        <w:t xml:space="preserve"> to the Central Tender</w:t>
      </w:r>
      <w:r w:rsidR="00443235">
        <w:rPr>
          <w:rFonts w:ascii="Arial" w:hAnsi="Arial" w:cs="Arial"/>
          <w:sz w:val="20"/>
          <w:szCs w:val="20"/>
        </w:rPr>
        <w:t>s</w:t>
      </w:r>
      <w:r w:rsidRPr="00E67402">
        <w:rPr>
          <w:rFonts w:ascii="Arial" w:hAnsi="Arial" w:cs="Arial"/>
          <w:sz w:val="20"/>
          <w:szCs w:val="20"/>
        </w:rPr>
        <w:t xml:space="preserve"> Board seeking the exemption.</w:t>
      </w:r>
    </w:p>
    <w:p w14:paraId="61DC164B" w14:textId="77777777" w:rsidR="00A57FE2" w:rsidRPr="00E67402" w:rsidRDefault="00A57FE2" w:rsidP="002E3143">
      <w:pPr>
        <w:jc w:val="both"/>
        <w:rPr>
          <w:rFonts w:ascii="Arial" w:hAnsi="Arial" w:cs="Arial"/>
          <w:sz w:val="20"/>
          <w:szCs w:val="20"/>
        </w:rPr>
      </w:pPr>
    </w:p>
    <w:p w14:paraId="3439BAA3" w14:textId="351C24DE" w:rsidR="002E3143" w:rsidRPr="00E67402" w:rsidRDefault="00CD3775" w:rsidP="002E3143">
      <w:pPr>
        <w:jc w:val="both"/>
        <w:rPr>
          <w:rFonts w:ascii="Arial" w:hAnsi="Arial" w:cs="Arial"/>
          <w:b/>
          <w:sz w:val="20"/>
          <w:szCs w:val="20"/>
          <w:lang w:val="en-NZ"/>
        </w:rPr>
      </w:pPr>
      <w:r>
        <w:rPr>
          <w:rFonts w:ascii="Arial" w:hAnsi="Arial" w:cs="Arial"/>
          <w:b/>
          <w:sz w:val="20"/>
          <w:szCs w:val="20"/>
          <w:lang w:val="en-NZ"/>
        </w:rPr>
        <w:lastRenderedPageBreak/>
        <w:t>12</w:t>
      </w:r>
      <w:r w:rsidR="001767AD" w:rsidRPr="00E67402">
        <w:rPr>
          <w:rFonts w:ascii="Arial" w:hAnsi="Arial" w:cs="Arial"/>
          <w:b/>
          <w:sz w:val="20"/>
          <w:szCs w:val="20"/>
          <w:lang w:val="en-NZ"/>
        </w:rPr>
        <w:t>.3</w:t>
      </w:r>
      <w:r w:rsidR="001767AD" w:rsidRPr="00E67402">
        <w:rPr>
          <w:rFonts w:ascii="Arial" w:hAnsi="Arial" w:cs="Arial"/>
          <w:b/>
          <w:sz w:val="20"/>
          <w:szCs w:val="20"/>
          <w:lang w:val="en-NZ"/>
        </w:rPr>
        <w:tab/>
      </w:r>
      <w:r w:rsidR="002E3143" w:rsidRPr="00E67402">
        <w:rPr>
          <w:rFonts w:ascii="Arial" w:hAnsi="Arial" w:cs="Arial"/>
          <w:b/>
          <w:sz w:val="20"/>
          <w:szCs w:val="20"/>
          <w:lang w:val="en-NZ"/>
        </w:rPr>
        <w:t>COMMUNITY CONTRACTS</w:t>
      </w:r>
    </w:p>
    <w:p w14:paraId="25B9C247" w14:textId="77777777" w:rsidR="002E3143" w:rsidRPr="00E67402" w:rsidRDefault="002E3143" w:rsidP="002E3143">
      <w:pPr>
        <w:jc w:val="both"/>
        <w:rPr>
          <w:rFonts w:ascii="Arial" w:hAnsi="Arial" w:cs="Arial"/>
          <w:sz w:val="20"/>
          <w:szCs w:val="20"/>
          <w:lang w:val="en-NZ"/>
        </w:rPr>
      </w:pPr>
      <w:r w:rsidRPr="00E67402">
        <w:rPr>
          <w:rFonts w:ascii="Arial" w:hAnsi="Arial" w:cs="Arial"/>
          <w:sz w:val="20"/>
          <w:szCs w:val="20"/>
          <w:lang w:val="en-NZ"/>
        </w:rPr>
        <w:t>Community contracts are contracts entered with communities to provide basic routine maintenance to water assets and other various types of government infrastructure and manual labour work for projects e.g. pipe trenching. It is designed for low value works.</w:t>
      </w:r>
    </w:p>
    <w:p w14:paraId="625EE712" w14:textId="0A2940F6" w:rsidR="002E3143" w:rsidRPr="00E67402" w:rsidRDefault="002E3143" w:rsidP="002E3143">
      <w:pPr>
        <w:numPr>
          <w:ilvl w:val="0"/>
          <w:numId w:val="1"/>
        </w:numPr>
        <w:ind w:left="426" w:hanging="426"/>
        <w:jc w:val="both"/>
        <w:rPr>
          <w:rFonts w:ascii="Arial" w:hAnsi="Arial" w:cs="Arial"/>
          <w:sz w:val="20"/>
          <w:szCs w:val="20"/>
          <w:lang w:val="en-NZ"/>
        </w:rPr>
      </w:pPr>
      <w:r w:rsidRPr="00E67402">
        <w:rPr>
          <w:rFonts w:ascii="Arial" w:hAnsi="Arial" w:cs="Arial"/>
          <w:sz w:val="20"/>
          <w:szCs w:val="20"/>
          <w:lang w:val="en-NZ"/>
        </w:rPr>
        <w:t>None of the procurement processes described above applies to this type of contract. The Contract award is a result of a non-competitive process. These community contracts are awarded when the assignment is simple and can be precisely defined and when the budget is fixed</w:t>
      </w:r>
      <w:r w:rsidR="00443235">
        <w:rPr>
          <w:rFonts w:ascii="Arial" w:hAnsi="Arial" w:cs="Arial"/>
          <w:sz w:val="20"/>
          <w:szCs w:val="20"/>
          <w:lang w:val="en-NZ"/>
        </w:rPr>
        <w:t>.</w:t>
      </w:r>
      <w:r w:rsidRPr="00E67402">
        <w:rPr>
          <w:rFonts w:ascii="Arial" w:hAnsi="Arial" w:cs="Arial"/>
          <w:sz w:val="20"/>
          <w:szCs w:val="20"/>
          <w:lang w:val="en-NZ"/>
        </w:rPr>
        <w:t xml:space="preserve"> </w:t>
      </w:r>
    </w:p>
    <w:p w14:paraId="6DD3901A" w14:textId="77777777" w:rsidR="002E3143" w:rsidRPr="00E67402" w:rsidRDefault="002E3143" w:rsidP="002E3143">
      <w:pPr>
        <w:jc w:val="both"/>
        <w:rPr>
          <w:rFonts w:ascii="Arial" w:hAnsi="Arial" w:cs="Arial"/>
          <w:sz w:val="20"/>
          <w:szCs w:val="20"/>
          <w:lang w:val="en-NZ"/>
        </w:rPr>
      </w:pPr>
      <w:r w:rsidRPr="00E67402">
        <w:rPr>
          <w:rFonts w:ascii="Arial" w:hAnsi="Arial" w:cs="Arial"/>
          <w:sz w:val="20"/>
          <w:szCs w:val="20"/>
          <w:lang w:val="en-NZ"/>
        </w:rPr>
        <w:t xml:space="preserve">However, the Procurement Unit must ensure that the following steps are applied: </w:t>
      </w:r>
    </w:p>
    <w:p w14:paraId="684C2B3B" w14:textId="77777777" w:rsidR="002E3143" w:rsidRPr="00E67402" w:rsidRDefault="002E3143" w:rsidP="002E3143">
      <w:pPr>
        <w:numPr>
          <w:ilvl w:val="0"/>
          <w:numId w:val="1"/>
        </w:numPr>
        <w:ind w:left="426" w:hanging="426"/>
        <w:jc w:val="both"/>
        <w:rPr>
          <w:rFonts w:ascii="Arial" w:hAnsi="Arial" w:cs="Arial"/>
          <w:sz w:val="20"/>
          <w:szCs w:val="20"/>
          <w:lang w:val="en-NZ"/>
        </w:rPr>
      </w:pPr>
      <w:r w:rsidRPr="00E67402">
        <w:rPr>
          <w:rFonts w:ascii="Arial" w:hAnsi="Arial" w:cs="Arial"/>
          <w:sz w:val="20"/>
          <w:szCs w:val="20"/>
          <w:lang w:val="en-NZ"/>
        </w:rPr>
        <w:t xml:space="preserve">Provincial Supervisor prepares Bill of Quantities/ Scope of works/cost estimates /drawings if required/ timetables and recommend the appropriate Community to be contracted and submit to Manager Projects &amp; Operations Unit at Head Office for verification and Director DoWR for approval </w:t>
      </w:r>
    </w:p>
    <w:p w14:paraId="4D2364F4" w14:textId="77777777" w:rsidR="002E3143" w:rsidRPr="00E67402" w:rsidRDefault="002E3143" w:rsidP="002E3143">
      <w:pPr>
        <w:numPr>
          <w:ilvl w:val="0"/>
          <w:numId w:val="1"/>
        </w:numPr>
        <w:ind w:left="426" w:hanging="426"/>
        <w:jc w:val="both"/>
        <w:rPr>
          <w:rFonts w:ascii="Arial" w:hAnsi="Arial" w:cs="Arial"/>
          <w:sz w:val="20"/>
          <w:szCs w:val="20"/>
          <w:lang w:val="en-NZ"/>
        </w:rPr>
      </w:pPr>
      <w:r w:rsidRPr="00E67402">
        <w:rPr>
          <w:rFonts w:ascii="Arial" w:hAnsi="Arial" w:cs="Arial"/>
          <w:sz w:val="20"/>
          <w:szCs w:val="20"/>
          <w:lang w:val="en-NZ"/>
        </w:rPr>
        <w:t xml:space="preserve">The Contract section prepares the contract and attaches supporting documents  </w:t>
      </w:r>
    </w:p>
    <w:p w14:paraId="61E4BB68" w14:textId="77777777" w:rsidR="002E3143" w:rsidRPr="00E67402" w:rsidRDefault="002E3143" w:rsidP="002E3143">
      <w:pPr>
        <w:numPr>
          <w:ilvl w:val="0"/>
          <w:numId w:val="1"/>
        </w:numPr>
        <w:ind w:left="426" w:hanging="426"/>
        <w:jc w:val="both"/>
        <w:rPr>
          <w:rFonts w:ascii="Arial" w:hAnsi="Arial" w:cs="Arial"/>
          <w:sz w:val="20"/>
          <w:szCs w:val="20"/>
          <w:lang w:val="en-NZ"/>
        </w:rPr>
      </w:pPr>
      <w:r w:rsidRPr="00E67402">
        <w:rPr>
          <w:rFonts w:ascii="Arial" w:hAnsi="Arial" w:cs="Arial"/>
          <w:sz w:val="20"/>
          <w:szCs w:val="20"/>
          <w:lang w:val="en-NZ"/>
        </w:rPr>
        <w:t xml:space="preserve">The Manager Projects &amp; Operations submits the contracts to the DoWR Director for signing </w:t>
      </w:r>
    </w:p>
    <w:p w14:paraId="1EF66BA9" w14:textId="77777777" w:rsidR="002E3143" w:rsidRPr="00E67402" w:rsidRDefault="002E3143" w:rsidP="002E3143">
      <w:pPr>
        <w:numPr>
          <w:ilvl w:val="0"/>
          <w:numId w:val="1"/>
        </w:numPr>
        <w:ind w:left="426" w:hanging="426"/>
        <w:jc w:val="both"/>
        <w:rPr>
          <w:rFonts w:ascii="Arial" w:hAnsi="Arial" w:cs="Arial"/>
          <w:sz w:val="20"/>
          <w:szCs w:val="20"/>
          <w:lang w:val="en-NZ"/>
        </w:rPr>
      </w:pPr>
      <w:r w:rsidRPr="00E67402">
        <w:rPr>
          <w:rFonts w:ascii="Arial" w:hAnsi="Arial" w:cs="Arial"/>
          <w:sz w:val="20"/>
          <w:szCs w:val="20"/>
          <w:lang w:val="en-NZ"/>
        </w:rPr>
        <w:t>The Provincial Water Supervisor or a nominated officer as stated in the Contract shall manage the Contract.</w:t>
      </w:r>
    </w:p>
    <w:p w14:paraId="309D33B1" w14:textId="77777777" w:rsidR="002E3143" w:rsidRDefault="002E3143" w:rsidP="002E3143">
      <w:pPr>
        <w:jc w:val="both"/>
        <w:rPr>
          <w:rFonts w:ascii="Arial" w:hAnsi="Arial" w:cs="Arial"/>
          <w:sz w:val="20"/>
          <w:szCs w:val="20"/>
          <w:lang w:val="en-NZ"/>
        </w:rPr>
      </w:pPr>
    </w:p>
    <w:p w14:paraId="13BF314B" w14:textId="77777777" w:rsidR="00CD3775" w:rsidRPr="00E67402" w:rsidRDefault="00CD3775" w:rsidP="002E3143">
      <w:pPr>
        <w:jc w:val="both"/>
        <w:rPr>
          <w:rFonts w:ascii="Arial" w:hAnsi="Arial" w:cs="Arial"/>
          <w:sz w:val="20"/>
          <w:szCs w:val="20"/>
          <w:lang w:val="en-NZ"/>
        </w:rPr>
      </w:pPr>
    </w:p>
    <w:p w14:paraId="19D4D011" w14:textId="3715DBC5" w:rsidR="002E3143" w:rsidRPr="00E67402" w:rsidRDefault="00CD3775" w:rsidP="002E3143">
      <w:pPr>
        <w:jc w:val="both"/>
        <w:rPr>
          <w:rFonts w:ascii="Arial" w:hAnsi="Arial" w:cs="Arial"/>
          <w:b/>
          <w:sz w:val="20"/>
          <w:szCs w:val="20"/>
          <w:lang w:val="en-NZ"/>
        </w:rPr>
      </w:pPr>
      <w:r>
        <w:rPr>
          <w:rFonts w:ascii="Arial" w:hAnsi="Arial" w:cs="Arial"/>
          <w:b/>
          <w:sz w:val="20"/>
          <w:szCs w:val="20"/>
          <w:lang w:val="en-NZ"/>
        </w:rPr>
        <w:t>12</w:t>
      </w:r>
      <w:r w:rsidR="001767AD" w:rsidRPr="00E67402">
        <w:rPr>
          <w:rFonts w:ascii="Arial" w:hAnsi="Arial" w:cs="Arial"/>
          <w:b/>
          <w:sz w:val="20"/>
          <w:szCs w:val="20"/>
          <w:lang w:val="en-NZ"/>
        </w:rPr>
        <w:t>.4</w:t>
      </w:r>
      <w:r w:rsidR="001767AD" w:rsidRPr="00E67402">
        <w:rPr>
          <w:rFonts w:ascii="Arial" w:hAnsi="Arial" w:cs="Arial"/>
          <w:b/>
          <w:sz w:val="20"/>
          <w:szCs w:val="20"/>
          <w:lang w:val="en-NZ"/>
        </w:rPr>
        <w:tab/>
      </w:r>
      <w:r w:rsidR="002E3143" w:rsidRPr="00E67402">
        <w:rPr>
          <w:rFonts w:ascii="Arial" w:hAnsi="Arial" w:cs="Arial"/>
          <w:b/>
          <w:sz w:val="20"/>
          <w:szCs w:val="20"/>
          <w:lang w:val="en-NZ"/>
        </w:rPr>
        <w:t>CASUAL LABOUR</w:t>
      </w:r>
    </w:p>
    <w:p w14:paraId="7F83AE59" w14:textId="6BADC693" w:rsidR="00477BBD" w:rsidRPr="00E67402" w:rsidRDefault="002E3143" w:rsidP="002E3143">
      <w:pPr>
        <w:jc w:val="both"/>
        <w:rPr>
          <w:rFonts w:ascii="Arial" w:hAnsi="Arial" w:cs="Arial"/>
          <w:sz w:val="20"/>
          <w:szCs w:val="20"/>
          <w:lang w:val="en-NZ"/>
        </w:rPr>
      </w:pPr>
      <w:r w:rsidRPr="00E67402">
        <w:rPr>
          <w:rFonts w:ascii="Arial" w:hAnsi="Arial" w:cs="Arial"/>
          <w:sz w:val="20"/>
          <w:szCs w:val="20"/>
          <w:lang w:val="en-NZ"/>
        </w:rPr>
        <w:t>The DoWR may engage the services of individual laborers to perform specific works</w:t>
      </w:r>
      <w:r w:rsidR="00E336B7" w:rsidRPr="00E67402">
        <w:rPr>
          <w:rFonts w:ascii="Arial" w:hAnsi="Arial" w:cs="Arial"/>
          <w:sz w:val="20"/>
          <w:szCs w:val="20"/>
          <w:lang w:val="en-NZ"/>
        </w:rPr>
        <w:t xml:space="preserve"> for a spe</w:t>
      </w:r>
      <w:r w:rsidR="00B8368B">
        <w:rPr>
          <w:rFonts w:ascii="Arial" w:hAnsi="Arial" w:cs="Arial"/>
          <w:sz w:val="20"/>
          <w:szCs w:val="20"/>
          <w:lang w:val="en-NZ"/>
        </w:rPr>
        <w:t>cified per</w:t>
      </w:r>
      <w:r w:rsidR="005B3F99">
        <w:rPr>
          <w:rFonts w:ascii="Arial" w:hAnsi="Arial" w:cs="Arial"/>
          <w:sz w:val="20"/>
          <w:szCs w:val="20"/>
          <w:lang w:val="en-NZ"/>
        </w:rPr>
        <w:t>iod usually less than 12 months</w:t>
      </w:r>
      <w:r w:rsidR="006C33A9" w:rsidRPr="00E67402">
        <w:rPr>
          <w:rFonts w:ascii="Arial" w:hAnsi="Arial" w:cs="Arial"/>
          <w:sz w:val="20"/>
          <w:szCs w:val="20"/>
          <w:lang w:val="en-NZ"/>
        </w:rPr>
        <w:t xml:space="preserve"> where the value</w:t>
      </w:r>
      <w:r w:rsidR="00DA6C36" w:rsidRPr="00E67402">
        <w:rPr>
          <w:rFonts w:ascii="Arial" w:hAnsi="Arial" w:cs="Arial"/>
          <w:sz w:val="20"/>
          <w:szCs w:val="20"/>
          <w:lang w:val="en-NZ"/>
        </w:rPr>
        <w:t xml:space="preserve"> of works is low</w:t>
      </w:r>
      <w:r w:rsidRPr="00E67402">
        <w:rPr>
          <w:rFonts w:ascii="Arial" w:hAnsi="Arial" w:cs="Arial"/>
          <w:sz w:val="20"/>
          <w:szCs w:val="20"/>
          <w:lang w:val="en-NZ"/>
        </w:rPr>
        <w:t>.</w:t>
      </w:r>
      <w:r w:rsidR="00EB5C37">
        <w:rPr>
          <w:rFonts w:ascii="Arial" w:hAnsi="Arial" w:cs="Arial"/>
          <w:sz w:val="20"/>
          <w:szCs w:val="20"/>
          <w:lang w:val="en-NZ"/>
        </w:rPr>
        <w:t xml:space="preserve"> The standard rate ap</w:t>
      </w:r>
      <w:r w:rsidR="005B3F99">
        <w:rPr>
          <w:rFonts w:ascii="Arial" w:hAnsi="Arial" w:cs="Arial"/>
          <w:sz w:val="20"/>
          <w:szCs w:val="20"/>
          <w:lang w:val="en-NZ"/>
        </w:rPr>
        <w:t xml:space="preserve">plicable </w:t>
      </w:r>
      <w:r w:rsidR="00443235">
        <w:rPr>
          <w:rFonts w:ascii="Arial" w:hAnsi="Arial" w:cs="Arial"/>
          <w:sz w:val="20"/>
          <w:szCs w:val="20"/>
          <w:lang w:val="en-NZ"/>
        </w:rPr>
        <w:t xml:space="preserve">per day </w:t>
      </w:r>
      <w:r w:rsidR="005B3F99">
        <w:rPr>
          <w:rFonts w:ascii="Arial" w:hAnsi="Arial" w:cs="Arial"/>
          <w:sz w:val="20"/>
          <w:szCs w:val="20"/>
          <w:lang w:val="en-NZ"/>
        </w:rPr>
        <w:t>for such assignment shall</w:t>
      </w:r>
      <w:r w:rsidR="00EB5C37">
        <w:rPr>
          <w:rFonts w:ascii="Arial" w:hAnsi="Arial" w:cs="Arial"/>
          <w:sz w:val="20"/>
          <w:szCs w:val="20"/>
          <w:lang w:val="en-NZ"/>
        </w:rPr>
        <w:t xml:space="preserve"> be obtained from the Department of Finance and Treasury.</w:t>
      </w:r>
    </w:p>
    <w:p w14:paraId="538505E1" w14:textId="77777777" w:rsidR="00477BBD" w:rsidRPr="00E67402" w:rsidRDefault="00477BBD" w:rsidP="002E3143">
      <w:pPr>
        <w:jc w:val="both"/>
        <w:rPr>
          <w:rFonts w:ascii="Arial" w:hAnsi="Arial" w:cs="Arial"/>
          <w:sz w:val="20"/>
          <w:szCs w:val="20"/>
          <w:lang w:val="en-NZ"/>
        </w:rPr>
      </w:pPr>
      <w:r w:rsidRPr="00E67402">
        <w:rPr>
          <w:rFonts w:ascii="Arial" w:hAnsi="Arial" w:cs="Arial"/>
          <w:sz w:val="20"/>
          <w:szCs w:val="20"/>
          <w:lang w:val="en-NZ"/>
        </w:rPr>
        <w:t>The steps are:</w:t>
      </w:r>
    </w:p>
    <w:p w14:paraId="4D3A99D0" w14:textId="080ABD00" w:rsidR="00477BBD" w:rsidRPr="00E67402" w:rsidRDefault="00E336B7" w:rsidP="00477BBD">
      <w:pPr>
        <w:pStyle w:val="ListParagraph"/>
        <w:numPr>
          <w:ilvl w:val="0"/>
          <w:numId w:val="38"/>
        </w:numPr>
        <w:jc w:val="both"/>
        <w:rPr>
          <w:rFonts w:ascii="Arial" w:hAnsi="Arial" w:cs="Arial"/>
          <w:sz w:val="20"/>
          <w:szCs w:val="20"/>
          <w:lang w:val="en-NZ"/>
        </w:rPr>
      </w:pPr>
      <w:r w:rsidRPr="00E67402">
        <w:rPr>
          <w:rFonts w:ascii="Arial" w:hAnsi="Arial" w:cs="Arial"/>
          <w:sz w:val="20"/>
          <w:szCs w:val="20"/>
          <w:lang w:val="en-NZ"/>
        </w:rPr>
        <w:t>relevant officer ensures there is adequate funding</w:t>
      </w:r>
      <w:r w:rsidR="00477BBD" w:rsidRPr="00E67402">
        <w:rPr>
          <w:rFonts w:ascii="Arial" w:hAnsi="Arial" w:cs="Arial"/>
          <w:sz w:val="20"/>
          <w:szCs w:val="20"/>
          <w:lang w:val="en-NZ"/>
        </w:rPr>
        <w:t xml:space="preserve"> available to fund the contract.</w:t>
      </w:r>
    </w:p>
    <w:p w14:paraId="764182C3" w14:textId="23FB0216" w:rsidR="00477BBD" w:rsidRPr="00E67402" w:rsidRDefault="00477BBD" w:rsidP="00477BBD">
      <w:pPr>
        <w:pStyle w:val="ListParagraph"/>
        <w:numPr>
          <w:ilvl w:val="0"/>
          <w:numId w:val="38"/>
        </w:numPr>
        <w:jc w:val="both"/>
        <w:rPr>
          <w:rFonts w:ascii="Arial" w:hAnsi="Arial" w:cs="Arial"/>
          <w:sz w:val="20"/>
          <w:szCs w:val="20"/>
          <w:lang w:val="en-NZ"/>
        </w:rPr>
      </w:pPr>
      <w:r w:rsidRPr="00E67402">
        <w:rPr>
          <w:rFonts w:ascii="Arial" w:hAnsi="Arial" w:cs="Arial"/>
          <w:sz w:val="20"/>
          <w:szCs w:val="20"/>
          <w:lang w:val="en-NZ"/>
        </w:rPr>
        <w:t>prepare the s</w:t>
      </w:r>
      <w:r w:rsidR="002E3143" w:rsidRPr="00E67402">
        <w:rPr>
          <w:rFonts w:ascii="Arial" w:hAnsi="Arial" w:cs="Arial"/>
          <w:sz w:val="20"/>
          <w:szCs w:val="20"/>
          <w:lang w:val="en-NZ"/>
        </w:rPr>
        <w:t>cope of works</w:t>
      </w:r>
      <w:r w:rsidRPr="00E67402">
        <w:rPr>
          <w:rFonts w:ascii="Arial" w:hAnsi="Arial" w:cs="Arial"/>
          <w:sz w:val="20"/>
          <w:szCs w:val="20"/>
          <w:lang w:val="en-NZ"/>
        </w:rPr>
        <w:t xml:space="preserve"> and fills out a request form</w:t>
      </w:r>
    </w:p>
    <w:p w14:paraId="3C30BF07" w14:textId="77777777" w:rsidR="00477BBD" w:rsidRPr="00E67402" w:rsidRDefault="00477BBD" w:rsidP="00477BBD">
      <w:pPr>
        <w:pStyle w:val="ListParagraph"/>
        <w:numPr>
          <w:ilvl w:val="0"/>
          <w:numId w:val="38"/>
        </w:numPr>
        <w:jc w:val="both"/>
        <w:rPr>
          <w:rFonts w:ascii="Arial" w:hAnsi="Arial" w:cs="Arial"/>
          <w:sz w:val="20"/>
          <w:szCs w:val="20"/>
          <w:lang w:val="en-NZ"/>
        </w:rPr>
      </w:pPr>
      <w:r w:rsidRPr="00E67402">
        <w:rPr>
          <w:rFonts w:ascii="Arial" w:hAnsi="Arial" w:cs="Arial"/>
          <w:sz w:val="20"/>
          <w:szCs w:val="20"/>
          <w:lang w:val="en-NZ"/>
        </w:rPr>
        <w:t xml:space="preserve">submits </w:t>
      </w:r>
      <w:r w:rsidR="002E3143" w:rsidRPr="00E67402">
        <w:rPr>
          <w:rFonts w:ascii="Arial" w:hAnsi="Arial" w:cs="Arial"/>
          <w:sz w:val="20"/>
          <w:szCs w:val="20"/>
          <w:lang w:val="en-NZ"/>
        </w:rPr>
        <w:t>to Manager responsib</w:t>
      </w:r>
      <w:r w:rsidRPr="00E67402">
        <w:rPr>
          <w:rFonts w:ascii="Arial" w:hAnsi="Arial" w:cs="Arial"/>
          <w:sz w:val="20"/>
          <w:szCs w:val="20"/>
          <w:lang w:val="en-NZ"/>
        </w:rPr>
        <w:t>le at Head Office for approval</w:t>
      </w:r>
    </w:p>
    <w:p w14:paraId="6F9AE217" w14:textId="77777777" w:rsidR="00477BBD" w:rsidRPr="00E67402" w:rsidRDefault="00E336B7" w:rsidP="00477BBD">
      <w:pPr>
        <w:pStyle w:val="ListParagraph"/>
        <w:numPr>
          <w:ilvl w:val="0"/>
          <w:numId w:val="38"/>
        </w:numPr>
        <w:jc w:val="both"/>
        <w:rPr>
          <w:rFonts w:ascii="Arial" w:hAnsi="Arial" w:cs="Arial"/>
          <w:sz w:val="20"/>
          <w:szCs w:val="20"/>
          <w:lang w:val="en-NZ"/>
        </w:rPr>
      </w:pPr>
      <w:r w:rsidRPr="00E67402">
        <w:rPr>
          <w:rFonts w:ascii="Arial" w:hAnsi="Arial" w:cs="Arial"/>
          <w:sz w:val="20"/>
          <w:szCs w:val="20"/>
          <w:lang w:val="en-NZ"/>
        </w:rPr>
        <w:t>contract is prepared</w:t>
      </w:r>
      <w:r w:rsidR="00477BBD" w:rsidRPr="00E67402">
        <w:rPr>
          <w:rFonts w:ascii="Arial" w:hAnsi="Arial" w:cs="Arial"/>
          <w:sz w:val="20"/>
          <w:szCs w:val="20"/>
          <w:lang w:val="en-NZ"/>
        </w:rPr>
        <w:t xml:space="preserve"> by Procurement Section</w:t>
      </w:r>
    </w:p>
    <w:p w14:paraId="47C835D1" w14:textId="1F64CE3A" w:rsidR="002E3143" w:rsidRPr="00E67402" w:rsidRDefault="00477BBD" w:rsidP="00477BBD">
      <w:pPr>
        <w:pStyle w:val="ListParagraph"/>
        <w:numPr>
          <w:ilvl w:val="0"/>
          <w:numId w:val="38"/>
        </w:numPr>
        <w:jc w:val="both"/>
        <w:rPr>
          <w:rFonts w:ascii="Arial" w:hAnsi="Arial" w:cs="Arial"/>
          <w:sz w:val="20"/>
          <w:szCs w:val="20"/>
          <w:lang w:val="en-NZ"/>
        </w:rPr>
      </w:pPr>
      <w:r w:rsidRPr="00E67402">
        <w:rPr>
          <w:rFonts w:ascii="Arial" w:hAnsi="Arial" w:cs="Arial"/>
          <w:sz w:val="20"/>
          <w:szCs w:val="20"/>
          <w:lang w:val="en-NZ"/>
        </w:rPr>
        <w:t>DoWR Director and Labourer signs the Contract</w:t>
      </w:r>
      <w:r w:rsidR="00E336B7" w:rsidRPr="00E67402">
        <w:rPr>
          <w:rFonts w:ascii="Arial" w:hAnsi="Arial" w:cs="Arial"/>
          <w:sz w:val="20"/>
          <w:szCs w:val="20"/>
          <w:lang w:val="en-NZ"/>
        </w:rPr>
        <w:t xml:space="preserve">  </w:t>
      </w:r>
    </w:p>
    <w:p w14:paraId="6E8C6CFB" w14:textId="49135B33" w:rsidR="00477BBD" w:rsidRPr="00E67402" w:rsidRDefault="00477BBD" w:rsidP="002E3143">
      <w:pPr>
        <w:jc w:val="both"/>
        <w:rPr>
          <w:rFonts w:ascii="Arial" w:hAnsi="Arial" w:cs="Arial"/>
          <w:sz w:val="20"/>
          <w:szCs w:val="20"/>
          <w:lang w:val="en-NZ"/>
        </w:rPr>
      </w:pPr>
      <w:r w:rsidRPr="00E67402">
        <w:rPr>
          <w:rFonts w:ascii="Arial" w:hAnsi="Arial" w:cs="Arial"/>
          <w:sz w:val="20"/>
          <w:szCs w:val="20"/>
          <w:lang w:val="en-NZ"/>
        </w:rPr>
        <w:t>The Provincial Water Supervisor or a nominated officer as stated in the Contract shall manage implementation of the contract.</w:t>
      </w:r>
    </w:p>
    <w:p w14:paraId="0836ED3B" w14:textId="2175DF62" w:rsidR="000478C6" w:rsidRPr="00E67402" w:rsidRDefault="000478C6" w:rsidP="002E3143">
      <w:pPr>
        <w:jc w:val="both"/>
        <w:rPr>
          <w:rFonts w:ascii="Arial" w:hAnsi="Arial" w:cs="Arial"/>
          <w:sz w:val="20"/>
          <w:szCs w:val="20"/>
          <w:lang w:val="en-NZ"/>
        </w:rPr>
      </w:pPr>
      <w:r w:rsidRPr="00E67402">
        <w:rPr>
          <w:rFonts w:ascii="Arial" w:hAnsi="Arial" w:cs="Arial"/>
          <w:sz w:val="20"/>
          <w:szCs w:val="20"/>
          <w:lang w:val="en-NZ"/>
        </w:rPr>
        <w:t xml:space="preserve">All documents generated </w:t>
      </w:r>
      <w:r w:rsidR="00443235">
        <w:rPr>
          <w:rFonts w:ascii="Arial" w:hAnsi="Arial" w:cs="Arial"/>
          <w:sz w:val="20"/>
          <w:szCs w:val="20"/>
          <w:lang w:val="en-NZ"/>
        </w:rPr>
        <w:t>under the provisions of exemption are</w:t>
      </w:r>
      <w:r w:rsidRPr="00E67402">
        <w:rPr>
          <w:rFonts w:ascii="Arial" w:hAnsi="Arial" w:cs="Arial"/>
          <w:sz w:val="20"/>
          <w:szCs w:val="20"/>
          <w:lang w:val="en-NZ"/>
        </w:rPr>
        <w:t xml:space="preserve"> properly filed</w:t>
      </w:r>
      <w:r w:rsidR="00CD3775">
        <w:rPr>
          <w:rFonts w:ascii="Arial" w:hAnsi="Arial" w:cs="Arial"/>
          <w:sz w:val="20"/>
          <w:szCs w:val="20"/>
          <w:lang w:val="en-NZ"/>
        </w:rPr>
        <w:t xml:space="preserve"> and electronically archived in the system</w:t>
      </w:r>
      <w:r w:rsidRPr="00E67402">
        <w:rPr>
          <w:rFonts w:ascii="Arial" w:hAnsi="Arial" w:cs="Arial"/>
          <w:sz w:val="20"/>
          <w:szCs w:val="20"/>
          <w:lang w:val="en-NZ"/>
        </w:rPr>
        <w:t>.</w:t>
      </w:r>
    </w:p>
    <w:p w14:paraId="011CCDE4" w14:textId="77777777" w:rsidR="00477BBD" w:rsidRPr="00E67402" w:rsidRDefault="00477BBD" w:rsidP="002E3143">
      <w:pPr>
        <w:jc w:val="both"/>
        <w:rPr>
          <w:rFonts w:ascii="Arial" w:hAnsi="Arial" w:cs="Arial"/>
          <w:sz w:val="20"/>
          <w:szCs w:val="20"/>
          <w:lang w:val="en-NZ"/>
        </w:rPr>
      </w:pPr>
    </w:p>
    <w:p w14:paraId="2B404F91" w14:textId="4EFFE139" w:rsidR="00D94D9C" w:rsidRPr="00E67402" w:rsidRDefault="001767AD" w:rsidP="00600443">
      <w:pPr>
        <w:pStyle w:val="ListParagraph"/>
        <w:numPr>
          <w:ilvl w:val="0"/>
          <w:numId w:val="43"/>
        </w:numPr>
        <w:pBdr>
          <w:bottom w:val="dotDash" w:sz="4" w:space="1" w:color="auto"/>
        </w:pBdr>
        <w:ind w:left="567" w:hanging="567"/>
        <w:rPr>
          <w:rFonts w:ascii="Arial" w:hAnsi="Arial" w:cs="Arial"/>
          <w:b/>
          <w:sz w:val="20"/>
          <w:szCs w:val="20"/>
          <w:lang w:val="en-NZ"/>
        </w:rPr>
      </w:pPr>
      <w:r w:rsidRPr="00E67402">
        <w:rPr>
          <w:rFonts w:ascii="Arial" w:hAnsi="Arial" w:cs="Arial"/>
          <w:b/>
          <w:sz w:val="20"/>
          <w:szCs w:val="20"/>
          <w:lang w:val="en-NZ"/>
        </w:rPr>
        <w:t xml:space="preserve"> </w:t>
      </w:r>
      <w:r w:rsidR="00D94D9C" w:rsidRPr="00E67402">
        <w:rPr>
          <w:rFonts w:ascii="Arial" w:hAnsi="Arial" w:cs="Arial"/>
          <w:b/>
          <w:sz w:val="20"/>
          <w:szCs w:val="20"/>
          <w:lang w:val="en-NZ"/>
        </w:rPr>
        <w:t>TENDER SECURITY</w:t>
      </w:r>
    </w:p>
    <w:p w14:paraId="5D3938C1" w14:textId="77777777" w:rsidR="00D94D9C" w:rsidRPr="00E67402" w:rsidRDefault="00D94D9C" w:rsidP="00D94D9C">
      <w:pPr>
        <w:jc w:val="both"/>
        <w:rPr>
          <w:rFonts w:ascii="Arial" w:hAnsi="Arial" w:cs="Arial"/>
          <w:sz w:val="20"/>
          <w:szCs w:val="20"/>
          <w:lang w:val="en-NZ"/>
        </w:rPr>
      </w:pPr>
      <w:r w:rsidRPr="00E67402">
        <w:rPr>
          <w:rFonts w:ascii="Arial" w:hAnsi="Arial" w:cs="Arial"/>
          <w:sz w:val="20"/>
          <w:szCs w:val="20"/>
          <w:lang w:val="en-NZ"/>
        </w:rPr>
        <w:t xml:space="preserve">A Tender Security is a guarantee by the Tenderer that they will accept the Contract if they win the tender. This prevents the Tenderer from changing their mind and it reduces the risk on DoWR and the Government. </w:t>
      </w:r>
    </w:p>
    <w:p w14:paraId="77431E19" w14:textId="77777777" w:rsidR="00D94D9C" w:rsidRPr="00E67402" w:rsidRDefault="00D94D9C" w:rsidP="00D94D9C">
      <w:pPr>
        <w:jc w:val="both"/>
        <w:rPr>
          <w:rFonts w:ascii="Arial" w:hAnsi="Arial" w:cs="Arial"/>
          <w:sz w:val="20"/>
          <w:szCs w:val="20"/>
          <w:lang w:val="en-NZ"/>
        </w:rPr>
      </w:pPr>
      <w:r w:rsidRPr="00E67402">
        <w:rPr>
          <w:rFonts w:ascii="Arial" w:hAnsi="Arial" w:cs="Arial"/>
          <w:sz w:val="20"/>
          <w:szCs w:val="20"/>
          <w:lang w:val="en-NZ"/>
        </w:rPr>
        <w:t>A Tender Security is usually submitted with the original tender in the form of an original Bank Guarantee or Bank Cheque or a Bid Security Declaration – copies are not acceptable.</w:t>
      </w:r>
    </w:p>
    <w:p w14:paraId="64E6AB0D" w14:textId="77777777" w:rsidR="00D94D9C" w:rsidRPr="00E67402" w:rsidRDefault="00D94D9C" w:rsidP="00D94D9C">
      <w:pPr>
        <w:jc w:val="both"/>
        <w:rPr>
          <w:rFonts w:ascii="Arial" w:hAnsi="Arial" w:cs="Arial"/>
          <w:sz w:val="20"/>
          <w:szCs w:val="20"/>
          <w:lang w:val="en-NZ"/>
        </w:rPr>
      </w:pPr>
      <w:r w:rsidRPr="00E67402">
        <w:rPr>
          <w:rFonts w:ascii="Arial" w:hAnsi="Arial" w:cs="Arial"/>
          <w:sz w:val="20"/>
          <w:szCs w:val="20"/>
          <w:lang w:val="en-NZ"/>
        </w:rPr>
        <w:t xml:space="preserve">If a tenderer fails to submit its Tender Security, its tender cannot be considered further for evaluation. </w:t>
      </w:r>
    </w:p>
    <w:p w14:paraId="003D093D" w14:textId="77777777" w:rsidR="00D94D9C" w:rsidRPr="00E67402" w:rsidRDefault="00D94D9C" w:rsidP="00D94D9C">
      <w:pPr>
        <w:jc w:val="both"/>
        <w:rPr>
          <w:rFonts w:ascii="Arial" w:hAnsi="Arial" w:cs="Arial"/>
          <w:sz w:val="20"/>
          <w:szCs w:val="20"/>
          <w:lang w:val="en-NZ"/>
        </w:rPr>
      </w:pPr>
      <w:r w:rsidRPr="00E67402">
        <w:rPr>
          <w:rFonts w:ascii="Arial" w:hAnsi="Arial" w:cs="Arial"/>
          <w:sz w:val="20"/>
          <w:szCs w:val="20"/>
          <w:lang w:val="en-NZ"/>
        </w:rPr>
        <w:t>For larger Contracts it is mandatory to use Tender Security. Its amount is defined in the Special Conditions of Tender (SCT) in the RFT Document and is valid for 30 days or beyond the Tender Validity Period.</w:t>
      </w:r>
    </w:p>
    <w:p w14:paraId="0A2B6D49" w14:textId="77777777" w:rsidR="00DA6C36" w:rsidRDefault="00DA6C36" w:rsidP="00D94D9C">
      <w:pPr>
        <w:rPr>
          <w:rFonts w:ascii="Arial" w:hAnsi="Arial" w:cs="Arial"/>
          <w:sz w:val="20"/>
          <w:szCs w:val="20"/>
          <w:lang w:val="en-NZ"/>
        </w:rPr>
      </w:pPr>
    </w:p>
    <w:bookmarkEnd w:id="0"/>
    <w:p w14:paraId="2C86862A" w14:textId="6F0A621C" w:rsidR="00FF156D" w:rsidRPr="00E67402" w:rsidRDefault="00FF156D" w:rsidP="00600443">
      <w:pPr>
        <w:pStyle w:val="ListParagraph"/>
        <w:numPr>
          <w:ilvl w:val="0"/>
          <w:numId w:val="43"/>
        </w:numPr>
        <w:pBdr>
          <w:bottom w:val="dotDash" w:sz="4" w:space="1" w:color="auto"/>
        </w:pBdr>
        <w:ind w:hanging="720"/>
        <w:jc w:val="both"/>
        <w:rPr>
          <w:rFonts w:ascii="Arial" w:hAnsi="Arial" w:cs="Arial"/>
          <w:b/>
          <w:sz w:val="20"/>
          <w:szCs w:val="20"/>
          <w:lang w:val="en-NZ"/>
        </w:rPr>
      </w:pPr>
      <w:r w:rsidRPr="00E67402">
        <w:rPr>
          <w:rFonts w:ascii="Arial" w:hAnsi="Arial" w:cs="Arial"/>
          <w:b/>
          <w:sz w:val="20"/>
          <w:szCs w:val="20"/>
          <w:lang w:val="en-NZ"/>
        </w:rPr>
        <w:t>CONTRACT SPLITTING</w:t>
      </w:r>
    </w:p>
    <w:p w14:paraId="08162302" w14:textId="77777777" w:rsidR="00FF156D" w:rsidRPr="00E67402" w:rsidRDefault="00FF156D" w:rsidP="00FF156D">
      <w:pPr>
        <w:jc w:val="both"/>
        <w:rPr>
          <w:rFonts w:ascii="Arial" w:hAnsi="Arial" w:cs="Arial"/>
          <w:b/>
          <w:sz w:val="20"/>
          <w:szCs w:val="20"/>
          <w:lang w:val="en-NZ"/>
        </w:rPr>
      </w:pPr>
    </w:p>
    <w:p w14:paraId="1DCB7126" w14:textId="626C8666" w:rsidR="00FF156D" w:rsidRPr="00E67402" w:rsidRDefault="00FF156D" w:rsidP="00FF156D">
      <w:pPr>
        <w:jc w:val="both"/>
        <w:rPr>
          <w:rFonts w:ascii="Arial" w:hAnsi="Arial" w:cs="Arial"/>
          <w:sz w:val="20"/>
          <w:szCs w:val="20"/>
          <w:lang w:val="en-NZ"/>
        </w:rPr>
      </w:pPr>
      <w:r w:rsidRPr="00E67402">
        <w:rPr>
          <w:rFonts w:ascii="Arial" w:hAnsi="Arial" w:cs="Arial"/>
          <w:sz w:val="20"/>
          <w:szCs w:val="20"/>
          <w:lang w:val="en-NZ"/>
        </w:rPr>
        <w:t>As per Section 13A (1) of the Government Contracts and Tenders  Act CAP 245, it is totally forbidden to “</w:t>
      </w:r>
      <w:r w:rsidRPr="00E67402">
        <w:rPr>
          <w:rFonts w:ascii="Arial" w:hAnsi="Arial" w:cs="Arial"/>
          <w:i/>
          <w:sz w:val="20"/>
          <w:szCs w:val="20"/>
          <w:lang w:val="en-NZ"/>
        </w:rPr>
        <w:t>split a single procurement requirement into separate packages or award more than one con</w:t>
      </w:r>
      <w:r w:rsidR="0033006E" w:rsidRPr="00E67402">
        <w:rPr>
          <w:rFonts w:ascii="Arial" w:hAnsi="Arial" w:cs="Arial"/>
          <w:i/>
          <w:sz w:val="20"/>
          <w:szCs w:val="20"/>
          <w:lang w:val="en-NZ"/>
        </w:rPr>
        <w:t>tract in relation to the same or</w:t>
      </w:r>
      <w:r w:rsidRPr="00E67402">
        <w:rPr>
          <w:rFonts w:ascii="Arial" w:hAnsi="Arial" w:cs="Arial"/>
          <w:i/>
          <w:sz w:val="20"/>
          <w:szCs w:val="20"/>
          <w:lang w:val="en-NZ"/>
        </w:rPr>
        <w:t xml:space="preserve"> substantially similar</w:t>
      </w:r>
      <w:r w:rsidR="0033006E" w:rsidRPr="00E67402">
        <w:rPr>
          <w:rFonts w:ascii="Arial" w:hAnsi="Arial" w:cs="Arial"/>
          <w:i/>
          <w:sz w:val="20"/>
          <w:szCs w:val="20"/>
          <w:lang w:val="en-NZ"/>
        </w:rPr>
        <w:t xml:space="preserve"> subject</w:t>
      </w:r>
      <w:r w:rsidRPr="00E67402">
        <w:rPr>
          <w:rFonts w:ascii="Arial" w:hAnsi="Arial" w:cs="Arial"/>
          <w:i/>
          <w:sz w:val="20"/>
          <w:szCs w:val="20"/>
          <w:lang w:val="en-NZ"/>
        </w:rPr>
        <w:t xml:space="preserve"> matter for the purpose of avoiding the requirements of the Tender Process</w:t>
      </w:r>
      <w:r w:rsidRPr="00E67402">
        <w:rPr>
          <w:rFonts w:ascii="Arial" w:hAnsi="Arial" w:cs="Arial"/>
          <w:sz w:val="20"/>
          <w:szCs w:val="20"/>
          <w:lang w:val="en-NZ"/>
        </w:rPr>
        <w:t xml:space="preserve">” </w:t>
      </w:r>
      <w:r w:rsidR="0033006E" w:rsidRPr="00E67402">
        <w:rPr>
          <w:rFonts w:ascii="Arial" w:hAnsi="Arial" w:cs="Arial"/>
          <w:sz w:val="20"/>
          <w:szCs w:val="20"/>
          <w:lang w:val="en-NZ"/>
        </w:rPr>
        <w:t>provided by the Act or Regulations made under the Act.</w:t>
      </w:r>
    </w:p>
    <w:p w14:paraId="20C086BD" w14:textId="77777777" w:rsidR="00FF156D" w:rsidRPr="00E67402" w:rsidRDefault="00FF156D" w:rsidP="00FF156D">
      <w:pPr>
        <w:jc w:val="both"/>
        <w:rPr>
          <w:rFonts w:ascii="Arial" w:hAnsi="Arial" w:cs="Arial"/>
          <w:sz w:val="20"/>
          <w:szCs w:val="20"/>
          <w:lang w:val="en-NZ"/>
        </w:rPr>
      </w:pPr>
      <w:r w:rsidRPr="00E67402">
        <w:rPr>
          <w:rFonts w:ascii="Arial" w:hAnsi="Arial" w:cs="Arial"/>
          <w:sz w:val="20"/>
          <w:szCs w:val="20"/>
          <w:lang w:val="en-NZ"/>
        </w:rPr>
        <w:t xml:space="preserve">A person who enters into contract splitting commits a punishable offence and is liable on conviction to a fine not exceeding VT 1,000,000 or imprisonment for a term not exceeding one year.  </w:t>
      </w:r>
    </w:p>
    <w:p w14:paraId="1979E44D" w14:textId="77777777" w:rsidR="004372F6" w:rsidRDefault="00FF156D" w:rsidP="003B34F9">
      <w:pPr>
        <w:jc w:val="both"/>
        <w:rPr>
          <w:rFonts w:ascii="Arial" w:hAnsi="Arial" w:cs="Arial"/>
          <w:sz w:val="20"/>
          <w:szCs w:val="20"/>
          <w:lang w:val="en-NZ"/>
        </w:rPr>
      </w:pPr>
      <w:r w:rsidRPr="00E67402">
        <w:rPr>
          <w:rFonts w:ascii="Arial" w:hAnsi="Arial" w:cs="Arial"/>
          <w:sz w:val="20"/>
          <w:szCs w:val="20"/>
          <w:lang w:val="en-NZ"/>
        </w:rPr>
        <w:t>E.g. all contracts for equipment hire must include fuel and must include mob</w:t>
      </w:r>
      <w:r w:rsidR="005850AD" w:rsidRPr="00E67402">
        <w:rPr>
          <w:rFonts w:ascii="Arial" w:hAnsi="Arial" w:cs="Arial"/>
          <w:sz w:val="20"/>
          <w:szCs w:val="20"/>
          <w:lang w:val="en-NZ"/>
        </w:rPr>
        <w:t xml:space="preserve">ilisation and demobilisation. </w:t>
      </w:r>
    </w:p>
    <w:p w14:paraId="7584317E" w14:textId="743816D7" w:rsidR="0017598D" w:rsidRPr="00E67402" w:rsidRDefault="005850AD" w:rsidP="003B34F9">
      <w:pPr>
        <w:jc w:val="both"/>
        <w:rPr>
          <w:rFonts w:ascii="Arial" w:hAnsi="Arial" w:cs="Arial"/>
          <w:sz w:val="20"/>
          <w:szCs w:val="20"/>
          <w:lang w:val="en-NZ"/>
        </w:rPr>
      </w:pPr>
      <w:r w:rsidRPr="00E67402">
        <w:rPr>
          <w:rFonts w:ascii="Arial" w:hAnsi="Arial" w:cs="Arial"/>
          <w:sz w:val="20"/>
          <w:szCs w:val="20"/>
          <w:lang w:val="en-NZ"/>
        </w:rPr>
        <w:t xml:space="preserve"> </w:t>
      </w:r>
    </w:p>
    <w:p w14:paraId="4E32786E" w14:textId="223AD32B" w:rsidR="00363A7C" w:rsidRPr="00E67402" w:rsidRDefault="005850AD" w:rsidP="00600443">
      <w:pPr>
        <w:pStyle w:val="ListParagraph"/>
        <w:numPr>
          <w:ilvl w:val="0"/>
          <w:numId w:val="43"/>
        </w:numPr>
        <w:pBdr>
          <w:bottom w:val="dotDash" w:sz="4" w:space="1" w:color="auto"/>
        </w:pBdr>
        <w:ind w:hanging="720"/>
        <w:rPr>
          <w:rFonts w:ascii="Arial" w:hAnsi="Arial" w:cs="Arial"/>
          <w:b/>
          <w:sz w:val="20"/>
          <w:szCs w:val="20"/>
          <w:lang w:val="en-NZ"/>
        </w:rPr>
      </w:pPr>
      <w:r w:rsidRPr="00E67402">
        <w:rPr>
          <w:rFonts w:ascii="Arial" w:hAnsi="Arial" w:cs="Arial"/>
          <w:b/>
          <w:sz w:val="20"/>
          <w:szCs w:val="20"/>
          <w:lang w:val="en-NZ"/>
        </w:rPr>
        <w:t>LOGISTICS</w:t>
      </w:r>
    </w:p>
    <w:p w14:paraId="0142F3B9" w14:textId="77777777" w:rsidR="00363A7C" w:rsidRPr="00E67402" w:rsidRDefault="00363A7C" w:rsidP="00D61081">
      <w:pPr>
        <w:jc w:val="both"/>
        <w:rPr>
          <w:rFonts w:ascii="Arial" w:hAnsi="Arial" w:cs="Arial"/>
          <w:sz w:val="20"/>
          <w:szCs w:val="20"/>
          <w:lang w:val="en-NZ"/>
        </w:rPr>
      </w:pPr>
      <w:r w:rsidRPr="00E67402">
        <w:rPr>
          <w:rFonts w:ascii="Arial" w:hAnsi="Arial" w:cs="Arial"/>
          <w:sz w:val="20"/>
          <w:szCs w:val="20"/>
          <w:lang w:val="en-NZ"/>
        </w:rPr>
        <w:t xml:space="preserve">Where possible, in all circumstances and irrespective of the value of the procurement, the logistics for the delivery of the goods/works /services to the final DoWR user, including those in the Provincial Offices, is the responsibility of the Supplier and forms part of the contract with the Supplier. </w:t>
      </w:r>
    </w:p>
    <w:p w14:paraId="008CB8EF" w14:textId="77777777" w:rsidR="00363A7C" w:rsidRPr="00E67402" w:rsidRDefault="00363A7C" w:rsidP="00D61081">
      <w:pPr>
        <w:jc w:val="both"/>
        <w:rPr>
          <w:rFonts w:ascii="Arial" w:hAnsi="Arial" w:cs="Arial"/>
          <w:sz w:val="20"/>
          <w:szCs w:val="20"/>
          <w:lang w:val="en-NZ"/>
        </w:rPr>
      </w:pPr>
      <w:r w:rsidRPr="00E67402">
        <w:rPr>
          <w:rFonts w:ascii="Arial" w:hAnsi="Arial" w:cs="Arial"/>
          <w:sz w:val="20"/>
          <w:szCs w:val="20"/>
          <w:lang w:val="en-NZ"/>
        </w:rPr>
        <w:t>The freight and handling of Goods to final destination must be included in all RFQ’s and RFT’s. For Goods procured from overseas logistics for the delivery to the final user should be made to the closest convenient port.</w:t>
      </w:r>
    </w:p>
    <w:p w14:paraId="319F4932" w14:textId="5A68D4A2" w:rsidR="00363A7C" w:rsidRPr="00E67402" w:rsidRDefault="00363A7C" w:rsidP="00D61081">
      <w:pPr>
        <w:jc w:val="both"/>
        <w:rPr>
          <w:rFonts w:ascii="Arial" w:hAnsi="Arial" w:cs="Arial"/>
          <w:sz w:val="20"/>
          <w:szCs w:val="20"/>
          <w:lang w:val="en-NZ"/>
        </w:rPr>
      </w:pPr>
      <w:r w:rsidRPr="00E67402">
        <w:rPr>
          <w:rFonts w:ascii="Arial" w:hAnsi="Arial" w:cs="Arial"/>
          <w:sz w:val="20"/>
          <w:szCs w:val="20"/>
          <w:lang w:val="en-NZ"/>
        </w:rPr>
        <w:t>However, in circumstances where this arrangement is not feasible, a separate shipping contract is issued, the process for collecting quotations</w:t>
      </w:r>
      <w:r w:rsidR="000B3B1C">
        <w:rPr>
          <w:rFonts w:ascii="Arial" w:hAnsi="Arial" w:cs="Arial"/>
          <w:sz w:val="20"/>
          <w:szCs w:val="20"/>
          <w:lang w:val="en-NZ"/>
        </w:rPr>
        <w:t xml:space="preserve"> depending on the value,</w:t>
      </w:r>
      <w:r w:rsidRPr="00E67402">
        <w:rPr>
          <w:rFonts w:ascii="Arial" w:hAnsi="Arial" w:cs="Arial"/>
          <w:sz w:val="20"/>
          <w:szCs w:val="20"/>
          <w:lang w:val="en-NZ"/>
        </w:rPr>
        <w:t xml:space="preserve"> remain as stipulated above.</w:t>
      </w:r>
    </w:p>
    <w:p w14:paraId="46C7D41F" w14:textId="77777777" w:rsidR="00363A7C" w:rsidRPr="00E67402" w:rsidRDefault="00363A7C" w:rsidP="00D61081">
      <w:pPr>
        <w:jc w:val="both"/>
        <w:rPr>
          <w:rFonts w:ascii="Arial" w:hAnsi="Arial" w:cs="Arial"/>
          <w:sz w:val="20"/>
          <w:szCs w:val="20"/>
          <w:lang w:val="en-NZ"/>
        </w:rPr>
      </w:pPr>
      <w:r w:rsidRPr="00E67402">
        <w:rPr>
          <w:rFonts w:ascii="Arial" w:hAnsi="Arial" w:cs="Arial"/>
          <w:sz w:val="20"/>
          <w:szCs w:val="20"/>
          <w:lang w:val="en-NZ"/>
        </w:rPr>
        <w:t>For Physical Services and Works, the mobilisation and de-mobilisation items such as equipment, machinery, tools, materials must be included in the contract and is the responsibility of the supplier.</w:t>
      </w:r>
    </w:p>
    <w:p w14:paraId="7B21895B" w14:textId="6A468DC4" w:rsidR="00363A7C" w:rsidRPr="00E67402" w:rsidRDefault="00363A7C" w:rsidP="00D61081">
      <w:pPr>
        <w:jc w:val="both"/>
        <w:rPr>
          <w:rFonts w:ascii="Arial" w:hAnsi="Arial" w:cs="Arial"/>
          <w:sz w:val="20"/>
          <w:szCs w:val="20"/>
          <w:lang w:val="en-NZ"/>
        </w:rPr>
      </w:pPr>
      <w:r w:rsidRPr="00E67402">
        <w:rPr>
          <w:rFonts w:ascii="Arial" w:hAnsi="Arial" w:cs="Arial"/>
          <w:sz w:val="20"/>
          <w:szCs w:val="20"/>
          <w:lang w:val="en-NZ"/>
        </w:rPr>
        <w:t>For goods, a Go</w:t>
      </w:r>
      <w:r w:rsidR="00727EEB">
        <w:rPr>
          <w:rFonts w:ascii="Arial" w:hAnsi="Arial" w:cs="Arial"/>
          <w:sz w:val="20"/>
          <w:szCs w:val="20"/>
          <w:lang w:val="en-NZ"/>
        </w:rPr>
        <w:t>ods Delivery and Acceptance Form</w:t>
      </w:r>
      <w:r w:rsidRPr="00E67402">
        <w:rPr>
          <w:rFonts w:ascii="Arial" w:hAnsi="Arial" w:cs="Arial"/>
          <w:sz w:val="20"/>
          <w:szCs w:val="20"/>
          <w:lang w:val="en-NZ"/>
        </w:rPr>
        <w:t xml:space="preserve"> is signed by the DoWR officer or other DoWR authorised representa</w:t>
      </w:r>
      <w:r w:rsidR="00727EEB">
        <w:rPr>
          <w:rFonts w:ascii="Arial" w:hAnsi="Arial" w:cs="Arial"/>
          <w:sz w:val="20"/>
          <w:szCs w:val="20"/>
          <w:lang w:val="en-NZ"/>
        </w:rPr>
        <w:t xml:space="preserve">tive receiving the goods </w:t>
      </w:r>
      <w:r w:rsidRPr="00E67402">
        <w:rPr>
          <w:rFonts w:ascii="Arial" w:hAnsi="Arial" w:cs="Arial"/>
          <w:sz w:val="20"/>
          <w:szCs w:val="20"/>
          <w:lang w:val="en-NZ"/>
        </w:rPr>
        <w:t>at the final de</w:t>
      </w:r>
      <w:r w:rsidR="00727EEB">
        <w:rPr>
          <w:rFonts w:ascii="Arial" w:hAnsi="Arial" w:cs="Arial"/>
          <w:sz w:val="20"/>
          <w:szCs w:val="20"/>
          <w:lang w:val="en-NZ"/>
        </w:rPr>
        <w:t>stination.</w:t>
      </w:r>
    </w:p>
    <w:p w14:paraId="509F535B" w14:textId="71FA9287" w:rsidR="00363A7C" w:rsidRPr="00E67402" w:rsidRDefault="00363A7C" w:rsidP="00D61081">
      <w:pPr>
        <w:jc w:val="both"/>
        <w:rPr>
          <w:rFonts w:ascii="Arial" w:hAnsi="Arial" w:cs="Arial"/>
          <w:sz w:val="20"/>
          <w:szCs w:val="20"/>
          <w:lang w:val="en-NZ"/>
        </w:rPr>
      </w:pPr>
      <w:r w:rsidRPr="00E67402">
        <w:rPr>
          <w:rFonts w:ascii="Arial" w:hAnsi="Arial" w:cs="Arial"/>
          <w:sz w:val="20"/>
          <w:szCs w:val="20"/>
          <w:lang w:val="en-NZ"/>
        </w:rPr>
        <w:t>A copy of the Goods Delivery</w:t>
      </w:r>
      <w:r w:rsidR="00727EEB">
        <w:rPr>
          <w:rFonts w:ascii="Arial" w:hAnsi="Arial" w:cs="Arial"/>
          <w:sz w:val="20"/>
          <w:szCs w:val="20"/>
          <w:lang w:val="en-NZ"/>
        </w:rPr>
        <w:t xml:space="preserve"> and Acceptance Form including photos of goods loading and unloading</w:t>
      </w:r>
      <w:r w:rsidRPr="00E67402">
        <w:rPr>
          <w:rFonts w:ascii="Arial" w:hAnsi="Arial" w:cs="Arial"/>
          <w:sz w:val="20"/>
          <w:szCs w:val="20"/>
          <w:lang w:val="en-NZ"/>
        </w:rPr>
        <w:t xml:space="preserve"> is then provided by the </w:t>
      </w:r>
      <w:r w:rsidR="00727EEB">
        <w:rPr>
          <w:rFonts w:ascii="Arial" w:hAnsi="Arial" w:cs="Arial"/>
          <w:sz w:val="20"/>
          <w:szCs w:val="20"/>
          <w:lang w:val="en-NZ"/>
        </w:rPr>
        <w:t xml:space="preserve">receiving officer </w:t>
      </w:r>
      <w:r w:rsidRPr="00E67402">
        <w:rPr>
          <w:rFonts w:ascii="Arial" w:hAnsi="Arial" w:cs="Arial"/>
          <w:sz w:val="20"/>
          <w:szCs w:val="20"/>
          <w:lang w:val="en-NZ"/>
        </w:rPr>
        <w:t xml:space="preserve">together with the final invoice to DoWR HO </w:t>
      </w:r>
      <w:r w:rsidR="00727EEB">
        <w:rPr>
          <w:rFonts w:ascii="Arial" w:hAnsi="Arial" w:cs="Arial"/>
          <w:sz w:val="20"/>
          <w:szCs w:val="20"/>
          <w:lang w:val="en-NZ"/>
        </w:rPr>
        <w:t>or Province for payment</w:t>
      </w:r>
      <w:r w:rsidRPr="00E67402">
        <w:rPr>
          <w:rFonts w:ascii="Arial" w:hAnsi="Arial" w:cs="Arial"/>
          <w:sz w:val="20"/>
          <w:szCs w:val="20"/>
          <w:lang w:val="en-NZ"/>
        </w:rPr>
        <w:t xml:space="preserve">.  </w:t>
      </w:r>
    </w:p>
    <w:p w14:paraId="0B4DA819" w14:textId="77777777" w:rsidR="00363A7C" w:rsidRPr="00E67402" w:rsidRDefault="00363A7C" w:rsidP="00D61081">
      <w:pPr>
        <w:tabs>
          <w:tab w:val="left" w:pos="5550"/>
        </w:tabs>
        <w:jc w:val="both"/>
        <w:rPr>
          <w:rFonts w:ascii="Arial" w:hAnsi="Arial" w:cs="Arial"/>
          <w:sz w:val="20"/>
          <w:szCs w:val="20"/>
          <w:lang w:val="en-NZ"/>
        </w:rPr>
      </w:pPr>
      <w:r w:rsidRPr="00E67402">
        <w:rPr>
          <w:rFonts w:ascii="Arial" w:hAnsi="Arial" w:cs="Arial"/>
          <w:sz w:val="20"/>
          <w:szCs w:val="20"/>
          <w:lang w:val="en-NZ"/>
        </w:rPr>
        <w:t>The LPO can be created and signed by officers with appropriate financial delegation.</w:t>
      </w:r>
    </w:p>
    <w:p w14:paraId="3D3678FC" w14:textId="77777777" w:rsidR="00363A7C" w:rsidRPr="00E67402" w:rsidRDefault="00363A7C" w:rsidP="00D61081">
      <w:pPr>
        <w:tabs>
          <w:tab w:val="left" w:pos="5550"/>
        </w:tabs>
        <w:jc w:val="both"/>
        <w:rPr>
          <w:rFonts w:ascii="Arial" w:hAnsi="Arial" w:cs="Arial"/>
          <w:sz w:val="20"/>
          <w:szCs w:val="20"/>
          <w:lang w:val="en-NZ"/>
        </w:rPr>
      </w:pPr>
      <w:r w:rsidRPr="00E67402">
        <w:rPr>
          <w:rFonts w:ascii="Arial" w:hAnsi="Arial" w:cs="Arial"/>
          <w:sz w:val="20"/>
          <w:szCs w:val="20"/>
          <w:lang w:val="en-NZ"/>
        </w:rPr>
        <w:t>The LPO can be released for payment.</w:t>
      </w:r>
      <w:r w:rsidRPr="00E67402">
        <w:rPr>
          <w:rFonts w:ascii="Arial" w:hAnsi="Arial" w:cs="Arial"/>
          <w:sz w:val="20"/>
          <w:szCs w:val="20"/>
          <w:lang w:val="en-NZ"/>
        </w:rPr>
        <w:tab/>
      </w:r>
    </w:p>
    <w:p w14:paraId="2D3CC005" w14:textId="31BA46E4" w:rsidR="00A47CFC" w:rsidRPr="00E67402" w:rsidRDefault="00363A7C" w:rsidP="00A47CFC">
      <w:pPr>
        <w:jc w:val="both"/>
        <w:rPr>
          <w:rFonts w:ascii="Arial" w:hAnsi="Arial" w:cs="Arial"/>
          <w:sz w:val="20"/>
          <w:szCs w:val="20"/>
          <w:lang w:val="en-NZ"/>
        </w:rPr>
      </w:pPr>
      <w:r w:rsidRPr="00E67402">
        <w:rPr>
          <w:rFonts w:ascii="Arial" w:hAnsi="Arial" w:cs="Arial"/>
          <w:sz w:val="20"/>
          <w:szCs w:val="20"/>
          <w:lang w:val="en-NZ"/>
        </w:rPr>
        <w:t>The paid Invoice and copy of LPO including other</w:t>
      </w:r>
      <w:r w:rsidR="00E336B7" w:rsidRPr="00E67402">
        <w:rPr>
          <w:rFonts w:ascii="Arial" w:hAnsi="Arial" w:cs="Arial"/>
          <w:sz w:val="20"/>
          <w:szCs w:val="20"/>
          <w:lang w:val="en-NZ"/>
        </w:rPr>
        <w:t xml:space="preserve"> supporting documents are properly filed</w:t>
      </w:r>
      <w:r w:rsidR="007F6B41">
        <w:rPr>
          <w:rFonts w:ascii="Arial" w:hAnsi="Arial" w:cs="Arial"/>
          <w:sz w:val="20"/>
          <w:szCs w:val="20"/>
          <w:lang w:val="en-NZ"/>
        </w:rPr>
        <w:t xml:space="preserve"> and electronically archived in the system</w:t>
      </w:r>
      <w:r w:rsidRPr="00E67402">
        <w:rPr>
          <w:rFonts w:ascii="Arial" w:hAnsi="Arial" w:cs="Arial"/>
          <w:sz w:val="20"/>
          <w:szCs w:val="20"/>
          <w:lang w:val="en-NZ"/>
        </w:rPr>
        <w:t>.</w:t>
      </w:r>
    </w:p>
    <w:p w14:paraId="11EED754" w14:textId="77777777" w:rsidR="00A47CFC" w:rsidRDefault="00A47CFC" w:rsidP="00A47CFC">
      <w:pPr>
        <w:jc w:val="both"/>
        <w:rPr>
          <w:rFonts w:ascii="Arial" w:hAnsi="Arial" w:cs="Arial"/>
          <w:sz w:val="20"/>
          <w:szCs w:val="20"/>
          <w:lang w:val="en-NZ"/>
        </w:rPr>
      </w:pPr>
    </w:p>
    <w:p w14:paraId="6F4E2C8D" w14:textId="70CE239B" w:rsidR="00A47CFC" w:rsidRPr="00E67402" w:rsidRDefault="00A47CFC" w:rsidP="007622F4">
      <w:pPr>
        <w:pBdr>
          <w:bottom w:val="dotDash" w:sz="4" w:space="1" w:color="auto"/>
        </w:pBdr>
        <w:jc w:val="both"/>
        <w:rPr>
          <w:rFonts w:ascii="Arial" w:hAnsi="Arial" w:cs="Arial"/>
          <w:sz w:val="20"/>
          <w:szCs w:val="20"/>
          <w:lang w:val="en-NZ"/>
        </w:rPr>
      </w:pPr>
      <w:r w:rsidRPr="00E67402">
        <w:rPr>
          <w:rFonts w:ascii="Arial" w:hAnsi="Arial" w:cs="Arial"/>
          <w:b/>
          <w:sz w:val="20"/>
          <w:szCs w:val="20"/>
        </w:rPr>
        <w:t xml:space="preserve">16.       </w:t>
      </w:r>
      <w:r w:rsidR="00FC045A">
        <w:rPr>
          <w:rFonts w:ascii="Arial" w:hAnsi="Arial" w:cs="Arial"/>
          <w:b/>
          <w:sz w:val="20"/>
          <w:szCs w:val="20"/>
        </w:rPr>
        <w:t>DUTIES,</w:t>
      </w:r>
      <w:r w:rsidRPr="00E67402">
        <w:rPr>
          <w:rFonts w:ascii="Arial" w:hAnsi="Arial" w:cs="Arial"/>
          <w:b/>
          <w:sz w:val="20"/>
          <w:szCs w:val="20"/>
        </w:rPr>
        <w:t xml:space="preserve"> TAXES</w:t>
      </w:r>
      <w:r w:rsidR="00590CC9">
        <w:rPr>
          <w:rFonts w:ascii="Arial" w:hAnsi="Arial" w:cs="Arial"/>
          <w:b/>
          <w:sz w:val="20"/>
          <w:szCs w:val="20"/>
        </w:rPr>
        <w:t xml:space="preserve"> AND PERMITS</w:t>
      </w:r>
    </w:p>
    <w:p w14:paraId="0232E17B" w14:textId="77777777" w:rsidR="00DA6C36" w:rsidRPr="00E67402" w:rsidRDefault="00DA6C36" w:rsidP="00A47CFC">
      <w:pPr>
        <w:rPr>
          <w:rFonts w:ascii="Arial" w:hAnsi="Arial" w:cs="Arial"/>
          <w:b/>
          <w:sz w:val="20"/>
          <w:szCs w:val="20"/>
          <w:lang w:val="en-NZ"/>
        </w:rPr>
      </w:pPr>
    </w:p>
    <w:p w14:paraId="25100B38" w14:textId="77777777" w:rsidR="00A47CFC" w:rsidRPr="00E67402" w:rsidRDefault="00A47CFC" w:rsidP="00A47CFC">
      <w:pPr>
        <w:rPr>
          <w:rFonts w:ascii="Arial" w:hAnsi="Arial" w:cs="Arial"/>
          <w:b/>
          <w:sz w:val="20"/>
          <w:szCs w:val="20"/>
          <w:lang w:val="en-NZ"/>
        </w:rPr>
      </w:pPr>
      <w:r w:rsidRPr="00E67402">
        <w:rPr>
          <w:rFonts w:ascii="Arial" w:hAnsi="Arial" w:cs="Arial"/>
          <w:b/>
          <w:sz w:val="20"/>
          <w:szCs w:val="20"/>
          <w:lang w:val="en-NZ"/>
        </w:rPr>
        <w:t xml:space="preserve">Government of Vanuatu Funded Procurements </w:t>
      </w:r>
    </w:p>
    <w:p w14:paraId="738B2FB1" w14:textId="77777777" w:rsidR="00A47CFC" w:rsidRPr="00E67402" w:rsidRDefault="00A47CFC" w:rsidP="00A47CFC">
      <w:pPr>
        <w:jc w:val="both"/>
        <w:rPr>
          <w:rFonts w:ascii="Arial" w:hAnsi="Arial" w:cs="Arial"/>
          <w:sz w:val="20"/>
          <w:szCs w:val="20"/>
          <w:lang w:val="en-NZ"/>
        </w:rPr>
      </w:pPr>
      <w:r w:rsidRPr="00E67402">
        <w:rPr>
          <w:rFonts w:ascii="Arial" w:hAnsi="Arial" w:cs="Arial"/>
          <w:sz w:val="20"/>
          <w:szCs w:val="20"/>
          <w:lang w:val="en-NZ"/>
        </w:rPr>
        <w:t xml:space="preserve">DoWR procurements made using Government of Vanuatu funds are subject to VAT and standard import duties and charges. This is to be made clear on all RFQ and RFT documentation, and suppliers are required to include VAT on all invoices. </w:t>
      </w:r>
    </w:p>
    <w:p w14:paraId="3DB19D06" w14:textId="77777777" w:rsidR="00A47CFC" w:rsidRPr="00E67402" w:rsidRDefault="00A47CFC" w:rsidP="00A47CFC">
      <w:pPr>
        <w:jc w:val="both"/>
        <w:rPr>
          <w:rFonts w:ascii="Arial" w:hAnsi="Arial" w:cs="Arial"/>
          <w:b/>
          <w:sz w:val="20"/>
          <w:szCs w:val="20"/>
          <w:lang w:val="en-NZ"/>
        </w:rPr>
      </w:pPr>
      <w:r w:rsidRPr="00E67402">
        <w:rPr>
          <w:rFonts w:ascii="Arial" w:hAnsi="Arial" w:cs="Arial"/>
          <w:b/>
          <w:sz w:val="20"/>
          <w:szCs w:val="20"/>
          <w:lang w:val="en-NZ"/>
        </w:rPr>
        <w:t xml:space="preserve">Donor Funded Procurements </w:t>
      </w:r>
    </w:p>
    <w:p w14:paraId="61E1D59B" w14:textId="77777777" w:rsidR="00A47CFC" w:rsidRPr="00E67402" w:rsidRDefault="00A47CFC" w:rsidP="00A47CFC">
      <w:pPr>
        <w:jc w:val="both"/>
        <w:rPr>
          <w:rFonts w:ascii="Arial" w:hAnsi="Arial" w:cs="Arial"/>
          <w:sz w:val="20"/>
          <w:szCs w:val="20"/>
          <w:lang w:val="en-NZ"/>
        </w:rPr>
      </w:pPr>
      <w:r w:rsidRPr="00E67402">
        <w:rPr>
          <w:rFonts w:ascii="Arial" w:hAnsi="Arial" w:cs="Arial"/>
          <w:sz w:val="20"/>
          <w:szCs w:val="20"/>
          <w:lang w:val="en-NZ"/>
        </w:rPr>
        <w:t xml:space="preserve">Procurements made using DoWR systems for donor funded projects may be eligible for exemption from payment of VAT and/or import duties. Individual projects are responsible for obtaining any such exemptions during the planning phase prior to the commencement of any procurement processes. </w:t>
      </w:r>
    </w:p>
    <w:p w14:paraId="5333B851" w14:textId="77777777" w:rsidR="00DA6C36" w:rsidRDefault="00DA6C36" w:rsidP="00A47CFC">
      <w:pPr>
        <w:jc w:val="both"/>
        <w:rPr>
          <w:rFonts w:ascii="Arial" w:hAnsi="Arial" w:cs="Arial"/>
          <w:sz w:val="20"/>
          <w:szCs w:val="20"/>
          <w:u w:val="single"/>
          <w:lang w:val="en-NZ"/>
        </w:rPr>
      </w:pPr>
    </w:p>
    <w:p w14:paraId="471F9617" w14:textId="77777777" w:rsidR="000B07BB" w:rsidRPr="00E67402" w:rsidRDefault="000B07BB" w:rsidP="00A47CFC">
      <w:pPr>
        <w:jc w:val="both"/>
        <w:rPr>
          <w:rFonts w:ascii="Arial" w:hAnsi="Arial" w:cs="Arial"/>
          <w:sz w:val="20"/>
          <w:szCs w:val="20"/>
          <w:u w:val="single"/>
          <w:lang w:val="en-NZ"/>
        </w:rPr>
      </w:pPr>
    </w:p>
    <w:p w14:paraId="2FCC80C3" w14:textId="77777777" w:rsidR="00A47CFC" w:rsidRPr="00E67402" w:rsidRDefault="00A47CFC" w:rsidP="00A47CFC">
      <w:pPr>
        <w:jc w:val="both"/>
        <w:rPr>
          <w:rFonts w:ascii="Arial" w:hAnsi="Arial" w:cs="Arial"/>
          <w:sz w:val="20"/>
          <w:szCs w:val="20"/>
          <w:lang w:val="en-NZ"/>
        </w:rPr>
      </w:pPr>
      <w:r w:rsidRPr="00E67402">
        <w:rPr>
          <w:rFonts w:ascii="Arial" w:hAnsi="Arial" w:cs="Arial"/>
          <w:sz w:val="20"/>
          <w:szCs w:val="20"/>
          <w:u w:val="single"/>
          <w:lang w:val="en-NZ"/>
        </w:rPr>
        <w:t>VAT Exemption:</w:t>
      </w:r>
      <w:r w:rsidRPr="00E67402">
        <w:rPr>
          <w:rFonts w:ascii="Arial" w:hAnsi="Arial" w:cs="Arial"/>
          <w:sz w:val="20"/>
          <w:szCs w:val="20"/>
          <w:lang w:val="en-NZ"/>
        </w:rPr>
        <w:t xml:space="preserve"> </w:t>
      </w:r>
    </w:p>
    <w:p w14:paraId="5374906E" w14:textId="77777777" w:rsidR="00A47CFC" w:rsidRPr="00E67402" w:rsidRDefault="00A47CFC" w:rsidP="00A47CFC">
      <w:pPr>
        <w:numPr>
          <w:ilvl w:val="0"/>
          <w:numId w:val="2"/>
        </w:numPr>
        <w:ind w:hanging="360"/>
        <w:jc w:val="both"/>
        <w:rPr>
          <w:rFonts w:ascii="Arial" w:hAnsi="Arial" w:cs="Arial"/>
          <w:sz w:val="20"/>
          <w:szCs w:val="20"/>
          <w:lang w:val="en-NZ"/>
        </w:rPr>
      </w:pPr>
      <w:r w:rsidRPr="00E67402">
        <w:rPr>
          <w:rFonts w:ascii="Arial" w:hAnsi="Arial" w:cs="Arial"/>
          <w:sz w:val="20"/>
          <w:szCs w:val="20"/>
          <w:lang w:val="en-NZ"/>
        </w:rPr>
        <w:lastRenderedPageBreak/>
        <w:t xml:space="preserve">The project must obtain a “VAT Zero-Rating Approval Certificate” which is issued by the VAT Office, Department of Customs and Inland Revenue. </w:t>
      </w:r>
    </w:p>
    <w:p w14:paraId="39D5B2C3" w14:textId="77777777" w:rsidR="00A47CFC" w:rsidRPr="00E67402" w:rsidRDefault="00A47CFC" w:rsidP="00A47CFC">
      <w:pPr>
        <w:numPr>
          <w:ilvl w:val="0"/>
          <w:numId w:val="2"/>
        </w:numPr>
        <w:ind w:hanging="360"/>
        <w:jc w:val="both"/>
        <w:rPr>
          <w:rFonts w:ascii="Arial" w:hAnsi="Arial" w:cs="Arial"/>
          <w:sz w:val="20"/>
          <w:szCs w:val="20"/>
          <w:lang w:val="en-NZ"/>
        </w:rPr>
      </w:pPr>
      <w:r w:rsidRPr="00E67402">
        <w:rPr>
          <w:rFonts w:ascii="Arial" w:hAnsi="Arial" w:cs="Arial"/>
          <w:sz w:val="20"/>
          <w:szCs w:val="20"/>
          <w:lang w:val="en-NZ"/>
        </w:rPr>
        <w:t xml:space="preserve">When making procurements for the project, suppliers are provided with a copy of the certificate and must note the certificate number on their invoices, which are not to include VAT. </w:t>
      </w:r>
    </w:p>
    <w:p w14:paraId="5637C4C5" w14:textId="62AF6933" w:rsidR="00A47CFC" w:rsidRPr="00E67402" w:rsidRDefault="00A47CFC" w:rsidP="00A47CFC">
      <w:pPr>
        <w:numPr>
          <w:ilvl w:val="0"/>
          <w:numId w:val="2"/>
        </w:numPr>
        <w:ind w:hanging="360"/>
        <w:jc w:val="both"/>
        <w:rPr>
          <w:rFonts w:ascii="Arial" w:hAnsi="Arial" w:cs="Arial"/>
          <w:sz w:val="20"/>
          <w:szCs w:val="20"/>
          <w:lang w:val="en-NZ"/>
        </w:rPr>
      </w:pPr>
      <w:r w:rsidRPr="00E67402">
        <w:rPr>
          <w:rFonts w:ascii="Arial" w:hAnsi="Arial" w:cs="Arial"/>
          <w:sz w:val="20"/>
          <w:szCs w:val="20"/>
          <w:lang w:val="en-NZ"/>
        </w:rPr>
        <w:t xml:space="preserve">The project must retain a copy of all such invoices, and is required to provide the VAT Office an annual summary of procurement expenditure that has been made using the VAT exemption. </w:t>
      </w:r>
    </w:p>
    <w:p w14:paraId="7CB592EC" w14:textId="5CA80718" w:rsidR="00E336B7" w:rsidRPr="00E67402" w:rsidRDefault="00A47CFC" w:rsidP="00A47CFC">
      <w:pPr>
        <w:ind w:hanging="360"/>
        <w:rPr>
          <w:rFonts w:ascii="Arial" w:hAnsi="Arial" w:cs="Arial"/>
          <w:sz w:val="20"/>
          <w:szCs w:val="20"/>
          <w:lang w:val="en-NZ"/>
        </w:rPr>
      </w:pPr>
      <w:r w:rsidRPr="00E67402">
        <w:rPr>
          <w:rFonts w:ascii="Arial" w:hAnsi="Arial" w:cs="Arial"/>
          <w:sz w:val="20"/>
          <w:szCs w:val="20"/>
          <w:lang w:val="en-NZ"/>
        </w:rPr>
        <w:t xml:space="preserve"> </w:t>
      </w:r>
    </w:p>
    <w:p w14:paraId="5F6AD3AE" w14:textId="77777777" w:rsidR="00A47CFC" w:rsidRPr="00E67402" w:rsidRDefault="00A47CFC" w:rsidP="00A47CFC">
      <w:pPr>
        <w:rPr>
          <w:rFonts w:ascii="Arial" w:hAnsi="Arial" w:cs="Arial"/>
          <w:sz w:val="20"/>
          <w:szCs w:val="20"/>
          <w:lang w:val="en-NZ"/>
        </w:rPr>
      </w:pPr>
      <w:r w:rsidRPr="00E67402">
        <w:rPr>
          <w:rFonts w:ascii="Arial" w:hAnsi="Arial" w:cs="Arial"/>
          <w:sz w:val="20"/>
          <w:szCs w:val="20"/>
          <w:u w:val="single"/>
          <w:lang w:val="en-NZ"/>
        </w:rPr>
        <w:t>Import Duty Exemption</w:t>
      </w:r>
      <w:r w:rsidRPr="00E67402">
        <w:rPr>
          <w:rFonts w:ascii="Arial" w:hAnsi="Arial" w:cs="Arial"/>
          <w:sz w:val="20"/>
          <w:szCs w:val="20"/>
          <w:lang w:val="en-NZ"/>
        </w:rPr>
        <w:t xml:space="preserve">: </w:t>
      </w:r>
    </w:p>
    <w:p w14:paraId="01C9CB84" w14:textId="77777777" w:rsidR="00E95C28" w:rsidRDefault="00A47CFC" w:rsidP="00E95C28">
      <w:pPr>
        <w:pStyle w:val="ListParagraph"/>
        <w:numPr>
          <w:ilvl w:val="0"/>
          <w:numId w:val="46"/>
        </w:numPr>
        <w:ind w:left="284" w:hanging="284"/>
        <w:jc w:val="both"/>
        <w:rPr>
          <w:rFonts w:ascii="Arial" w:hAnsi="Arial" w:cs="Arial"/>
          <w:sz w:val="20"/>
          <w:szCs w:val="20"/>
          <w:lang w:val="en-NZ"/>
        </w:rPr>
      </w:pPr>
      <w:r w:rsidRPr="00E95C28">
        <w:rPr>
          <w:rFonts w:ascii="Arial" w:hAnsi="Arial" w:cs="Arial"/>
          <w:sz w:val="20"/>
          <w:szCs w:val="20"/>
          <w:lang w:val="en-NZ"/>
        </w:rPr>
        <w:t>Once the supplier has shipped the goods, the Director DoWR writes to the Director of Customs and Inland Revenue with a copy of the Air or Sea Bill of Lading, requesting Import Duty Exemption for the relevant goods.</w:t>
      </w:r>
    </w:p>
    <w:p w14:paraId="04F237D6" w14:textId="77777777" w:rsidR="00E95C28" w:rsidRDefault="00E95C28" w:rsidP="00E95C28">
      <w:pPr>
        <w:pStyle w:val="ListParagraph"/>
        <w:ind w:left="284"/>
        <w:jc w:val="both"/>
        <w:rPr>
          <w:rFonts w:ascii="Arial" w:hAnsi="Arial" w:cs="Arial"/>
          <w:sz w:val="20"/>
          <w:szCs w:val="20"/>
          <w:lang w:val="en-NZ"/>
        </w:rPr>
      </w:pPr>
    </w:p>
    <w:p w14:paraId="7BB8E611" w14:textId="77777777" w:rsidR="00A47CFC" w:rsidRPr="00E67402" w:rsidRDefault="00A47CFC" w:rsidP="00E95C28">
      <w:pPr>
        <w:pStyle w:val="ListParagraph"/>
        <w:numPr>
          <w:ilvl w:val="0"/>
          <w:numId w:val="46"/>
        </w:numPr>
        <w:ind w:left="284" w:hanging="284"/>
        <w:jc w:val="both"/>
        <w:rPr>
          <w:rFonts w:ascii="Arial" w:hAnsi="Arial" w:cs="Arial"/>
          <w:sz w:val="20"/>
          <w:szCs w:val="20"/>
          <w:lang w:val="en-NZ"/>
        </w:rPr>
      </w:pPr>
      <w:r w:rsidRPr="00E67402">
        <w:rPr>
          <w:rFonts w:ascii="Arial" w:hAnsi="Arial" w:cs="Arial"/>
          <w:sz w:val="20"/>
          <w:szCs w:val="20"/>
          <w:lang w:val="en-NZ"/>
        </w:rPr>
        <w:t xml:space="preserve">The original of this approval letter is then collected from DoWR by the Supplier, who uses it to clear the goods through customs. </w:t>
      </w:r>
    </w:p>
    <w:p w14:paraId="02ACD84B" w14:textId="77777777" w:rsidR="00F56C9C" w:rsidRDefault="00F56C9C" w:rsidP="00A47CFC">
      <w:pPr>
        <w:jc w:val="both"/>
        <w:rPr>
          <w:rFonts w:ascii="Arial" w:hAnsi="Arial" w:cs="Arial"/>
          <w:sz w:val="20"/>
          <w:szCs w:val="20"/>
          <w:u w:val="single"/>
          <w:lang w:val="en-NZ"/>
        </w:rPr>
      </w:pPr>
    </w:p>
    <w:p w14:paraId="7F5F0D1D" w14:textId="08D0485A" w:rsidR="00A47CFC" w:rsidRPr="00FC045A" w:rsidRDefault="00FC045A" w:rsidP="00A47CFC">
      <w:pPr>
        <w:jc w:val="both"/>
        <w:rPr>
          <w:rFonts w:ascii="Arial" w:hAnsi="Arial" w:cs="Arial"/>
          <w:sz w:val="20"/>
          <w:szCs w:val="20"/>
          <w:u w:val="single"/>
          <w:lang w:val="en-NZ"/>
        </w:rPr>
      </w:pPr>
      <w:r w:rsidRPr="00FC045A">
        <w:rPr>
          <w:rFonts w:ascii="Arial" w:hAnsi="Arial" w:cs="Arial"/>
          <w:sz w:val="20"/>
          <w:szCs w:val="20"/>
          <w:u w:val="single"/>
          <w:lang w:val="en-NZ"/>
        </w:rPr>
        <w:t>Bio-Security Permit</w:t>
      </w:r>
    </w:p>
    <w:p w14:paraId="3BC8A936" w14:textId="5080B833" w:rsidR="00590CC9" w:rsidRDefault="00590CC9" w:rsidP="00590CC9">
      <w:pPr>
        <w:jc w:val="both"/>
        <w:rPr>
          <w:rFonts w:ascii="Arial" w:hAnsi="Arial" w:cs="Arial"/>
          <w:sz w:val="20"/>
          <w:szCs w:val="20"/>
          <w:lang w:val="en-NZ"/>
        </w:rPr>
      </w:pPr>
      <w:r>
        <w:rPr>
          <w:rFonts w:ascii="Arial" w:hAnsi="Arial" w:cs="Arial"/>
          <w:sz w:val="20"/>
          <w:szCs w:val="20"/>
          <w:lang w:val="en-NZ"/>
        </w:rPr>
        <w:t>To procure materials</w:t>
      </w:r>
      <w:r w:rsidR="00E95C28">
        <w:rPr>
          <w:rFonts w:ascii="Arial" w:hAnsi="Arial" w:cs="Arial"/>
          <w:sz w:val="20"/>
          <w:szCs w:val="20"/>
          <w:lang w:val="en-NZ"/>
        </w:rPr>
        <w:t xml:space="preserve"> directly from overseas supplier, a Bio-Security permit is obtained </w:t>
      </w:r>
      <w:r w:rsidR="00F56C9C">
        <w:rPr>
          <w:rFonts w:ascii="Arial" w:hAnsi="Arial" w:cs="Arial"/>
          <w:sz w:val="20"/>
          <w:szCs w:val="20"/>
          <w:lang w:val="en-NZ"/>
        </w:rPr>
        <w:t>from</w:t>
      </w:r>
      <w:r w:rsidR="00E95C28">
        <w:rPr>
          <w:rFonts w:ascii="Arial" w:hAnsi="Arial" w:cs="Arial"/>
          <w:sz w:val="20"/>
          <w:szCs w:val="20"/>
          <w:lang w:val="en-NZ"/>
        </w:rPr>
        <w:t xml:space="preserve"> Department of Bio-Security. The Department has an approved list of materials and suppliers that DoWR can use to import materials from overseas.</w:t>
      </w:r>
    </w:p>
    <w:p w14:paraId="54D93912" w14:textId="29E61BCD" w:rsidR="00151DD0" w:rsidRDefault="00151DD0" w:rsidP="00590CC9">
      <w:pPr>
        <w:jc w:val="both"/>
        <w:rPr>
          <w:rFonts w:ascii="Arial" w:hAnsi="Arial" w:cs="Arial"/>
          <w:sz w:val="20"/>
          <w:szCs w:val="20"/>
          <w:lang w:val="en-NZ"/>
        </w:rPr>
      </w:pPr>
      <w:r>
        <w:rPr>
          <w:rFonts w:ascii="Arial" w:hAnsi="Arial" w:cs="Arial"/>
          <w:sz w:val="20"/>
          <w:szCs w:val="20"/>
          <w:lang w:val="en-NZ"/>
        </w:rPr>
        <w:t xml:space="preserve">To obtain a valid </w:t>
      </w:r>
      <w:r w:rsidR="009D4B8D">
        <w:rPr>
          <w:rFonts w:ascii="Arial" w:hAnsi="Arial" w:cs="Arial"/>
          <w:sz w:val="20"/>
          <w:szCs w:val="20"/>
          <w:lang w:val="en-NZ"/>
        </w:rPr>
        <w:t xml:space="preserve">import </w:t>
      </w:r>
      <w:r>
        <w:rPr>
          <w:rFonts w:ascii="Arial" w:hAnsi="Arial" w:cs="Arial"/>
          <w:sz w:val="20"/>
          <w:szCs w:val="20"/>
          <w:lang w:val="en-NZ"/>
        </w:rPr>
        <w:t>permit, the process is:</w:t>
      </w:r>
    </w:p>
    <w:p w14:paraId="45D16609" w14:textId="10A7F92F" w:rsidR="00151DD0" w:rsidRDefault="00151DD0" w:rsidP="00151DD0">
      <w:pPr>
        <w:pStyle w:val="ListParagraph"/>
        <w:numPr>
          <w:ilvl w:val="0"/>
          <w:numId w:val="44"/>
        </w:numPr>
        <w:jc w:val="both"/>
        <w:rPr>
          <w:rFonts w:ascii="Arial" w:hAnsi="Arial" w:cs="Arial"/>
          <w:sz w:val="20"/>
          <w:szCs w:val="20"/>
          <w:lang w:val="en-NZ"/>
        </w:rPr>
      </w:pPr>
      <w:r>
        <w:rPr>
          <w:rFonts w:ascii="Arial" w:hAnsi="Arial" w:cs="Arial"/>
          <w:sz w:val="20"/>
          <w:szCs w:val="20"/>
          <w:lang w:val="en-NZ"/>
        </w:rPr>
        <w:t>Collect a form from Department of Bio-Security</w:t>
      </w:r>
    </w:p>
    <w:p w14:paraId="07F9AE7F" w14:textId="2BBA4026" w:rsidR="00151DD0" w:rsidRDefault="00151DD0" w:rsidP="00151DD0">
      <w:pPr>
        <w:pStyle w:val="ListParagraph"/>
        <w:numPr>
          <w:ilvl w:val="0"/>
          <w:numId w:val="44"/>
        </w:numPr>
        <w:jc w:val="both"/>
        <w:rPr>
          <w:rFonts w:ascii="Arial" w:hAnsi="Arial" w:cs="Arial"/>
          <w:sz w:val="20"/>
          <w:szCs w:val="20"/>
          <w:lang w:val="en-NZ"/>
        </w:rPr>
      </w:pPr>
      <w:r>
        <w:rPr>
          <w:rFonts w:ascii="Arial" w:hAnsi="Arial" w:cs="Arial"/>
          <w:sz w:val="20"/>
          <w:szCs w:val="20"/>
          <w:lang w:val="en-NZ"/>
        </w:rPr>
        <w:t>Fill in the form</w:t>
      </w:r>
    </w:p>
    <w:p w14:paraId="3DFCF11A" w14:textId="3AC1D9D2" w:rsidR="00151DD0" w:rsidRDefault="00151DD0" w:rsidP="00151DD0">
      <w:pPr>
        <w:pStyle w:val="ListParagraph"/>
        <w:numPr>
          <w:ilvl w:val="0"/>
          <w:numId w:val="44"/>
        </w:numPr>
        <w:jc w:val="both"/>
        <w:rPr>
          <w:rFonts w:ascii="Arial" w:hAnsi="Arial" w:cs="Arial"/>
          <w:sz w:val="20"/>
          <w:szCs w:val="20"/>
          <w:lang w:val="en-NZ"/>
        </w:rPr>
      </w:pPr>
      <w:r>
        <w:rPr>
          <w:rFonts w:ascii="Arial" w:hAnsi="Arial" w:cs="Arial"/>
          <w:sz w:val="20"/>
          <w:szCs w:val="20"/>
          <w:lang w:val="en-NZ"/>
        </w:rPr>
        <w:t>DoWR Director signs the form</w:t>
      </w:r>
    </w:p>
    <w:p w14:paraId="1BF5AB85" w14:textId="5AF7A9A8" w:rsidR="00151DD0" w:rsidRDefault="00151DD0" w:rsidP="00151DD0">
      <w:pPr>
        <w:pStyle w:val="ListParagraph"/>
        <w:numPr>
          <w:ilvl w:val="0"/>
          <w:numId w:val="44"/>
        </w:numPr>
        <w:jc w:val="both"/>
        <w:rPr>
          <w:rFonts w:ascii="Arial" w:hAnsi="Arial" w:cs="Arial"/>
          <w:sz w:val="20"/>
          <w:szCs w:val="20"/>
          <w:lang w:val="en-NZ"/>
        </w:rPr>
      </w:pPr>
      <w:r>
        <w:rPr>
          <w:rFonts w:ascii="Arial" w:hAnsi="Arial" w:cs="Arial"/>
          <w:sz w:val="20"/>
          <w:szCs w:val="20"/>
          <w:lang w:val="en-NZ"/>
        </w:rPr>
        <w:t>Submit the form to Department of Bio-Security for processing</w:t>
      </w:r>
    </w:p>
    <w:p w14:paraId="1AA22F27" w14:textId="20DF98B9" w:rsidR="00151DD0" w:rsidRDefault="00151DD0" w:rsidP="00151DD0">
      <w:pPr>
        <w:pStyle w:val="ListParagraph"/>
        <w:numPr>
          <w:ilvl w:val="0"/>
          <w:numId w:val="44"/>
        </w:numPr>
        <w:jc w:val="both"/>
        <w:rPr>
          <w:rFonts w:ascii="Arial" w:hAnsi="Arial" w:cs="Arial"/>
          <w:sz w:val="20"/>
          <w:szCs w:val="20"/>
          <w:lang w:val="en-NZ"/>
        </w:rPr>
      </w:pPr>
      <w:r>
        <w:rPr>
          <w:rFonts w:ascii="Arial" w:hAnsi="Arial" w:cs="Arial"/>
          <w:sz w:val="20"/>
          <w:szCs w:val="20"/>
          <w:lang w:val="en-NZ"/>
        </w:rPr>
        <w:t xml:space="preserve">The Department of Bio-Security issues DoWR with a permit </w:t>
      </w:r>
    </w:p>
    <w:p w14:paraId="1C548F97" w14:textId="11DCFF60" w:rsidR="001915E1" w:rsidRDefault="001915E1" w:rsidP="00151DD0">
      <w:pPr>
        <w:pStyle w:val="ListParagraph"/>
        <w:numPr>
          <w:ilvl w:val="0"/>
          <w:numId w:val="44"/>
        </w:numPr>
        <w:jc w:val="both"/>
        <w:rPr>
          <w:rFonts w:ascii="Arial" w:hAnsi="Arial" w:cs="Arial"/>
          <w:sz w:val="20"/>
          <w:szCs w:val="20"/>
          <w:lang w:val="en-NZ"/>
        </w:rPr>
      </w:pPr>
      <w:r>
        <w:rPr>
          <w:rFonts w:ascii="Arial" w:hAnsi="Arial" w:cs="Arial"/>
          <w:sz w:val="20"/>
          <w:szCs w:val="20"/>
          <w:lang w:val="en-NZ"/>
        </w:rPr>
        <w:t>Maintain copies of all documents in file and electronically archive in the system</w:t>
      </w:r>
    </w:p>
    <w:p w14:paraId="36A41CC7" w14:textId="77777777" w:rsidR="00590CC9" w:rsidRDefault="00590CC9" w:rsidP="00590CC9">
      <w:pPr>
        <w:jc w:val="both"/>
        <w:rPr>
          <w:rFonts w:ascii="Arial" w:hAnsi="Arial" w:cs="Arial"/>
          <w:sz w:val="20"/>
          <w:szCs w:val="20"/>
          <w:lang w:val="en-NZ"/>
        </w:rPr>
      </w:pPr>
    </w:p>
    <w:p w14:paraId="603EA4DC" w14:textId="144A554E" w:rsidR="002E3143" w:rsidRPr="00E67402" w:rsidRDefault="009D5084" w:rsidP="00EF1F83">
      <w:pPr>
        <w:pStyle w:val="ListParagraph"/>
        <w:numPr>
          <w:ilvl w:val="0"/>
          <w:numId w:val="27"/>
        </w:numPr>
        <w:pBdr>
          <w:bottom w:val="dotDash" w:sz="4" w:space="1" w:color="auto"/>
        </w:pBdr>
        <w:ind w:left="0" w:firstLine="0"/>
        <w:rPr>
          <w:rFonts w:ascii="Arial" w:hAnsi="Arial" w:cs="Arial"/>
          <w:b/>
          <w:sz w:val="20"/>
          <w:szCs w:val="20"/>
        </w:rPr>
      </w:pPr>
      <w:r w:rsidRPr="00E67402">
        <w:rPr>
          <w:rFonts w:ascii="Arial" w:hAnsi="Arial" w:cs="Arial"/>
          <w:b/>
          <w:sz w:val="20"/>
          <w:szCs w:val="20"/>
        </w:rPr>
        <w:t xml:space="preserve"> </w:t>
      </w:r>
      <w:r w:rsidR="002E3143" w:rsidRPr="00E67402">
        <w:rPr>
          <w:rFonts w:ascii="Arial" w:hAnsi="Arial" w:cs="Arial"/>
          <w:b/>
          <w:sz w:val="20"/>
          <w:szCs w:val="20"/>
        </w:rPr>
        <w:t>HANDLING OF COMPLAINTS</w:t>
      </w:r>
    </w:p>
    <w:p w14:paraId="4C326353" w14:textId="24EA3735" w:rsidR="002C3ABD" w:rsidRDefault="002C3ABD" w:rsidP="002C3ABD">
      <w:pPr>
        <w:pStyle w:val="BodyText2"/>
        <w:rPr>
          <w:sz w:val="20"/>
          <w:szCs w:val="20"/>
          <w:lang w:val="en-AU"/>
        </w:rPr>
      </w:pPr>
      <w:r w:rsidRPr="00E67402">
        <w:rPr>
          <w:sz w:val="20"/>
          <w:szCs w:val="20"/>
          <w:lang w:val="en-AU"/>
        </w:rPr>
        <w:t>A tenderer may lodge a complaint with the Central Tenders Board if the tenderer believes th</w:t>
      </w:r>
      <w:r>
        <w:rPr>
          <w:sz w:val="20"/>
          <w:szCs w:val="20"/>
          <w:lang w:val="en-AU"/>
        </w:rPr>
        <w:t>ere is a breach in the provision of the Government Contracts and Tenders Act [CAP 245]</w:t>
      </w:r>
      <w:r w:rsidR="00B16A30">
        <w:rPr>
          <w:sz w:val="20"/>
          <w:szCs w:val="20"/>
          <w:lang w:val="en-AU"/>
        </w:rPr>
        <w:t xml:space="preserve"> or Tenders Regulation Order No.40 of 1999.</w:t>
      </w:r>
    </w:p>
    <w:p w14:paraId="6EDB2300" w14:textId="77777777" w:rsidR="00926C4C" w:rsidRDefault="002C3ABD" w:rsidP="00926C4C">
      <w:pPr>
        <w:jc w:val="both"/>
        <w:rPr>
          <w:rFonts w:ascii="Arial" w:hAnsi="Arial" w:cs="Arial"/>
          <w:sz w:val="20"/>
          <w:szCs w:val="20"/>
        </w:rPr>
      </w:pPr>
      <w:r w:rsidRPr="00E67402">
        <w:rPr>
          <w:rFonts w:ascii="Arial" w:hAnsi="Arial" w:cs="Arial"/>
          <w:sz w:val="20"/>
          <w:szCs w:val="20"/>
        </w:rPr>
        <w:t>The Central Tenders Board is responsible to m</w:t>
      </w:r>
      <w:r w:rsidR="00926C4C">
        <w:rPr>
          <w:rFonts w:ascii="Arial" w:hAnsi="Arial" w:cs="Arial"/>
          <w:sz w:val="20"/>
          <w:szCs w:val="20"/>
        </w:rPr>
        <w:t>anage all complaints received. All complaints must be made in writing.</w:t>
      </w:r>
    </w:p>
    <w:p w14:paraId="5E4770EC" w14:textId="67DAA4EB" w:rsidR="002E3143" w:rsidRPr="00E67402" w:rsidRDefault="002E3143" w:rsidP="00926C4C">
      <w:pPr>
        <w:jc w:val="both"/>
        <w:rPr>
          <w:rFonts w:ascii="Arial" w:hAnsi="Arial" w:cs="Arial"/>
          <w:sz w:val="20"/>
          <w:szCs w:val="20"/>
        </w:rPr>
      </w:pPr>
      <w:r w:rsidRPr="00E67402">
        <w:rPr>
          <w:rFonts w:ascii="Arial" w:hAnsi="Arial" w:cs="Arial"/>
          <w:sz w:val="20"/>
          <w:szCs w:val="20"/>
        </w:rPr>
        <w:t>Du</w:t>
      </w:r>
      <w:r w:rsidR="00B16A30">
        <w:rPr>
          <w:rFonts w:ascii="Arial" w:hAnsi="Arial" w:cs="Arial"/>
          <w:sz w:val="20"/>
          <w:szCs w:val="20"/>
        </w:rPr>
        <w:t>ring the course of a tendering process</w:t>
      </w:r>
      <w:r w:rsidRPr="00E67402">
        <w:rPr>
          <w:rFonts w:ascii="Arial" w:hAnsi="Arial" w:cs="Arial"/>
          <w:sz w:val="20"/>
          <w:szCs w:val="20"/>
        </w:rPr>
        <w:t>, complaints may arise at any time on a lot of areas such as:</w:t>
      </w:r>
    </w:p>
    <w:p w14:paraId="7C7D0BAF" w14:textId="210530A8" w:rsidR="002E3143" w:rsidRPr="00E67402" w:rsidRDefault="002E3143" w:rsidP="00EF1F83">
      <w:pPr>
        <w:pStyle w:val="ListParagraph"/>
        <w:numPr>
          <w:ilvl w:val="0"/>
          <w:numId w:val="13"/>
        </w:numPr>
        <w:rPr>
          <w:rFonts w:ascii="Arial" w:hAnsi="Arial" w:cs="Arial"/>
          <w:sz w:val="20"/>
          <w:szCs w:val="20"/>
        </w:rPr>
      </w:pPr>
      <w:r w:rsidRPr="00E67402">
        <w:rPr>
          <w:rFonts w:ascii="Arial" w:hAnsi="Arial" w:cs="Arial"/>
          <w:sz w:val="20"/>
          <w:szCs w:val="20"/>
        </w:rPr>
        <w:t>malpractices</w:t>
      </w:r>
      <w:r w:rsidR="00B16A30">
        <w:rPr>
          <w:rFonts w:ascii="Arial" w:hAnsi="Arial" w:cs="Arial"/>
          <w:sz w:val="20"/>
          <w:szCs w:val="20"/>
        </w:rPr>
        <w:t xml:space="preserve"> on administrative or procedural requirements</w:t>
      </w:r>
    </w:p>
    <w:p w14:paraId="64363EC5" w14:textId="285D8022" w:rsidR="002E3143" w:rsidRDefault="00B16A30" w:rsidP="00EF1F83">
      <w:pPr>
        <w:pStyle w:val="ListParagraph"/>
        <w:numPr>
          <w:ilvl w:val="0"/>
          <w:numId w:val="13"/>
        </w:numPr>
        <w:rPr>
          <w:rFonts w:ascii="Arial" w:hAnsi="Arial" w:cs="Arial"/>
          <w:sz w:val="20"/>
          <w:szCs w:val="20"/>
        </w:rPr>
      </w:pPr>
      <w:r>
        <w:rPr>
          <w:rFonts w:ascii="Arial" w:hAnsi="Arial" w:cs="Arial"/>
          <w:sz w:val="20"/>
          <w:szCs w:val="20"/>
        </w:rPr>
        <w:t>interference with the Central Tenders Board in any manner</w:t>
      </w:r>
    </w:p>
    <w:p w14:paraId="14C01FC2" w14:textId="642D4E9B" w:rsidR="00DF29C8" w:rsidRPr="00E67402" w:rsidRDefault="00DF29C8" w:rsidP="00EF1F83">
      <w:pPr>
        <w:pStyle w:val="ListParagraph"/>
        <w:numPr>
          <w:ilvl w:val="0"/>
          <w:numId w:val="13"/>
        </w:numPr>
        <w:rPr>
          <w:rFonts w:ascii="Arial" w:hAnsi="Arial" w:cs="Arial"/>
          <w:sz w:val="20"/>
          <w:szCs w:val="20"/>
        </w:rPr>
      </w:pPr>
      <w:r>
        <w:rPr>
          <w:rFonts w:ascii="Arial" w:hAnsi="Arial" w:cs="Arial"/>
          <w:sz w:val="20"/>
          <w:szCs w:val="20"/>
        </w:rPr>
        <w:t>contract splitting activities</w:t>
      </w:r>
    </w:p>
    <w:p w14:paraId="20CFF170" w14:textId="77777777" w:rsidR="004C3BB6" w:rsidRPr="00E67402" w:rsidRDefault="004C3BB6" w:rsidP="00E336B7">
      <w:pPr>
        <w:pStyle w:val="BodyText2"/>
        <w:rPr>
          <w:sz w:val="20"/>
          <w:szCs w:val="20"/>
          <w:lang w:val="en-AU"/>
        </w:rPr>
      </w:pPr>
    </w:p>
    <w:p w14:paraId="5D7940CD" w14:textId="039AC5F1" w:rsidR="0033309C" w:rsidRPr="00E67402" w:rsidRDefault="0033309C" w:rsidP="007622F4">
      <w:pPr>
        <w:pBdr>
          <w:bottom w:val="dotDash" w:sz="4" w:space="1" w:color="auto"/>
        </w:pBdr>
        <w:rPr>
          <w:rFonts w:ascii="Arial" w:hAnsi="Arial" w:cs="Arial"/>
          <w:b/>
          <w:sz w:val="20"/>
          <w:szCs w:val="20"/>
          <w:lang w:val="en-NZ"/>
        </w:rPr>
      </w:pPr>
      <w:r w:rsidRPr="00E67402">
        <w:rPr>
          <w:rFonts w:ascii="Arial" w:hAnsi="Arial" w:cs="Arial"/>
          <w:b/>
          <w:sz w:val="20"/>
          <w:szCs w:val="20"/>
          <w:lang w:val="en-NZ"/>
        </w:rPr>
        <w:t>18.           NON- COMPLIANCE TO THESE PROCEDURES</w:t>
      </w:r>
    </w:p>
    <w:p w14:paraId="3972F889" w14:textId="79E68E56" w:rsidR="0033309C" w:rsidRPr="00E67402" w:rsidRDefault="00E336B7" w:rsidP="0033309C">
      <w:pPr>
        <w:jc w:val="both"/>
        <w:rPr>
          <w:rFonts w:ascii="Arial" w:hAnsi="Arial" w:cs="Arial"/>
          <w:sz w:val="20"/>
          <w:szCs w:val="20"/>
          <w:lang w:val="en-NZ"/>
        </w:rPr>
      </w:pPr>
      <w:r w:rsidRPr="00E67402">
        <w:rPr>
          <w:rFonts w:ascii="Arial" w:hAnsi="Arial" w:cs="Arial"/>
          <w:sz w:val="20"/>
          <w:szCs w:val="20"/>
          <w:lang w:val="en-NZ"/>
        </w:rPr>
        <w:t>T</w:t>
      </w:r>
      <w:r w:rsidR="0033309C" w:rsidRPr="00E67402">
        <w:rPr>
          <w:rFonts w:ascii="Arial" w:hAnsi="Arial" w:cs="Arial"/>
          <w:sz w:val="20"/>
          <w:szCs w:val="20"/>
          <w:lang w:val="en-NZ"/>
        </w:rPr>
        <w:t>hese Procedures are developed in accordance with</w:t>
      </w:r>
      <w:r w:rsidR="00D551D3">
        <w:rPr>
          <w:rFonts w:ascii="Arial" w:hAnsi="Arial" w:cs="Arial"/>
          <w:sz w:val="20"/>
          <w:szCs w:val="20"/>
          <w:lang w:val="en-NZ"/>
        </w:rPr>
        <w:t xml:space="preserve"> the Government of Vanuatu Legal</w:t>
      </w:r>
      <w:r w:rsidR="0033309C" w:rsidRPr="00E67402">
        <w:rPr>
          <w:rFonts w:ascii="Arial" w:hAnsi="Arial" w:cs="Arial"/>
          <w:sz w:val="20"/>
          <w:szCs w:val="20"/>
          <w:lang w:val="en-NZ"/>
        </w:rPr>
        <w:t xml:space="preserve"> Procurement Framework. </w:t>
      </w:r>
      <w:r w:rsidR="001E65F6">
        <w:rPr>
          <w:rFonts w:ascii="Arial" w:hAnsi="Arial" w:cs="Arial"/>
          <w:sz w:val="20"/>
          <w:szCs w:val="20"/>
          <w:lang w:val="en-NZ"/>
        </w:rPr>
        <w:t>Under these legal requirements,</w:t>
      </w:r>
      <w:r w:rsidR="008F5204">
        <w:rPr>
          <w:rFonts w:ascii="Arial" w:hAnsi="Arial" w:cs="Arial"/>
          <w:sz w:val="20"/>
          <w:szCs w:val="20"/>
          <w:lang w:val="en-NZ"/>
        </w:rPr>
        <w:t xml:space="preserve"> </w:t>
      </w:r>
      <w:r w:rsidR="00A52688">
        <w:rPr>
          <w:rFonts w:ascii="Arial" w:hAnsi="Arial" w:cs="Arial"/>
          <w:sz w:val="20"/>
          <w:szCs w:val="20"/>
          <w:lang w:val="en-NZ"/>
        </w:rPr>
        <w:t>mis-procurement</w:t>
      </w:r>
      <w:r w:rsidR="001E65F6">
        <w:rPr>
          <w:rFonts w:ascii="Arial" w:hAnsi="Arial" w:cs="Arial"/>
          <w:sz w:val="20"/>
          <w:szCs w:val="20"/>
          <w:lang w:val="en-NZ"/>
        </w:rPr>
        <w:t xml:space="preserve"> is consider</w:t>
      </w:r>
      <w:r w:rsidR="00A52688">
        <w:rPr>
          <w:rFonts w:ascii="Arial" w:hAnsi="Arial" w:cs="Arial"/>
          <w:sz w:val="20"/>
          <w:szCs w:val="20"/>
          <w:lang w:val="en-NZ"/>
        </w:rPr>
        <w:t>ed</w:t>
      </w:r>
      <w:r w:rsidR="00D551D3">
        <w:rPr>
          <w:rFonts w:ascii="Arial" w:hAnsi="Arial" w:cs="Arial"/>
          <w:sz w:val="20"/>
          <w:szCs w:val="20"/>
          <w:lang w:val="en-NZ"/>
        </w:rPr>
        <w:t xml:space="preserve"> a serious matter</w:t>
      </w:r>
      <w:r w:rsidR="0033309C" w:rsidRPr="00E67402">
        <w:rPr>
          <w:rFonts w:ascii="Arial" w:hAnsi="Arial" w:cs="Arial"/>
          <w:sz w:val="20"/>
          <w:szCs w:val="20"/>
          <w:lang w:val="en-NZ"/>
        </w:rPr>
        <w:t xml:space="preserve">. </w:t>
      </w:r>
    </w:p>
    <w:p w14:paraId="6D9CF7A3" w14:textId="77777777" w:rsidR="0033309C" w:rsidRPr="00E67402" w:rsidRDefault="0033309C" w:rsidP="0033309C">
      <w:pPr>
        <w:jc w:val="both"/>
        <w:rPr>
          <w:rFonts w:ascii="Arial" w:hAnsi="Arial" w:cs="Arial"/>
          <w:sz w:val="20"/>
          <w:szCs w:val="20"/>
          <w:lang w:val="en-NZ"/>
        </w:rPr>
      </w:pPr>
      <w:r w:rsidRPr="00E67402">
        <w:rPr>
          <w:rFonts w:ascii="Arial" w:hAnsi="Arial" w:cs="Arial"/>
          <w:sz w:val="20"/>
          <w:szCs w:val="20"/>
          <w:lang w:val="en-NZ"/>
        </w:rPr>
        <w:t>Examples of Non- compliance with these Procedures are:</w:t>
      </w:r>
    </w:p>
    <w:p w14:paraId="39D51623" w14:textId="1C5D1362" w:rsidR="0033309C" w:rsidRPr="00E67402" w:rsidRDefault="0033309C" w:rsidP="0033309C">
      <w:pPr>
        <w:pStyle w:val="ListParagraph"/>
        <w:numPr>
          <w:ilvl w:val="0"/>
          <w:numId w:val="7"/>
        </w:numPr>
        <w:ind w:left="567" w:hanging="567"/>
        <w:jc w:val="both"/>
        <w:rPr>
          <w:rFonts w:ascii="Arial" w:hAnsi="Arial" w:cs="Arial"/>
          <w:sz w:val="20"/>
          <w:szCs w:val="20"/>
          <w:lang w:val="en-NZ"/>
        </w:rPr>
      </w:pPr>
      <w:r w:rsidRPr="00E67402">
        <w:rPr>
          <w:rFonts w:ascii="Arial" w:hAnsi="Arial" w:cs="Arial"/>
          <w:sz w:val="20"/>
          <w:szCs w:val="20"/>
          <w:lang w:val="en-NZ"/>
        </w:rPr>
        <w:t>DoWR officer(s) getting involved in the procurement process when it is the sole respon</w:t>
      </w:r>
      <w:r w:rsidR="00772F6C">
        <w:rPr>
          <w:rFonts w:ascii="Arial" w:hAnsi="Arial" w:cs="Arial"/>
          <w:sz w:val="20"/>
          <w:szCs w:val="20"/>
          <w:lang w:val="en-NZ"/>
        </w:rPr>
        <w:t>sibility of the Procurement Section</w:t>
      </w:r>
      <w:r w:rsidRPr="00E67402">
        <w:rPr>
          <w:rFonts w:ascii="Arial" w:hAnsi="Arial" w:cs="Arial"/>
          <w:sz w:val="20"/>
          <w:szCs w:val="20"/>
          <w:lang w:val="en-NZ"/>
        </w:rPr>
        <w:t xml:space="preserve">.  </w:t>
      </w:r>
    </w:p>
    <w:p w14:paraId="3EBF022C" w14:textId="77777777" w:rsidR="0033309C" w:rsidRPr="00E67402" w:rsidRDefault="0033309C" w:rsidP="0033309C">
      <w:pPr>
        <w:pStyle w:val="ListParagraph"/>
        <w:numPr>
          <w:ilvl w:val="0"/>
          <w:numId w:val="7"/>
        </w:numPr>
        <w:ind w:left="567" w:hanging="567"/>
        <w:jc w:val="both"/>
        <w:rPr>
          <w:rFonts w:ascii="Arial" w:hAnsi="Arial" w:cs="Arial"/>
          <w:sz w:val="20"/>
          <w:szCs w:val="20"/>
          <w:lang w:val="en-NZ"/>
        </w:rPr>
      </w:pPr>
      <w:r w:rsidRPr="00E67402">
        <w:rPr>
          <w:rFonts w:ascii="Arial" w:hAnsi="Arial" w:cs="Arial"/>
          <w:sz w:val="20"/>
          <w:szCs w:val="20"/>
          <w:lang w:val="en-NZ"/>
        </w:rPr>
        <w:lastRenderedPageBreak/>
        <w:t xml:space="preserve">DoWR officer(s) engaging suppliers without going through the compulsory competitive RFQ or RFT processes. </w:t>
      </w:r>
    </w:p>
    <w:p w14:paraId="40C33A6F" w14:textId="77777777" w:rsidR="0033309C" w:rsidRPr="00E67402" w:rsidRDefault="0033309C" w:rsidP="0033309C">
      <w:pPr>
        <w:pStyle w:val="ListParagraph"/>
        <w:numPr>
          <w:ilvl w:val="0"/>
          <w:numId w:val="7"/>
        </w:numPr>
        <w:ind w:left="567" w:hanging="567"/>
        <w:jc w:val="both"/>
        <w:rPr>
          <w:rFonts w:ascii="Arial" w:hAnsi="Arial" w:cs="Arial"/>
          <w:sz w:val="20"/>
          <w:szCs w:val="20"/>
          <w:lang w:val="en-NZ"/>
        </w:rPr>
      </w:pPr>
      <w:r w:rsidRPr="00E67402">
        <w:rPr>
          <w:rFonts w:ascii="Arial" w:hAnsi="Arial" w:cs="Arial"/>
          <w:sz w:val="20"/>
          <w:szCs w:val="20"/>
          <w:lang w:val="en-NZ"/>
        </w:rPr>
        <w:t xml:space="preserve">DoWR officer(s) authorising contractors to commence works without a contract being in place.  </w:t>
      </w:r>
    </w:p>
    <w:p w14:paraId="1CA5961C" w14:textId="0A83925B" w:rsidR="0033309C" w:rsidRDefault="0033309C" w:rsidP="0033309C">
      <w:pPr>
        <w:pStyle w:val="ListParagraph"/>
        <w:numPr>
          <w:ilvl w:val="0"/>
          <w:numId w:val="7"/>
        </w:numPr>
        <w:ind w:left="567" w:hanging="567"/>
        <w:jc w:val="both"/>
        <w:rPr>
          <w:rFonts w:ascii="Arial" w:hAnsi="Arial" w:cs="Arial"/>
          <w:sz w:val="20"/>
          <w:szCs w:val="20"/>
          <w:lang w:val="en-NZ"/>
        </w:rPr>
      </w:pPr>
      <w:r w:rsidRPr="00E67402">
        <w:rPr>
          <w:rFonts w:ascii="Arial" w:hAnsi="Arial" w:cs="Arial"/>
          <w:sz w:val="20"/>
          <w:szCs w:val="20"/>
          <w:lang w:val="en-NZ"/>
        </w:rPr>
        <w:t>DoWR officer(s) mis</w:t>
      </w:r>
      <w:r w:rsidR="00583B20">
        <w:rPr>
          <w:rFonts w:ascii="Arial" w:hAnsi="Arial" w:cs="Arial"/>
          <w:sz w:val="20"/>
          <w:szCs w:val="20"/>
          <w:lang w:val="en-NZ"/>
        </w:rPr>
        <w:t>representing works done</w:t>
      </w:r>
      <w:r w:rsidRPr="00E67402">
        <w:rPr>
          <w:rFonts w:ascii="Arial" w:hAnsi="Arial" w:cs="Arial"/>
          <w:sz w:val="20"/>
          <w:szCs w:val="20"/>
          <w:lang w:val="en-NZ"/>
        </w:rPr>
        <w:t xml:space="preserve"> or providing false information </w:t>
      </w:r>
      <w:r w:rsidR="00453940">
        <w:rPr>
          <w:rFonts w:ascii="Arial" w:hAnsi="Arial" w:cs="Arial"/>
          <w:sz w:val="20"/>
          <w:szCs w:val="20"/>
          <w:lang w:val="en-NZ"/>
        </w:rPr>
        <w:t>on the completion of the works.</w:t>
      </w:r>
    </w:p>
    <w:p w14:paraId="53A560E8" w14:textId="3BED5FD7" w:rsidR="00453940" w:rsidRDefault="00453940" w:rsidP="0033309C">
      <w:pPr>
        <w:pStyle w:val="ListParagraph"/>
        <w:numPr>
          <w:ilvl w:val="0"/>
          <w:numId w:val="7"/>
        </w:numPr>
        <w:ind w:left="567" w:hanging="567"/>
        <w:jc w:val="both"/>
        <w:rPr>
          <w:rFonts w:ascii="Arial" w:hAnsi="Arial" w:cs="Arial"/>
          <w:sz w:val="20"/>
          <w:szCs w:val="20"/>
          <w:lang w:val="en-NZ"/>
        </w:rPr>
      </w:pPr>
      <w:r>
        <w:rPr>
          <w:rFonts w:ascii="Arial" w:hAnsi="Arial" w:cs="Arial"/>
          <w:sz w:val="20"/>
          <w:szCs w:val="20"/>
          <w:lang w:val="en-NZ"/>
        </w:rPr>
        <w:t>DoWR officer(s) falsifying documents such as on supplier’</w:t>
      </w:r>
      <w:r w:rsidR="00A52688">
        <w:rPr>
          <w:rFonts w:ascii="Arial" w:hAnsi="Arial" w:cs="Arial"/>
          <w:sz w:val="20"/>
          <w:szCs w:val="20"/>
          <w:lang w:val="en-NZ"/>
        </w:rPr>
        <w:t>s invoice</w:t>
      </w:r>
    </w:p>
    <w:p w14:paraId="79C5FFA5" w14:textId="61CF7F25" w:rsidR="00A52688" w:rsidRPr="00E67402" w:rsidRDefault="00F01F65" w:rsidP="0033309C">
      <w:pPr>
        <w:pStyle w:val="ListParagraph"/>
        <w:numPr>
          <w:ilvl w:val="0"/>
          <w:numId w:val="7"/>
        </w:numPr>
        <w:ind w:left="567" w:hanging="567"/>
        <w:jc w:val="both"/>
        <w:rPr>
          <w:rFonts w:ascii="Arial" w:hAnsi="Arial" w:cs="Arial"/>
          <w:sz w:val="20"/>
          <w:szCs w:val="20"/>
          <w:lang w:val="en-NZ"/>
        </w:rPr>
      </w:pPr>
      <w:r>
        <w:rPr>
          <w:rFonts w:ascii="Arial" w:hAnsi="Arial" w:cs="Arial"/>
          <w:sz w:val="20"/>
          <w:szCs w:val="20"/>
          <w:lang w:val="en-NZ"/>
        </w:rPr>
        <w:t>DoW</w:t>
      </w:r>
      <w:r w:rsidR="00A52688">
        <w:rPr>
          <w:rFonts w:ascii="Arial" w:hAnsi="Arial" w:cs="Arial"/>
          <w:sz w:val="20"/>
          <w:szCs w:val="20"/>
          <w:lang w:val="en-NZ"/>
        </w:rPr>
        <w:t xml:space="preserve"> </w:t>
      </w:r>
      <w:r w:rsidR="000B07BB">
        <w:rPr>
          <w:rFonts w:ascii="Arial" w:hAnsi="Arial" w:cs="Arial"/>
          <w:sz w:val="20"/>
          <w:szCs w:val="20"/>
          <w:lang w:val="en-NZ"/>
        </w:rPr>
        <w:t>officer</w:t>
      </w:r>
      <w:r>
        <w:rPr>
          <w:rFonts w:ascii="Arial" w:hAnsi="Arial" w:cs="Arial"/>
          <w:sz w:val="20"/>
          <w:szCs w:val="20"/>
          <w:lang w:val="en-NZ"/>
        </w:rPr>
        <w:t>(s)</w:t>
      </w:r>
      <w:r w:rsidR="000B07BB">
        <w:rPr>
          <w:rFonts w:ascii="Arial" w:hAnsi="Arial" w:cs="Arial"/>
          <w:sz w:val="20"/>
          <w:szCs w:val="20"/>
          <w:lang w:val="en-NZ"/>
        </w:rPr>
        <w:t xml:space="preserve"> </w:t>
      </w:r>
      <w:r w:rsidR="00A52688">
        <w:rPr>
          <w:rFonts w:ascii="Arial" w:hAnsi="Arial" w:cs="Arial"/>
          <w:sz w:val="20"/>
          <w:szCs w:val="20"/>
          <w:lang w:val="en-NZ"/>
        </w:rPr>
        <w:t>providing confidential information to supplier during a bidding process</w:t>
      </w:r>
    </w:p>
    <w:p w14:paraId="3D216170" w14:textId="6767CA15" w:rsidR="002E3143" w:rsidRPr="008F5204" w:rsidRDefault="008F5204" w:rsidP="001E65F6">
      <w:pPr>
        <w:tabs>
          <w:tab w:val="left" w:pos="461"/>
        </w:tabs>
        <w:jc w:val="both"/>
        <w:rPr>
          <w:rFonts w:ascii="Arial" w:hAnsi="Arial" w:cs="Arial"/>
          <w:sz w:val="20"/>
          <w:szCs w:val="20"/>
        </w:rPr>
      </w:pPr>
      <w:r>
        <w:rPr>
          <w:rFonts w:ascii="Arial" w:hAnsi="Arial" w:cs="Arial"/>
          <w:sz w:val="20"/>
          <w:szCs w:val="20"/>
        </w:rPr>
        <w:t>Where an officer is identified undertaking</w:t>
      </w:r>
      <w:r w:rsidR="00AA2E25">
        <w:rPr>
          <w:rFonts w:ascii="Arial" w:hAnsi="Arial" w:cs="Arial"/>
          <w:sz w:val="20"/>
          <w:szCs w:val="20"/>
        </w:rPr>
        <w:t xml:space="preserve"> a non-compliant</w:t>
      </w:r>
      <w:r>
        <w:rPr>
          <w:rFonts w:ascii="Arial" w:hAnsi="Arial" w:cs="Arial"/>
          <w:sz w:val="20"/>
          <w:szCs w:val="20"/>
        </w:rPr>
        <w:t xml:space="preserve"> activity, </w:t>
      </w:r>
      <w:r w:rsidR="001E65F6">
        <w:rPr>
          <w:rFonts w:ascii="Arial" w:hAnsi="Arial" w:cs="Arial"/>
          <w:sz w:val="20"/>
          <w:szCs w:val="20"/>
        </w:rPr>
        <w:t xml:space="preserve">its superior prepares a report attached </w:t>
      </w:r>
      <w:r>
        <w:rPr>
          <w:rFonts w:ascii="Arial" w:hAnsi="Arial" w:cs="Arial"/>
          <w:sz w:val="20"/>
          <w:szCs w:val="20"/>
        </w:rPr>
        <w:t>with su</w:t>
      </w:r>
      <w:r w:rsidR="001E65F6">
        <w:rPr>
          <w:rFonts w:ascii="Arial" w:hAnsi="Arial" w:cs="Arial"/>
          <w:sz w:val="20"/>
          <w:szCs w:val="20"/>
        </w:rPr>
        <w:t>pporting evidence</w:t>
      </w:r>
      <w:r>
        <w:rPr>
          <w:rFonts w:ascii="Arial" w:hAnsi="Arial" w:cs="Arial"/>
          <w:sz w:val="20"/>
          <w:szCs w:val="20"/>
        </w:rPr>
        <w:t>.</w:t>
      </w:r>
      <w:r w:rsidR="001E65F6">
        <w:rPr>
          <w:rFonts w:ascii="Arial" w:hAnsi="Arial" w:cs="Arial"/>
          <w:sz w:val="20"/>
          <w:szCs w:val="20"/>
        </w:rPr>
        <w:t xml:space="preserve"> The report </w:t>
      </w:r>
      <w:r w:rsidR="00AA2E25">
        <w:rPr>
          <w:rFonts w:ascii="Arial" w:hAnsi="Arial" w:cs="Arial"/>
          <w:sz w:val="20"/>
          <w:szCs w:val="20"/>
        </w:rPr>
        <w:t>shall include all relevant information required for decision-making purposes. The superior forwards the report to the DoWR Director or Public Services Commission if required to be dealt with.</w:t>
      </w:r>
    </w:p>
    <w:p w14:paraId="78FFBAC8" w14:textId="77777777" w:rsidR="00CA20C7" w:rsidRPr="008F5204" w:rsidRDefault="00CA20C7" w:rsidP="008F5204">
      <w:pPr>
        <w:pStyle w:val="CommentSubject"/>
        <w:tabs>
          <w:tab w:val="left" w:pos="461"/>
        </w:tabs>
        <w:spacing w:line="259" w:lineRule="auto"/>
        <w:rPr>
          <w:rFonts w:ascii="Arial" w:hAnsi="Arial" w:cs="Arial"/>
          <w:bCs w:val="0"/>
        </w:rPr>
      </w:pPr>
    </w:p>
    <w:p w14:paraId="4F9F7870" w14:textId="5E380F9B" w:rsidR="00FF156D" w:rsidRPr="00E67402" w:rsidRDefault="007622F4" w:rsidP="007622F4">
      <w:pPr>
        <w:pBdr>
          <w:bottom w:val="dotDash" w:sz="4" w:space="1" w:color="auto"/>
        </w:pBdr>
        <w:tabs>
          <w:tab w:val="left" w:pos="461"/>
        </w:tabs>
        <w:ind w:left="360" w:hanging="360"/>
        <w:rPr>
          <w:rFonts w:ascii="Arial" w:hAnsi="Arial" w:cs="Arial"/>
          <w:i/>
          <w:sz w:val="20"/>
          <w:szCs w:val="20"/>
        </w:rPr>
      </w:pPr>
      <w:r w:rsidRPr="00E67402">
        <w:rPr>
          <w:rFonts w:ascii="Arial" w:hAnsi="Arial" w:cs="Arial"/>
          <w:b/>
          <w:sz w:val="20"/>
          <w:szCs w:val="20"/>
        </w:rPr>
        <w:t>19.</w:t>
      </w:r>
      <w:r w:rsidR="0033309C" w:rsidRPr="00E67402">
        <w:rPr>
          <w:rFonts w:ascii="Arial" w:hAnsi="Arial" w:cs="Arial"/>
          <w:b/>
          <w:sz w:val="20"/>
          <w:szCs w:val="20"/>
        </w:rPr>
        <w:t xml:space="preserve">         </w:t>
      </w:r>
      <w:r w:rsidR="00E76DDD" w:rsidRPr="00E67402">
        <w:rPr>
          <w:rFonts w:ascii="Arial" w:hAnsi="Arial" w:cs="Arial"/>
          <w:b/>
          <w:sz w:val="20"/>
          <w:szCs w:val="20"/>
        </w:rPr>
        <w:t xml:space="preserve">RECORD KEEPING </w:t>
      </w:r>
    </w:p>
    <w:p w14:paraId="35685C35" w14:textId="319F5DA1" w:rsidR="00A26BA2" w:rsidRPr="00E67402" w:rsidRDefault="00A26BA2" w:rsidP="003C1BDA">
      <w:pPr>
        <w:jc w:val="both"/>
        <w:rPr>
          <w:rFonts w:ascii="Arial" w:hAnsi="Arial" w:cs="Arial"/>
          <w:sz w:val="20"/>
          <w:szCs w:val="20"/>
          <w:lang w:val="en-NZ"/>
        </w:rPr>
      </w:pPr>
      <w:r w:rsidRPr="00E67402">
        <w:rPr>
          <w:rFonts w:ascii="Arial" w:hAnsi="Arial" w:cs="Arial"/>
          <w:sz w:val="20"/>
          <w:szCs w:val="20"/>
          <w:lang w:val="en-NZ"/>
        </w:rPr>
        <w:t xml:space="preserve">The DoWR </w:t>
      </w:r>
      <w:r w:rsidR="00226D2E" w:rsidRPr="00E67402">
        <w:rPr>
          <w:rFonts w:ascii="Arial" w:hAnsi="Arial" w:cs="Arial"/>
          <w:sz w:val="20"/>
          <w:szCs w:val="20"/>
          <w:lang w:val="en-NZ"/>
        </w:rPr>
        <w:t xml:space="preserve">Procurement and </w:t>
      </w:r>
      <w:r w:rsidRPr="00E67402">
        <w:rPr>
          <w:rFonts w:ascii="Arial" w:hAnsi="Arial" w:cs="Arial"/>
          <w:sz w:val="20"/>
          <w:szCs w:val="20"/>
          <w:lang w:val="en-NZ"/>
        </w:rPr>
        <w:t>Cont</w:t>
      </w:r>
      <w:r w:rsidR="00770088" w:rsidRPr="00E67402">
        <w:rPr>
          <w:rFonts w:ascii="Arial" w:hAnsi="Arial" w:cs="Arial"/>
          <w:sz w:val="20"/>
          <w:szCs w:val="20"/>
          <w:lang w:val="en-NZ"/>
        </w:rPr>
        <w:t>racts Sections will be responsible for maintaining a hard copy filing system in which all documents generated during the procurem</w:t>
      </w:r>
      <w:r w:rsidR="00CE7CD1">
        <w:rPr>
          <w:rFonts w:ascii="Arial" w:hAnsi="Arial" w:cs="Arial"/>
          <w:sz w:val="20"/>
          <w:szCs w:val="20"/>
          <w:lang w:val="en-NZ"/>
        </w:rPr>
        <w:t xml:space="preserve">ent </w:t>
      </w:r>
      <w:r w:rsidR="00AC2DC0">
        <w:rPr>
          <w:rFonts w:ascii="Arial" w:hAnsi="Arial" w:cs="Arial"/>
          <w:sz w:val="20"/>
          <w:szCs w:val="20"/>
          <w:lang w:val="en-NZ"/>
        </w:rPr>
        <w:t>processes is</w:t>
      </w:r>
      <w:r w:rsidR="008E1810">
        <w:rPr>
          <w:rFonts w:ascii="Arial" w:hAnsi="Arial" w:cs="Arial"/>
          <w:sz w:val="20"/>
          <w:szCs w:val="20"/>
          <w:lang w:val="en-NZ"/>
        </w:rPr>
        <w:t xml:space="preserve"> archive electronically</w:t>
      </w:r>
      <w:r w:rsidR="00770088" w:rsidRPr="00E67402">
        <w:rPr>
          <w:rFonts w:ascii="Arial" w:hAnsi="Arial" w:cs="Arial"/>
          <w:sz w:val="20"/>
          <w:szCs w:val="20"/>
          <w:lang w:val="en-NZ"/>
        </w:rPr>
        <w:t>.</w:t>
      </w:r>
    </w:p>
    <w:p w14:paraId="4E1CBB83" w14:textId="51C74A68" w:rsidR="00D47939" w:rsidRPr="00E67402" w:rsidRDefault="008F1E29" w:rsidP="003C1BDA">
      <w:pPr>
        <w:jc w:val="both"/>
        <w:rPr>
          <w:rFonts w:ascii="Arial" w:hAnsi="Arial" w:cs="Arial"/>
          <w:sz w:val="20"/>
          <w:szCs w:val="20"/>
          <w:lang w:val="en-NZ"/>
        </w:rPr>
      </w:pPr>
      <w:r>
        <w:rPr>
          <w:rFonts w:ascii="Arial" w:hAnsi="Arial" w:cs="Arial"/>
          <w:sz w:val="20"/>
          <w:szCs w:val="20"/>
          <w:lang w:val="en-NZ"/>
        </w:rPr>
        <w:t>The hard copy</w:t>
      </w:r>
      <w:r w:rsidR="00D47939" w:rsidRPr="00E67402">
        <w:rPr>
          <w:rFonts w:ascii="Arial" w:hAnsi="Arial" w:cs="Arial"/>
          <w:sz w:val="20"/>
          <w:szCs w:val="20"/>
          <w:lang w:val="en-NZ"/>
        </w:rPr>
        <w:t xml:space="preserve"> documents including an original signed copy</w:t>
      </w:r>
      <w:r>
        <w:rPr>
          <w:rFonts w:ascii="Arial" w:hAnsi="Arial" w:cs="Arial"/>
          <w:sz w:val="20"/>
          <w:szCs w:val="20"/>
          <w:lang w:val="en-NZ"/>
        </w:rPr>
        <w:t xml:space="preserve"> of all contracts shall be </w:t>
      </w:r>
      <w:r w:rsidR="00C819B7">
        <w:rPr>
          <w:rFonts w:ascii="Arial" w:hAnsi="Arial" w:cs="Arial"/>
          <w:sz w:val="20"/>
          <w:szCs w:val="20"/>
          <w:lang w:val="en-NZ"/>
        </w:rPr>
        <w:t>on file</w:t>
      </w:r>
      <w:r w:rsidR="00D47939" w:rsidRPr="00E67402">
        <w:rPr>
          <w:rFonts w:ascii="Arial" w:hAnsi="Arial" w:cs="Arial"/>
          <w:sz w:val="20"/>
          <w:szCs w:val="20"/>
          <w:lang w:val="en-NZ"/>
        </w:rPr>
        <w:t>.</w:t>
      </w:r>
    </w:p>
    <w:p w14:paraId="73B81C4F" w14:textId="288045AC" w:rsidR="00D47939" w:rsidRDefault="00D47939" w:rsidP="003C1BDA">
      <w:pPr>
        <w:jc w:val="both"/>
        <w:rPr>
          <w:rFonts w:ascii="Arial" w:hAnsi="Arial" w:cs="Arial"/>
          <w:sz w:val="20"/>
          <w:szCs w:val="20"/>
          <w:lang w:val="en-NZ"/>
        </w:rPr>
      </w:pPr>
      <w:r w:rsidRPr="00E67402">
        <w:rPr>
          <w:rFonts w:ascii="Arial" w:hAnsi="Arial" w:cs="Arial"/>
          <w:sz w:val="20"/>
          <w:szCs w:val="20"/>
          <w:lang w:val="en-NZ"/>
        </w:rPr>
        <w:t>In addition to the hard</w:t>
      </w:r>
      <w:r w:rsidR="00551489" w:rsidRPr="00E67402">
        <w:rPr>
          <w:rFonts w:ascii="Arial" w:hAnsi="Arial" w:cs="Arial"/>
          <w:sz w:val="20"/>
          <w:szCs w:val="20"/>
          <w:lang w:val="en-NZ"/>
        </w:rPr>
        <w:t xml:space="preserve"> copy </w:t>
      </w:r>
      <w:r w:rsidRPr="00E67402">
        <w:rPr>
          <w:rFonts w:ascii="Arial" w:hAnsi="Arial" w:cs="Arial"/>
          <w:sz w:val="20"/>
          <w:szCs w:val="20"/>
          <w:lang w:val="en-NZ"/>
        </w:rPr>
        <w:t>filing system,</w:t>
      </w:r>
      <w:r w:rsidR="00800C3F" w:rsidRPr="00E67402">
        <w:rPr>
          <w:rFonts w:ascii="Arial" w:hAnsi="Arial" w:cs="Arial"/>
          <w:sz w:val="20"/>
          <w:szCs w:val="20"/>
          <w:lang w:val="en-NZ"/>
        </w:rPr>
        <w:t xml:space="preserve"> </w:t>
      </w:r>
      <w:r w:rsidR="00E76DDD" w:rsidRPr="00E67402">
        <w:rPr>
          <w:rFonts w:ascii="Arial" w:hAnsi="Arial" w:cs="Arial"/>
          <w:sz w:val="20"/>
          <w:szCs w:val="20"/>
          <w:lang w:val="en-NZ"/>
        </w:rPr>
        <w:t>DoWR must have in place a</w:t>
      </w:r>
      <w:r w:rsidR="002D1968">
        <w:rPr>
          <w:rFonts w:ascii="Arial" w:hAnsi="Arial" w:cs="Arial"/>
          <w:sz w:val="20"/>
          <w:szCs w:val="20"/>
          <w:lang w:val="en-NZ"/>
        </w:rPr>
        <w:t>n updated and user-friendly record management system</w:t>
      </w:r>
      <w:r w:rsidR="00800C3F" w:rsidRPr="00E67402">
        <w:rPr>
          <w:rFonts w:ascii="Arial" w:hAnsi="Arial" w:cs="Arial"/>
          <w:sz w:val="20"/>
          <w:szCs w:val="20"/>
          <w:lang w:val="en-NZ"/>
        </w:rPr>
        <w:t xml:space="preserve"> made accessible to officers in the</w:t>
      </w:r>
      <w:r w:rsidR="002D1968">
        <w:rPr>
          <w:rFonts w:ascii="Arial" w:hAnsi="Arial" w:cs="Arial"/>
          <w:sz w:val="20"/>
          <w:szCs w:val="20"/>
          <w:lang w:val="en-NZ"/>
        </w:rPr>
        <w:t xml:space="preserve"> section. The system shall</w:t>
      </w:r>
      <w:r w:rsidR="00551489" w:rsidRPr="00E67402">
        <w:rPr>
          <w:rFonts w:ascii="Arial" w:hAnsi="Arial" w:cs="Arial"/>
          <w:sz w:val="20"/>
          <w:szCs w:val="20"/>
          <w:lang w:val="en-NZ"/>
        </w:rPr>
        <w:t xml:space="preserve"> contain information such as:</w:t>
      </w:r>
    </w:p>
    <w:p w14:paraId="39D2DAE9" w14:textId="74DBE24A" w:rsidR="00551489" w:rsidRPr="00E67402" w:rsidRDefault="00551489" w:rsidP="00EF1F83">
      <w:pPr>
        <w:pStyle w:val="ListParagraph"/>
        <w:numPr>
          <w:ilvl w:val="0"/>
          <w:numId w:val="12"/>
        </w:numPr>
        <w:jc w:val="both"/>
        <w:rPr>
          <w:rFonts w:ascii="Arial" w:hAnsi="Arial" w:cs="Arial"/>
          <w:sz w:val="20"/>
          <w:szCs w:val="20"/>
          <w:lang w:val="en-NZ"/>
        </w:rPr>
      </w:pPr>
      <w:r w:rsidRPr="00E67402">
        <w:rPr>
          <w:rFonts w:ascii="Arial" w:hAnsi="Arial" w:cs="Arial"/>
          <w:sz w:val="20"/>
          <w:szCs w:val="20"/>
          <w:lang w:val="en-NZ"/>
        </w:rPr>
        <w:t>Standard RFQ, RFT, REOI and RFP templates</w:t>
      </w:r>
    </w:p>
    <w:p w14:paraId="4298A417" w14:textId="6CECA971" w:rsidR="00551489" w:rsidRPr="00E67402" w:rsidRDefault="00551489" w:rsidP="00EF1F83">
      <w:pPr>
        <w:pStyle w:val="ListParagraph"/>
        <w:numPr>
          <w:ilvl w:val="0"/>
          <w:numId w:val="12"/>
        </w:numPr>
        <w:jc w:val="both"/>
        <w:rPr>
          <w:rFonts w:ascii="Arial" w:hAnsi="Arial" w:cs="Arial"/>
          <w:sz w:val="20"/>
          <w:szCs w:val="20"/>
          <w:lang w:val="en-NZ"/>
        </w:rPr>
      </w:pPr>
      <w:r w:rsidRPr="00E67402">
        <w:rPr>
          <w:rFonts w:ascii="Arial" w:hAnsi="Arial" w:cs="Arial"/>
          <w:sz w:val="20"/>
          <w:szCs w:val="20"/>
          <w:lang w:val="en-NZ"/>
        </w:rPr>
        <w:t xml:space="preserve">Standard Procurement </w:t>
      </w:r>
      <w:r w:rsidR="00002542" w:rsidRPr="00E67402">
        <w:rPr>
          <w:rFonts w:ascii="Arial" w:hAnsi="Arial" w:cs="Arial"/>
          <w:sz w:val="20"/>
          <w:szCs w:val="20"/>
          <w:lang w:val="en-NZ"/>
        </w:rPr>
        <w:t xml:space="preserve">and Contract </w:t>
      </w:r>
      <w:r w:rsidRPr="00E67402">
        <w:rPr>
          <w:rFonts w:ascii="Arial" w:hAnsi="Arial" w:cs="Arial"/>
          <w:sz w:val="20"/>
          <w:szCs w:val="20"/>
          <w:lang w:val="en-NZ"/>
        </w:rPr>
        <w:t>Forms</w:t>
      </w:r>
    </w:p>
    <w:p w14:paraId="157D0114" w14:textId="50DCB735" w:rsidR="00002542" w:rsidRPr="00DF3639" w:rsidRDefault="00002542" w:rsidP="00433CB5">
      <w:pPr>
        <w:pStyle w:val="ListParagraph"/>
        <w:numPr>
          <w:ilvl w:val="0"/>
          <w:numId w:val="12"/>
        </w:numPr>
        <w:jc w:val="both"/>
        <w:rPr>
          <w:rFonts w:ascii="Arial" w:hAnsi="Arial" w:cs="Arial"/>
          <w:sz w:val="20"/>
          <w:szCs w:val="20"/>
          <w:lang w:val="en-NZ"/>
        </w:rPr>
      </w:pPr>
      <w:r w:rsidRPr="00DF3639">
        <w:rPr>
          <w:rFonts w:ascii="Arial" w:hAnsi="Arial" w:cs="Arial"/>
          <w:sz w:val="20"/>
          <w:szCs w:val="20"/>
          <w:lang w:val="en-NZ"/>
        </w:rPr>
        <w:t>Signed Contracts</w:t>
      </w:r>
      <w:r w:rsidR="00DF3639" w:rsidRPr="00DF3639">
        <w:rPr>
          <w:rFonts w:ascii="Arial" w:hAnsi="Arial" w:cs="Arial"/>
          <w:sz w:val="20"/>
          <w:szCs w:val="20"/>
          <w:lang w:val="en-NZ"/>
        </w:rPr>
        <w:t>,</w:t>
      </w:r>
      <w:r w:rsidR="00DF3639">
        <w:rPr>
          <w:rFonts w:ascii="Arial" w:hAnsi="Arial" w:cs="Arial"/>
          <w:sz w:val="20"/>
          <w:szCs w:val="20"/>
          <w:lang w:val="en-NZ"/>
        </w:rPr>
        <w:t xml:space="preserve"> </w:t>
      </w:r>
      <w:r w:rsidRPr="00DF3639">
        <w:rPr>
          <w:rFonts w:ascii="Arial" w:hAnsi="Arial" w:cs="Arial"/>
          <w:sz w:val="20"/>
          <w:szCs w:val="20"/>
          <w:lang w:val="en-NZ"/>
        </w:rPr>
        <w:t>Suppliers’ details</w:t>
      </w:r>
    </w:p>
    <w:p w14:paraId="03D97297" w14:textId="675BF4EE" w:rsidR="00E76DDD" w:rsidRPr="00E67402" w:rsidRDefault="00E76DDD" w:rsidP="00EF1F83">
      <w:pPr>
        <w:pStyle w:val="ListParagraph"/>
        <w:numPr>
          <w:ilvl w:val="0"/>
          <w:numId w:val="12"/>
        </w:numPr>
        <w:jc w:val="both"/>
        <w:rPr>
          <w:rFonts w:ascii="Arial" w:hAnsi="Arial" w:cs="Arial"/>
          <w:sz w:val="20"/>
          <w:szCs w:val="20"/>
          <w:lang w:val="en-NZ"/>
        </w:rPr>
      </w:pPr>
      <w:r w:rsidRPr="00E67402">
        <w:rPr>
          <w:rFonts w:ascii="Arial" w:hAnsi="Arial" w:cs="Arial"/>
          <w:sz w:val="20"/>
          <w:szCs w:val="20"/>
          <w:lang w:val="en-NZ"/>
        </w:rPr>
        <w:t>Procurement Plans, Evaluation Reports</w:t>
      </w:r>
    </w:p>
    <w:p w14:paraId="62C4A041" w14:textId="6A4727C1" w:rsidR="00002542" w:rsidRPr="00E67402" w:rsidRDefault="007F4B59" w:rsidP="00EF1F83">
      <w:pPr>
        <w:pStyle w:val="ListParagraph"/>
        <w:numPr>
          <w:ilvl w:val="0"/>
          <w:numId w:val="12"/>
        </w:numPr>
        <w:jc w:val="both"/>
        <w:rPr>
          <w:rFonts w:ascii="Arial" w:hAnsi="Arial" w:cs="Arial"/>
          <w:sz w:val="20"/>
          <w:szCs w:val="20"/>
          <w:lang w:val="en-NZ"/>
        </w:rPr>
      </w:pPr>
      <w:r w:rsidRPr="00E67402">
        <w:rPr>
          <w:rFonts w:ascii="Arial" w:hAnsi="Arial" w:cs="Arial"/>
          <w:sz w:val="20"/>
          <w:szCs w:val="20"/>
          <w:lang w:val="en-NZ"/>
        </w:rPr>
        <w:t>Correspondences with bidders, CTB, SLO etc</w:t>
      </w:r>
    </w:p>
    <w:p w14:paraId="33C8C6EC" w14:textId="3B854CA0" w:rsidR="00E76DDD" w:rsidRPr="00E67402" w:rsidRDefault="00E76DDD" w:rsidP="00EF1F83">
      <w:pPr>
        <w:pStyle w:val="ListParagraph"/>
        <w:numPr>
          <w:ilvl w:val="0"/>
          <w:numId w:val="12"/>
        </w:numPr>
        <w:jc w:val="both"/>
        <w:rPr>
          <w:rFonts w:ascii="Arial" w:hAnsi="Arial" w:cs="Arial"/>
          <w:sz w:val="20"/>
          <w:szCs w:val="20"/>
          <w:lang w:val="en-NZ"/>
        </w:rPr>
      </w:pPr>
      <w:r w:rsidRPr="00E67402">
        <w:rPr>
          <w:rFonts w:ascii="Arial" w:hAnsi="Arial" w:cs="Arial"/>
          <w:sz w:val="20"/>
          <w:szCs w:val="20"/>
          <w:lang w:val="en-NZ"/>
        </w:rPr>
        <w:t>Other forms, correspondences, copies of e-mails, letters used in the administration and implementation of contracts and procurement process</w:t>
      </w:r>
    </w:p>
    <w:p w14:paraId="71472F51" w14:textId="226BFDD2" w:rsidR="007F4B59" w:rsidRPr="00E67402" w:rsidRDefault="00ED2C41" w:rsidP="00EF1F83">
      <w:pPr>
        <w:pStyle w:val="ListParagraph"/>
        <w:numPr>
          <w:ilvl w:val="0"/>
          <w:numId w:val="12"/>
        </w:numPr>
        <w:jc w:val="both"/>
        <w:rPr>
          <w:rFonts w:ascii="Arial" w:hAnsi="Arial" w:cs="Arial"/>
          <w:sz w:val="20"/>
          <w:szCs w:val="20"/>
          <w:lang w:val="en-NZ"/>
        </w:rPr>
      </w:pPr>
      <w:r w:rsidRPr="00E67402">
        <w:rPr>
          <w:rFonts w:ascii="Arial" w:hAnsi="Arial" w:cs="Arial"/>
          <w:sz w:val="20"/>
          <w:szCs w:val="20"/>
          <w:lang w:val="en-NZ"/>
        </w:rPr>
        <w:t xml:space="preserve">Issuing of </w:t>
      </w:r>
      <w:r w:rsidR="007F4B59" w:rsidRPr="00E67402">
        <w:rPr>
          <w:rFonts w:ascii="Arial" w:hAnsi="Arial" w:cs="Arial"/>
          <w:sz w:val="20"/>
          <w:szCs w:val="20"/>
          <w:lang w:val="en-NZ"/>
        </w:rPr>
        <w:t>Contract numbering</w:t>
      </w:r>
      <w:r w:rsidRPr="00E67402">
        <w:rPr>
          <w:rFonts w:ascii="Arial" w:hAnsi="Arial" w:cs="Arial"/>
          <w:sz w:val="20"/>
          <w:szCs w:val="20"/>
          <w:lang w:val="en-NZ"/>
        </w:rPr>
        <w:t xml:space="preserve"> in sequence</w:t>
      </w:r>
    </w:p>
    <w:p w14:paraId="21B4DBEB" w14:textId="5E415D51" w:rsidR="003C1BDA" w:rsidRPr="00E67402" w:rsidRDefault="008E1810" w:rsidP="003C1BDA">
      <w:pPr>
        <w:jc w:val="both"/>
        <w:rPr>
          <w:rFonts w:ascii="Arial" w:hAnsi="Arial" w:cs="Arial"/>
          <w:sz w:val="20"/>
          <w:szCs w:val="20"/>
          <w:lang w:val="en-NZ"/>
        </w:rPr>
      </w:pPr>
      <w:r>
        <w:rPr>
          <w:rFonts w:ascii="Arial" w:hAnsi="Arial" w:cs="Arial"/>
          <w:sz w:val="20"/>
          <w:szCs w:val="20"/>
          <w:lang w:val="en-NZ"/>
        </w:rPr>
        <w:t xml:space="preserve">The </w:t>
      </w:r>
      <w:r w:rsidR="00125796" w:rsidRPr="00E67402">
        <w:rPr>
          <w:rFonts w:ascii="Arial" w:hAnsi="Arial" w:cs="Arial"/>
          <w:sz w:val="20"/>
          <w:szCs w:val="20"/>
          <w:lang w:val="en-NZ"/>
        </w:rPr>
        <w:t>Contracts Section</w:t>
      </w:r>
      <w:r w:rsidR="003C1BDA" w:rsidRPr="00E67402">
        <w:rPr>
          <w:rFonts w:ascii="Arial" w:hAnsi="Arial" w:cs="Arial"/>
          <w:sz w:val="20"/>
          <w:szCs w:val="20"/>
          <w:lang w:val="en-NZ"/>
        </w:rPr>
        <w:t xml:space="preserve"> is responsible for m</w:t>
      </w:r>
      <w:r w:rsidR="002D1968">
        <w:rPr>
          <w:rFonts w:ascii="Arial" w:hAnsi="Arial" w:cs="Arial"/>
          <w:sz w:val="20"/>
          <w:szCs w:val="20"/>
          <w:lang w:val="en-NZ"/>
        </w:rPr>
        <w:t>aintaining this system</w:t>
      </w:r>
      <w:r w:rsidR="00125796" w:rsidRPr="00E67402">
        <w:rPr>
          <w:rFonts w:ascii="Arial" w:hAnsi="Arial" w:cs="Arial"/>
          <w:sz w:val="20"/>
          <w:szCs w:val="20"/>
          <w:lang w:val="en-NZ"/>
        </w:rPr>
        <w:t xml:space="preserve"> and ensures all records are uploa</w:t>
      </w:r>
      <w:r w:rsidR="002D1968">
        <w:rPr>
          <w:rFonts w:ascii="Arial" w:hAnsi="Arial" w:cs="Arial"/>
          <w:sz w:val="20"/>
          <w:szCs w:val="20"/>
          <w:lang w:val="en-NZ"/>
        </w:rPr>
        <w:t>ded and up to date. The system shall</w:t>
      </w:r>
      <w:r w:rsidR="003C1BDA" w:rsidRPr="00E67402">
        <w:rPr>
          <w:rFonts w:ascii="Arial" w:hAnsi="Arial" w:cs="Arial"/>
          <w:sz w:val="20"/>
          <w:szCs w:val="20"/>
          <w:lang w:val="en-NZ"/>
        </w:rPr>
        <w:t xml:space="preserve"> generate annual reports on the </w:t>
      </w:r>
      <w:r w:rsidR="00B32B56" w:rsidRPr="00E67402">
        <w:rPr>
          <w:rFonts w:ascii="Arial" w:hAnsi="Arial" w:cs="Arial"/>
          <w:sz w:val="20"/>
          <w:szCs w:val="20"/>
          <w:lang w:val="en-NZ"/>
        </w:rPr>
        <w:t>number;</w:t>
      </w:r>
      <w:r w:rsidR="003C1BDA" w:rsidRPr="00E67402">
        <w:rPr>
          <w:rFonts w:ascii="Arial" w:hAnsi="Arial" w:cs="Arial"/>
          <w:sz w:val="20"/>
          <w:szCs w:val="20"/>
          <w:lang w:val="en-NZ"/>
        </w:rPr>
        <w:t xml:space="preserve"> type and value of contracts</w:t>
      </w:r>
      <w:r w:rsidR="00125796" w:rsidRPr="00E67402">
        <w:rPr>
          <w:rFonts w:ascii="Arial" w:hAnsi="Arial" w:cs="Arial"/>
          <w:sz w:val="20"/>
          <w:szCs w:val="20"/>
          <w:lang w:val="en-NZ"/>
        </w:rPr>
        <w:t xml:space="preserve"> i</w:t>
      </w:r>
      <w:r w:rsidR="00AC2DC0">
        <w:rPr>
          <w:rFonts w:ascii="Arial" w:hAnsi="Arial" w:cs="Arial"/>
          <w:sz w:val="20"/>
          <w:szCs w:val="20"/>
          <w:lang w:val="en-NZ"/>
        </w:rPr>
        <w:t>ssued in a particular period to</w:t>
      </w:r>
      <w:r w:rsidR="00125796" w:rsidRPr="00E67402">
        <w:rPr>
          <w:rFonts w:ascii="Arial" w:hAnsi="Arial" w:cs="Arial"/>
          <w:sz w:val="20"/>
          <w:szCs w:val="20"/>
          <w:lang w:val="en-NZ"/>
        </w:rPr>
        <w:t xml:space="preserve"> </w:t>
      </w:r>
      <w:r w:rsidR="003C1BDA" w:rsidRPr="00E67402">
        <w:rPr>
          <w:rFonts w:ascii="Arial" w:hAnsi="Arial" w:cs="Arial"/>
          <w:sz w:val="20"/>
          <w:szCs w:val="20"/>
          <w:lang w:val="en-NZ"/>
        </w:rPr>
        <w:t>satisfy DoWR’s</w:t>
      </w:r>
      <w:r w:rsidR="002D1968">
        <w:rPr>
          <w:rFonts w:ascii="Arial" w:hAnsi="Arial" w:cs="Arial"/>
          <w:sz w:val="20"/>
          <w:szCs w:val="20"/>
          <w:lang w:val="en-NZ"/>
        </w:rPr>
        <w:t xml:space="preserve"> annual reporting requirements and audit purposes.</w:t>
      </w:r>
    </w:p>
    <w:p w14:paraId="6F4882D6" w14:textId="06238071" w:rsidR="00125796" w:rsidRDefault="00125796" w:rsidP="00125796">
      <w:pPr>
        <w:jc w:val="both"/>
        <w:rPr>
          <w:rFonts w:ascii="Arial" w:hAnsi="Arial" w:cs="Arial"/>
          <w:sz w:val="20"/>
          <w:szCs w:val="20"/>
          <w:lang w:val="en-NZ"/>
        </w:rPr>
      </w:pPr>
      <w:r w:rsidRPr="00E67402">
        <w:rPr>
          <w:rFonts w:ascii="Arial" w:hAnsi="Arial" w:cs="Arial"/>
          <w:sz w:val="20"/>
          <w:szCs w:val="20"/>
          <w:lang w:val="en-NZ"/>
        </w:rPr>
        <w:t>The Contracts Section</w:t>
      </w:r>
      <w:r w:rsidR="003C1BDA" w:rsidRPr="00E67402">
        <w:rPr>
          <w:rFonts w:ascii="Arial" w:hAnsi="Arial" w:cs="Arial"/>
          <w:sz w:val="20"/>
          <w:szCs w:val="20"/>
          <w:lang w:val="en-NZ"/>
        </w:rPr>
        <w:t xml:space="preserve"> i</w:t>
      </w:r>
      <w:r w:rsidRPr="00E67402">
        <w:rPr>
          <w:rFonts w:ascii="Arial" w:hAnsi="Arial" w:cs="Arial"/>
          <w:sz w:val="20"/>
          <w:szCs w:val="20"/>
          <w:lang w:val="en-NZ"/>
        </w:rPr>
        <w:t xml:space="preserve">s also responsible for ensuring </w:t>
      </w:r>
      <w:r w:rsidR="003C1BDA" w:rsidRPr="00E67402">
        <w:rPr>
          <w:rFonts w:ascii="Arial" w:hAnsi="Arial" w:cs="Arial"/>
          <w:sz w:val="20"/>
          <w:szCs w:val="20"/>
          <w:lang w:val="en-NZ"/>
        </w:rPr>
        <w:t xml:space="preserve">the latest versions of each </w:t>
      </w:r>
      <w:r w:rsidRPr="00E67402">
        <w:rPr>
          <w:rFonts w:ascii="Arial" w:hAnsi="Arial" w:cs="Arial"/>
          <w:sz w:val="20"/>
          <w:szCs w:val="20"/>
          <w:lang w:val="en-NZ"/>
        </w:rPr>
        <w:t xml:space="preserve">procurement </w:t>
      </w:r>
      <w:r w:rsidR="003C1BDA" w:rsidRPr="00E67402">
        <w:rPr>
          <w:rFonts w:ascii="Arial" w:hAnsi="Arial" w:cs="Arial"/>
          <w:sz w:val="20"/>
          <w:szCs w:val="20"/>
          <w:lang w:val="en-NZ"/>
        </w:rPr>
        <w:t>document are in use.</w:t>
      </w:r>
    </w:p>
    <w:p w14:paraId="331695F1" w14:textId="77777777" w:rsidR="002D1968" w:rsidRPr="00E67402" w:rsidRDefault="002D1968" w:rsidP="00125796">
      <w:pPr>
        <w:jc w:val="both"/>
        <w:rPr>
          <w:rFonts w:ascii="Arial" w:hAnsi="Arial" w:cs="Arial"/>
          <w:sz w:val="20"/>
          <w:szCs w:val="20"/>
        </w:rPr>
      </w:pPr>
    </w:p>
    <w:p w14:paraId="0C69896E" w14:textId="0C76C609" w:rsidR="003C1BDA" w:rsidRPr="00E67402" w:rsidRDefault="007622F4" w:rsidP="007622F4">
      <w:pPr>
        <w:pBdr>
          <w:bottom w:val="dotDash" w:sz="4" w:space="1" w:color="auto"/>
        </w:pBdr>
        <w:tabs>
          <w:tab w:val="left" w:pos="403"/>
        </w:tabs>
        <w:ind w:left="360" w:hanging="360"/>
        <w:rPr>
          <w:rFonts w:ascii="Arial" w:hAnsi="Arial" w:cs="Arial"/>
          <w:b/>
          <w:sz w:val="20"/>
          <w:szCs w:val="20"/>
        </w:rPr>
      </w:pPr>
      <w:r w:rsidRPr="00E67402">
        <w:rPr>
          <w:rFonts w:ascii="Arial" w:hAnsi="Arial" w:cs="Arial"/>
          <w:b/>
          <w:sz w:val="20"/>
          <w:szCs w:val="20"/>
        </w:rPr>
        <w:t>20.</w:t>
      </w:r>
      <w:r w:rsidR="0033309C" w:rsidRPr="00E67402">
        <w:rPr>
          <w:rFonts w:ascii="Arial" w:hAnsi="Arial" w:cs="Arial"/>
          <w:b/>
          <w:sz w:val="20"/>
          <w:szCs w:val="20"/>
        </w:rPr>
        <w:t xml:space="preserve">    </w:t>
      </w:r>
      <w:r w:rsidR="00DF7687" w:rsidRPr="00E67402">
        <w:rPr>
          <w:rFonts w:ascii="Arial" w:hAnsi="Arial" w:cs="Arial"/>
          <w:b/>
          <w:sz w:val="20"/>
          <w:szCs w:val="20"/>
        </w:rPr>
        <w:t>R</w:t>
      </w:r>
      <w:r w:rsidR="0033309C" w:rsidRPr="00E67402">
        <w:rPr>
          <w:rFonts w:ascii="Arial" w:hAnsi="Arial" w:cs="Arial"/>
          <w:b/>
          <w:sz w:val="20"/>
          <w:szCs w:val="20"/>
        </w:rPr>
        <w:t>EVIEW OF GUIDELINE</w:t>
      </w:r>
    </w:p>
    <w:p w14:paraId="6F7F1A26" w14:textId="74103E7F" w:rsidR="00E55166" w:rsidRDefault="00AC2DC0" w:rsidP="00D61081">
      <w:pPr>
        <w:jc w:val="both"/>
        <w:rPr>
          <w:rFonts w:ascii="Arial" w:hAnsi="Arial" w:cs="Arial"/>
          <w:sz w:val="20"/>
          <w:szCs w:val="20"/>
          <w:lang w:val="en-NZ"/>
        </w:rPr>
      </w:pPr>
      <w:r>
        <w:rPr>
          <w:rFonts w:ascii="Arial" w:hAnsi="Arial" w:cs="Arial"/>
          <w:sz w:val="20"/>
          <w:szCs w:val="20"/>
          <w:lang w:val="en-NZ"/>
        </w:rPr>
        <w:t xml:space="preserve">This Procedure </w:t>
      </w:r>
      <w:r w:rsidR="003C1BDA" w:rsidRPr="00E67402">
        <w:rPr>
          <w:rFonts w:ascii="Arial" w:hAnsi="Arial" w:cs="Arial"/>
          <w:sz w:val="20"/>
          <w:szCs w:val="20"/>
          <w:lang w:val="en-NZ"/>
        </w:rPr>
        <w:t>within 12 months of initial approval</w:t>
      </w:r>
      <w:r>
        <w:rPr>
          <w:rFonts w:ascii="Arial" w:hAnsi="Arial" w:cs="Arial"/>
          <w:sz w:val="20"/>
          <w:szCs w:val="20"/>
          <w:lang w:val="en-NZ"/>
        </w:rPr>
        <w:t xml:space="preserve"> shall be reviewed</w:t>
      </w:r>
      <w:r w:rsidR="003C1BDA" w:rsidRPr="00E67402">
        <w:rPr>
          <w:rFonts w:ascii="Arial" w:hAnsi="Arial" w:cs="Arial"/>
          <w:sz w:val="20"/>
          <w:szCs w:val="20"/>
          <w:lang w:val="en-NZ"/>
        </w:rPr>
        <w:t xml:space="preserve">, and thereafter every two years unless required earlier at the discretion of the Director DoWR. </w:t>
      </w:r>
    </w:p>
    <w:p w14:paraId="7B78528B" w14:textId="1B0FDDF7" w:rsidR="00E55166" w:rsidRDefault="003C1BDA" w:rsidP="00D61081">
      <w:pPr>
        <w:jc w:val="both"/>
        <w:rPr>
          <w:rFonts w:ascii="Arial" w:hAnsi="Arial" w:cs="Arial"/>
          <w:sz w:val="20"/>
          <w:szCs w:val="20"/>
          <w:lang w:val="en-NZ"/>
        </w:rPr>
      </w:pPr>
      <w:r w:rsidRPr="00E67402">
        <w:rPr>
          <w:rFonts w:ascii="Arial" w:hAnsi="Arial" w:cs="Arial"/>
          <w:sz w:val="20"/>
          <w:szCs w:val="20"/>
          <w:lang w:val="en-NZ"/>
        </w:rPr>
        <w:t xml:space="preserve">The DoWR Manager </w:t>
      </w:r>
      <w:r w:rsidR="00CA3D21" w:rsidRPr="00E67402">
        <w:rPr>
          <w:rFonts w:ascii="Arial" w:hAnsi="Arial" w:cs="Arial"/>
          <w:sz w:val="20"/>
          <w:szCs w:val="20"/>
          <w:lang w:val="en-NZ"/>
        </w:rPr>
        <w:t>responsible for</w:t>
      </w:r>
      <w:r w:rsidR="00A87FDC">
        <w:rPr>
          <w:rFonts w:ascii="Arial" w:hAnsi="Arial" w:cs="Arial"/>
          <w:sz w:val="20"/>
          <w:szCs w:val="20"/>
          <w:lang w:val="en-NZ"/>
        </w:rPr>
        <w:t xml:space="preserve"> Procurement Section </w:t>
      </w:r>
      <w:r w:rsidRPr="00E67402">
        <w:rPr>
          <w:rFonts w:ascii="Arial" w:hAnsi="Arial" w:cs="Arial"/>
          <w:sz w:val="20"/>
          <w:szCs w:val="20"/>
          <w:lang w:val="en-NZ"/>
        </w:rPr>
        <w:t>is responsible for leading the review process, based on input from DoWR Provincial Supervisors and DoWR Senior Management. External stakeholders (e.g. Centr</w:t>
      </w:r>
      <w:r w:rsidR="00502639">
        <w:rPr>
          <w:rFonts w:ascii="Arial" w:hAnsi="Arial" w:cs="Arial"/>
          <w:sz w:val="20"/>
          <w:szCs w:val="20"/>
          <w:lang w:val="en-NZ"/>
        </w:rPr>
        <w:t>al Tender Board)</w:t>
      </w:r>
      <w:r w:rsidR="00DF3639">
        <w:rPr>
          <w:rFonts w:ascii="Arial" w:hAnsi="Arial" w:cs="Arial"/>
          <w:sz w:val="20"/>
          <w:szCs w:val="20"/>
          <w:lang w:val="en-NZ"/>
        </w:rPr>
        <w:t xml:space="preserve"> </w:t>
      </w:r>
      <w:r w:rsidR="00502639">
        <w:rPr>
          <w:rFonts w:ascii="Arial" w:hAnsi="Arial" w:cs="Arial"/>
          <w:sz w:val="20"/>
          <w:szCs w:val="20"/>
          <w:lang w:val="en-NZ"/>
        </w:rPr>
        <w:t xml:space="preserve">maybe consulted </w:t>
      </w:r>
      <w:r w:rsidR="00DF3639">
        <w:rPr>
          <w:rFonts w:ascii="Arial" w:hAnsi="Arial" w:cs="Arial"/>
          <w:sz w:val="20"/>
          <w:szCs w:val="20"/>
          <w:lang w:val="en-NZ"/>
        </w:rPr>
        <w:t xml:space="preserve">at the discretion of </w:t>
      </w:r>
      <w:r w:rsidR="00502639">
        <w:rPr>
          <w:rFonts w:ascii="Arial" w:hAnsi="Arial" w:cs="Arial"/>
          <w:sz w:val="20"/>
          <w:szCs w:val="20"/>
          <w:lang w:val="en-NZ"/>
        </w:rPr>
        <w:t>Director DoWR.</w:t>
      </w:r>
      <w:r w:rsidRPr="00E67402">
        <w:rPr>
          <w:rFonts w:ascii="Arial" w:hAnsi="Arial" w:cs="Arial"/>
          <w:sz w:val="20"/>
          <w:szCs w:val="20"/>
          <w:lang w:val="en-NZ"/>
        </w:rPr>
        <w:t xml:space="preserve"> </w:t>
      </w:r>
    </w:p>
    <w:p w14:paraId="47DA83F1" w14:textId="0C11BC0F" w:rsidR="003C1BDA" w:rsidRPr="00E67402" w:rsidRDefault="003C1BDA" w:rsidP="00D61081">
      <w:pPr>
        <w:jc w:val="both"/>
        <w:rPr>
          <w:rFonts w:ascii="Arial" w:hAnsi="Arial" w:cs="Arial"/>
          <w:sz w:val="20"/>
          <w:szCs w:val="20"/>
          <w:lang w:val="en-NZ"/>
        </w:rPr>
      </w:pPr>
      <w:r w:rsidRPr="00E67402">
        <w:rPr>
          <w:rFonts w:ascii="Arial" w:hAnsi="Arial" w:cs="Arial"/>
          <w:sz w:val="20"/>
          <w:szCs w:val="20"/>
          <w:lang w:val="en-NZ"/>
        </w:rPr>
        <w:t>The DoWR Procurement Docu</w:t>
      </w:r>
      <w:r w:rsidR="00502639">
        <w:rPr>
          <w:rFonts w:ascii="Arial" w:hAnsi="Arial" w:cs="Arial"/>
          <w:sz w:val="20"/>
          <w:szCs w:val="20"/>
          <w:lang w:val="en-NZ"/>
        </w:rPr>
        <w:t>ments list</w:t>
      </w:r>
      <w:r w:rsidR="00DF3639">
        <w:rPr>
          <w:rFonts w:ascii="Arial" w:hAnsi="Arial" w:cs="Arial"/>
          <w:sz w:val="20"/>
          <w:szCs w:val="20"/>
          <w:lang w:val="en-NZ"/>
        </w:rPr>
        <w:t xml:space="preserve"> </w:t>
      </w:r>
      <w:r w:rsidR="00502639">
        <w:rPr>
          <w:rFonts w:ascii="Arial" w:hAnsi="Arial" w:cs="Arial"/>
          <w:sz w:val="20"/>
          <w:szCs w:val="20"/>
          <w:lang w:val="en-NZ"/>
        </w:rPr>
        <w:t>must be up to date</w:t>
      </w:r>
      <w:r w:rsidRPr="00E67402">
        <w:rPr>
          <w:rFonts w:ascii="Arial" w:hAnsi="Arial" w:cs="Arial"/>
          <w:sz w:val="20"/>
          <w:szCs w:val="20"/>
          <w:lang w:val="en-NZ"/>
        </w:rPr>
        <w:t xml:space="preserve"> on an ongoing basis as issues and o</w:t>
      </w:r>
      <w:r w:rsidR="00502639">
        <w:rPr>
          <w:rFonts w:ascii="Arial" w:hAnsi="Arial" w:cs="Arial"/>
          <w:sz w:val="20"/>
          <w:szCs w:val="20"/>
          <w:lang w:val="en-NZ"/>
        </w:rPr>
        <w:t>pportunities for improvement identified</w:t>
      </w:r>
      <w:r w:rsidRPr="00E67402">
        <w:rPr>
          <w:rFonts w:ascii="Arial" w:hAnsi="Arial" w:cs="Arial"/>
          <w:sz w:val="20"/>
          <w:szCs w:val="20"/>
          <w:lang w:val="en-NZ"/>
        </w:rPr>
        <w:t xml:space="preserve">. No change shall be made to DoWR Procurement Documents without the prior written approval </w:t>
      </w:r>
      <w:r w:rsidR="00AD4104" w:rsidRPr="00E67402">
        <w:rPr>
          <w:rFonts w:ascii="Arial" w:hAnsi="Arial" w:cs="Arial"/>
          <w:sz w:val="20"/>
          <w:szCs w:val="20"/>
          <w:lang w:val="en-NZ"/>
        </w:rPr>
        <w:t>of the Director DoWR. The Procurement</w:t>
      </w:r>
      <w:r w:rsidRPr="00E67402">
        <w:rPr>
          <w:rFonts w:ascii="Arial" w:hAnsi="Arial" w:cs="Arial"/>
          <w:sz w:val="20"/>
          <w:szCs w:val="20"/>
          <w:lang w:val="en-NZ"/>
        </w:rPr>
        <w:t xml:space="preserve"> Officer shall maintain a file recording the amendments and the Director’s approvals. </w:t>
      </w:r>
    </w:p>
    <w:p w14:paraId="35250341" w14:textId="77777777" w:rsidR="00B12224" w:rsidRDefault="00B12224" w:rsidP="0033006E">
      <w:pPr>
        <w:rPr>
          <w:rFonts w:ascii="Arial" w:hAnsi="Arial" w:cs="Arial"/>
          <w:b/>
          <w:sz w:val="20"/>
          <w:szCs w:val="20"/>
          <w:u w:val="single"/>
        </w:rPr>
      </w:pPr>
    </w:p>
    <w:p w14:paraId="6ED81730" w14:textId="77777777" w:rsidR="00E55166" w:rsidRDefault="00E55166" w:rsidP="0033006E">
      <w:pPr>
        <w:rPr>
          <w:rFonts w:ascii="Arial" w:hAnsi="Arial" w:cs="Arial"/>
          <w:b/>
          <w:sz w:val="20"/>
          <w:szCs w:val="20"/>
          <w:u w:val="single"/>
        </w:rPr>
      </w:pPr>
    </w:p>
    <w:p w14:paraId="27C46C03" w14:textId="77777777" w:rsidR="000C1065" w:rsidRDefault="000C1065" w:rsidP="0033006E">
      <w:pPr>
        <w:rPr>
          <w:rFonts w:ascii="Arial" w:hAnsi="Arial" w:cs="Arial"/>
          <w:b/>
          <w:sz w:val="20"/>
          <w:szCs w:val="20"/>
          <w:u w:val="single"/>
        </w:rPr>
      </w:pPr>
    </w:p>
    <w:p w14:paraId="1DC7890A" w14:textId="3CC663B3" w:rsidR="00E55166" w:rsidRPr="00E67402" w:rsidRDefault="00E55166" w:rsidP="00E55166">
      <w:pPr>
        <w:pBdr>
          <w:bottom w:val="dotDash" w:sz="4" w:space="1" w:color="auto"/>
        </w:pBdr>
        <w:tabs>
          <w:tab w:val="left" w:pos="403"/>
        </w:tabs>
        <w:ind w:left="360" w:hanging="360"/>
        <w:rPr>
          <w:rFonts w:ascii="Arial" w:hAnsi="Arial" w:cs="Arial"/>
          <w:b/>
          <w:sz w:val="20"/>
          <w:szCs w:val="20"/>
        </w:rPr>
      </w:pPr>
      <w:r>
        <w:rPr>
          <w:rFonts w:ascii="Arial" w:hAnsi="Arial" w:cs="Arial"/>
          <w:b/>
          <w:sz w:val="20"/>
          <w:szCs w:val="20"/>
        </w:rPr>
        <w:lastRenderedPageBreak/>
        <w:t>21</w:t>
      </w:r>
      <w:r w:rsidRPr="00E67402">
        <w:rPr>
          <w:rFonts w:ascii="Arial" w:hAnsi="Arial" w:cs="Arial"/>
          <w:b/>
          <w:sz w:val="20"/>
          <w:szCs w:val="20"/>
        </w:rPr>
        <w:t xml:space="preserve">.    </w:t>
      </w:r>
      <w:r>
        <w:rPr>
          <w:rFonts w:ascii="Arial" w:hAnsi="Arial" w:cs="Arial"/>
          <w:b/>
          <w:sz w:val="20"/>
          <w:szCs w:val="20"/>
        </w:rPr>
        <w:t>LIST OF ANNEXES - FORMS</w:t>
      </w:r>
    </w:p>
    <w:p w14:paraId="2E84F4EF" w14:textId="77777777" w:rsidR="00E55166" w:rsidRDefault="00E55166" w:rsidP="0033006E">
      <w:pPr>
        <w:rPr>
          <w:rFonts w:ascii="Arial" w:hAnsi="Arial" w:cs="Arial"/>
          <w:b/>
          <w:sz w:val="20"/>
          <w:szCs w:val="20"/>
          <w:u w:val="single"/>
        </w:rPr>
      </w:pPr>
    </w:p>
    <w:p w14:paraId="2582C419" w14:textId="77777777" w:rsidR="00672C20" w:rsidRPr="00E67402" w:rsidRDefault="00672C20" w:rsidP="00672C20">
      <w:pPr>
        <w:pStyle w:val="ListParagraph"/>
        <w:spacing w:after="120"/>
        <w:ind w:left="709" w:right="83" w:hanging="709"/>
        <w:rPr>
          <w:rFonts w:ascii="Arial" w:hAnsi="Arial" w:cs="Arial"/>
          <w:b/>
          <w:sz w:val="20"/>
          <w:szCs w:val="20"/>
          <w:lang w:val="en-NZ"/>
        </w:rPr>
      </w:pPr>
      <w:r w:rsidRPr="00E67402">
        <w:rPr>
          <w:rFonts w:ascii="Arial" w:hAnsi="Arial" w:cs="Arial"/>
          <w:b/>
          <w:sz w:val="20"/>
          <w:szCs w:val="20"/>
          <w:lang w:val="en-NZ"/>
        </w:rPr>
        <w:t>FORMS</w:t>
      </w:r>
    </w:p>
    <w:p w14:paraId="24A9BB17" w14:textId="77777777" w:rsidR="00672C20" w:rsidRPr="00E67402" w:rsidRDefault="00672C20" w:rsidP="00672C20">
      <w:pPr>
        <w:pStyle w:val="ListParagraph"/>
        <w:spacing w:after="120"/>
        <w:ind w:left="709" w:right="83" w:hanging="709"/>
        <w:rPr>
          <w:rFonts w:ascii="Arial" w:hAnsi="Arial" w:cs="Arial"/>
          <w:sz w:val="20"/>
          <w:szCs w:val="20"/>
          <w:lang w:val="en-NZ"/>
        </w:rPr>
      </w:pPr>
    </w:p>
    <w:p w14:paraId="760E3C31" w14:textId="33417B59" w:rsidR="00672C20" w:rsidRPr="00CF7F61" w:rsidRDefault="00672C20" w:rsidP="00CF7F61">
      <w:pPr>
        <w:pStyle w:val="ListParagraph"/>
        <w:numPr>
          <w:ilvl w:val="0"/>
          <w:numId w:val="26"/>
        </w:numPr>
        <w:spacing w:after="120"/>
        <w:ind w:left="709" w:right="83" w:hanging="720"/>
        <w:rPr>
          <w:rFonts w:ascii="Arial" w:hAnsi="Arial" w:cs="Arial"/>
          <w:sz w:val="20"/>
          <w:szCs w:val="20"/>
          <w:lang w:val="en-NZ"/>
        </w:rPr>
      </w:pPr>
      <w:r w:rsidRPr="00CF7F61">
        <w:rPr>
          <w:rFonts w:ascii="Arial" w:hAnsi="Arial" w:cs="Arial"/>
          <w:sz w:val="20"/>
          <w:szCs w:val="20"/>
          <w:lang w:val="en-NZ"/>
        </w:rPr>
        <w:t xml:space="preserve">Purchase Request Form </w:t>
      </w:r>
      <w:r w:rsidR="00CF7F61">
        <w:rPr>
          <w:rFonts w:ascii="Arial" w:hAnsi="Arial" w:cs="Arial"/>
          <w:sz w:val="20"/>
          <w:szCs w:val="20"/>
          <w:lang w:val="en-NZ"/>
        </w:rPr>
        <w:t>f</w:t>
      </w:r>
      <w:r w:rsidRPr="00CF7F61">
        <w:rPr>
          <w:rFonts w:ascii="Arial" w:hAnsi="Arial" w:cs="Arial"/>
          <w:sz w:val="20"/>
          <w:szCs w:val="20"/>
          <w:lang w:val="en-NZ"/>
        </w:rPr>
        <w:t>or purc</w:t>
      </w:r>
      <w:r w:rsidR="00CF7F61">
        <w:rPr>
          <w:rFonts w:ascii="Arial" w:hAnsi="Arial" w:cs="Arial"/>
          <w:sz w:val="20"/>
          <w:szCs w:val="20"/>
          <w:lang w:val="en-NZ"/>
        </w:rPr>
        <w:t>hases valued below 100,000 vatu</w:t>
      </w:r>
    </w:p>
    <w:p w14:paraId="6667877F" w14:textId="2E930E87" w:rsidR="00672C20" w:rsidRPr="00E67402" w:rsidRDefault="00672C20" w:rsidP="00672C20">
      <w:pPr>
        <w:pStyle w:val="ListParagraph"/>
        <w:numPr>
          <w:ilvl w:val="0"/>
          <w:numId w:val="26"/>
        </w:numPr>
        <w:spacing w:after="120"/>
        <w:ind w:right="83" w:hanging="720"/>
        <w:rPr>
          <w:rFonts w:ascii="Arial" w:hAnsi="Arial" w:cs="Arial"/>
          <w:sz w:val="20"/>
          <w:szCs w:val="20"/>
          <w:lang w:val="en-NZ"/>
        </w:rPr>
      </w:pPr>
      <w:r w:rsidRPr="00E67402">
        <w:rPr>
          <w:rFonts w:ascii="Arial" w:hAnsi="Arial" w:cs="Arial"/>
          <w:sz w:val="20"/>
          <w:szCs w:val="20"/>
          <w:lang w:val="en-NZ"/>
        </w:rPr>
        <w:t>Assessment Form</w:t>
      </w:r>
      <w:r w:rsidR="00CF7F61">
        <w:rPr>
          <w:rFonts w:ascii="Arial" w:hAnsi="Arial" w:cs="Arial"/>
          <w:sz w:val="20"/>
          <w:szCs w:val="20"/>
          <w:lang w:val="en-NZ"/>
        </w:rPr>
        <w:t xml:space="preserve"> f</w:t>
      </w:r>
      <w:r w:rsidRPr="00E67402">
        <w:rPr>
          <w:rFonts w:ascii="Arial" w:hAnsi="Arial" w:cs="Arial"/>
          <w:sz w:val="20"/>
          <w:szCs w:val="20"/>
          <w:lang w:val="en-NZ"/>
        </w:rPr>
        <w:t>or purchases valued below 100,000 vatu</w:t>
      </w:r>
    </w:p>
    <w:p w14:paraId="4220AD79" w14:textId="67D0534C" w:rsidR="00672C20" w:rsidRPr="00E67402" w:rsidRDefault="00CF7F61" w:rsidP="00672C20">
      <w:pPr>
        <w:pStyle w:val="ListParagraph"/>
        <w:numPr>
          <w:ilvl w:val="0"/>
          <w:numId w:val="26"/>
        </w:numPr>
        <w:spacing w:after="120"/>
        <w:ind w:right="83" w:hanging="720"/>
        <w:rPr>
          <w:rFonts w:ascii="Arial" w:hAnsi="Arial" w:cs="Arial"/>
          <w:sz w:val="20"/>
          <w:szCs w:val="20"/>
          <w:lang w:val="en-NZ"/>
        </w:rPr>
      </w:pPr>
      <w:r>
        <w:rPr>
          <w:rFonts w:ascii="Arial" w:hAnsi="Arial" w:cs="Arial"/>
          <w:sz w:val="20"/>
          <w:szCs w:val="20"/>
          <w:lang w:val="en-NZ"/>
        </w:rPr>
        <w:t>Purchase Request Form f</w:t>
      </w:r>
      <w:r w:rsidR="00672C20" w:rsidRPr="00E67402">
        <w:rPr>
          <w:rFonts w:ascii="Arial" w:hAnsi="Arial" w:cs="Arial"/>
          <w:sz w:val="20"/>
          <w:szCs w:val="20"/>
          <w:lang w:val="en-NZ"/>
        </w:rPr>
        <w:t>or purchases valued at 100,</w:t>
      </w:r>
      <w:r>
        <w:rPr>
          <w:rFonts w:ascii="Arial" w:hAnsi="Arial" w:cs="Arial"/>
          <w:sz w:val="20"/>
          <w:szCs w:val="20"/>
          <w:lang w:val="en-NZ"/>
        </w:rPr>
        <w:t>000 to 1 million vatu</w:t>
      </w:r>
    </w:p>
    <w:p w14:paraId="7AABCFB3" w14:textId="78FC43CB" w:rsidR="00672C20" w:rsidRPr="00E67402" w:rsidRDefault="00672C20" w:rsidP="00672C20">
      <w:pPr>
        <w:pStyle w:val="ListParagraph"/>
        <w:numPr>
          <w:ilvl w:val="0"/>
          <w:numId w:val="26"/>
        </w:numPr>
        <w:spacing w:after="120"/>
        <w:ind w:right="83" w:hanging="720"/>
        <w:rPr>
          <w:rFonts w:ascii="Arial" w:hAnsi="Arial" w:cs="Arial"/>
          <w:sz w:val="20"/>
          <w:szCs w:val="20"/>
          <w:lang w:val="en-NZ"/>
        </w:rPr>
      </w:pPr>
      <w:r w:rsidRPr="00E67402">
        <w:rPr>
          <w:rFonts w:ascii="Arial" w:hAnsi="Arial" w:cs="Arial"/>
          <w:sz w:val="20"/>
          <w:szCs w:val="20"/>
          <w:lang w:val="en-NZ"/>
        </w:rPr>
        <w:t xml:space="preserve">Assessment Form </w:t>
      </w:r>
      <w:r w:rsidR="00CF7F61">
        <w:rPr>
          <w:rFonts w:ascii="Arial" w:hAnsi="Arial" w:cs="Arial"/>
          <w:sz w:val="20"/>
          <w:szCs w:val="20"/>
          <w:lang w:val="en-NZ"/>
        </w:rPr>
        <w:t xml:space="preserve">for </w:t>
      </w:r>
      <w:r w:rsidRPr="00E67402">
        <w:rPr>
          <w:rFonts w:ascii="Arial" w:hAnsi="Arial" w:cs="Arial"/>
          <w:sz w:val="20"/>
          <w:szCs w:val="20"/>
          <w:lang w:val="en-NZ"/>
        </w:rPr>
        <w:t>purchases valued at 100,000 to 1 million vatu</w:t>
      </w:r>
    </w:p>
    <w:p w14:paraId="78591CA1" w14:textId="77777777" w:rsidR="00672C20" w:rsidRPr="00E67402" w:rsidRDefault="00672C20" w:rsidP="00672C20">
      <w:pPr>
        <w:pStyle w:val="ListParagraph"/>
        <w:numPr>
          <w:ilvl w:val="0"/>
          <w:numId w:val="26"/>
        </w:numPr>
        <w:spacing w:after="120"/>
        <w:ind w:right="83" w:hanging="720"/>
        <w:rPr>
          <w:rFonts w:ascii="Arial" w:hAnsi="Arial" w:cs="Arial"/>
          <w:sz w:val="20"/>
          <w:szCs w:val="20"/>
          <w:lang w:val="en-NZ"/>
        </w:rPr>
      </w:pPr>
      <w:r w:rsidRPr="00E67402">
        <w:rPr>
          <w:rFonts w:ascii="Arial" w:hAnsi="Arial" w:cs="Arial"/>
          <w:sz w:val="20"/>
          <w:szCs w:val="20"/>
          <w:lang w:val="en-NZ"/>
        </w:rPr>
        <w:t>Bid Evaluation Report</w:t>
      </w:r>
    </w:p>
    <w:p w14:paraId="0DAC358B" w14:textId="77777777" w:rsidR="00672C20" w:rsidRPr="00E67402" w:rsidRDefault="00672C20" w:rsidP="00672C20">
      <w:pPr>
        <w:pStyle w:val="ListParagraph"/>
        <w:numPr>
          <w:ilvl w:val="0"/>
          <w:numId w:val="26"/>
        </w:numPr>
        <w:spacing w:after="120"/>
        <w:ind w:right="83" w:hanging="720"/>
        <w:rPr>
          <w:rFonts w:ascii="Arial" w:hAnsi="Arial" w:cs="Arial"/>
          <w:sz w:val="20"/>
          <w:szCs w:val="20"/>
          <w:lang w:val="en-NZ"/>
        </w:rPr>
      </w:pPr>
      <w:r w:rsidRPr="00E67402">
        <w:rPr>
          <w:rFonts w:ascii="Arial" w:hAnsi="Arial" w:cs="Arial"/>
          <w:sz w:val="20"/>
          <w:szCs w:val="20"/>
          <w:lang w:val="en-NZ"/>
        </w:rPr>
        <w:t>Bid Lodgement Receipt</w:t>
      </w:r>
    </w:p>
    <w:p w14:paraId="228EBC16" w14:textId="77777777" w:rsidR="00672C20" w:rsidRPr="00E67402" w:rsidRDefault="00672C20" w:rsidP="00672C20">
      <w:pPr>
        <w:pStyle w:val="ListParagraph"/>
        <w:numPr>
          <w:ilvl w:val="0"/>
          <w:numId w:val="26"/>
        </w:numPr>
        <w:spacing w:after="120"/>
        <w:ind w:right="83" w:hanging="720"/>
        <w:rPr>
          <w:rFonts w:ascii="Arial" w:hAnsi="Arial" w:cs="Arial"/>
          <w:sz w:val="20"/>
          <w:szCs w:val="20"/>
          <w:lang w:val="en-NZ"/>
        </w:rPr>
      </w:pPr>
      <w:r w:rsidRPr="00E67402">
        <w:rPr>
          <w:rFonts w:ascii="Arial" w:hAnsi="Arial" w:cs="Arial"/>
          <w:sz w:val="20"/>
          <w:szCs w:val="20"/>
          <w:lang w:val="en-NZ"/>
        </w:rPr>
        <w:t>Kaonsel blong ol Minista</w:t>
      </w:r>
    </w:p>
    <w:p w14:paraId="58D2605F" w14:textId="77777777" w:rsidR="00672C20" w:rsidRPr="00E67402" w:rsidRDefault="00672C20" w:rsidP="00672C20">
      <w:pPr>
        <w:pStyle w:val="ListParagraph"/>
        <w:numPr>
          <w:ilvl w:val="0"/>
          <w:numId w:val="26"/>
        </w:numPr>
        <w:spacing w:after="120"/>
        <w:ind w:right="83" w:hanging="720"/>
        <w:rPr>
          <w:rFonts w:ascii="Arial" w:hAnsi="Arial" w:cs="Arial"/>
          <w:sz w:val="20"/>
          <w:szCs w:val="20"/>
          <w:lang w:val="en-NZ"/>
        </w:rPr>
      </w:pPr>
      <w:r w:rsidRPr="00E67402">
        <w:rPr>
          <w:rFonts w:ascii="Arial" w:hAnsi="Arial" w:cs="Arial"/>
          <w:sz w:val="20"/>
          <w:szCs w:val="20"/>
          <w:lang w:val="en-NZ"/>
        </w:rPr>
        <w:t xml:space="preserve">Declaration for Confidentiality and Conflict of Interest </w:t>
      </w:r>
    </w:p>
    <w:p w14:paraId="19C80830" w14:textId="77777777" w:rsidR="00672C20" w:rsidRPr="00E67402" w:rsidRDefault="00672C20" w:rsidP="00672C20">
      <w:pPr>
        <w:pStyle w:val="ListParagraph"/>
        <w:numPr>
          <w:ilvl w:val="0"/>
          <w:numId w:val="26"/>
        </w:numPr>
        <w:spacing w:after="120"/>
        <w:ind w:right="83" w:hanging="720"/>
        <w:rPr>
          <w:rFonts w:ascii="Arial" w:hAnsi="Arial" w:cs="Arial"/>
          <w:sz w:val="20"/>
          <w:szCs w:val="20"/>
          <w:lang w:val="en-NZ"/>
        </w:rPr>
      </w:pPr>
      <w:r w:rsidRPr="00E67402">
        <w:rPr>
          <w:rFonts w:ascii="Arial" w:hAnsi="Arial" w:cs="Arial"/>
          <w:sz w:val="20"/>
          <w:szCs w:val="20"/>
          <w:lang w:val="en-NZ"/>
        </w:rPr>
        <w:t>Distribution of Bidding Document</w:t>
      </w:r>
    </w:p>
    <w:p w14:paraId="4951DD84" w14:textId="77777777" w:rsidR="00672C20" w:rsidRPr="00E67402" w:rsidRDefault="00672C20" w:rsidP="00672C20">
      <w:pPr>
        <w:pStyle w:val="ListParagraph"/>
        <w:numPr>
          <w:ilvl w:val="0"/>
          <w:numId w:val="26"/>
        </w:numPr>
        <w:spacing w:after="120"/>
        <w:ind w:right="83" w:hanging="720"/>
        <w:rPr>
          <w:rFonts w:ascii="Arial" w:hAnsi="Arial" w:cs="Arial"/>
          <w:sz w:val="20"/>
          <w:szCs w:val="20"/>
          <w:lang w:val="en-NZ"/>
        </w:rPr>
      </w:pPr>
      <w:r w:rsidRPr="00E67402">
        <w:rPr>
          <w:rFonts w:ascii="Arial" w:hAnsi="Arial" w:cs="Arial"/>
          <w:sz w:val="20"/>
          <w:szCs w:val="20"/>
          <w:lang w:val="en-NZ"/>
        </w:rPr>
        <w:t>Late Bid Register</w:t>
      </w:r>
    </w:p>
    <w:p w14:paraId="64ABEB9D" w14:textId="77777777" w:rsidR="00672C20" w:rsidRPr="00E67402" w:rsidRDefault="00672C20" w:rsidP="00672C20">
      <w:pPr>
        <w:pStyle w:val="ListParagraph"/>
        <w:numPr>
          <w:ilvl w:val="0"/>
          <w:numId w:val="26"/>
        </w:numPr>
        <w:spacing w:after="120"/>
        <w:ind w:right="83" w:hanging="720"/>
        <w:rPr>
          <w:rFonts w:ascii="Arial" w:hAnsi="Arial" w:cs="Arial"/>
          <w:sz w:val="20"/>
          <w:szCs w:val="20"/>
          <w:lang w:val="en-NZ"/>
        </w:rPr>
      </w:pPr>
      <w:r w:rsidRPr="00E67402">
        <w:rPr>
          <w:rFonts w:ascii="Arial" w:hAnsi="Arial" w:cs="Arial"/>
          <w:sz w:val="20"/>
          <w:szCs w:val="20"/>
          <w:lang w:val="en-NZ"/>
        </w:rPr>
        <w:t>Request for confirmation of funds availability</w:t>
      </w:r>
    </w:p>
    <w:p w14:paraId="327ADDFF" w14:textId="77777777" w:rsidR="00672C20" w:rsidRPr="00E67402" w:rsidRDefault="00672C20" w:rsidP="00672C20">
      <w:pPr>
        <w:pStyle w:val="ListParagraph"/>
        <w:numPr>
          <w:ilvl w:val="0"/>
          <w:numId w:val="26"/>
        </w:numPr>
        <w:spacing w:after="120"/>
        <w:ind w:right="83" w:hanging="720"/>
        <w:rPr>
          <w:rFonts w:ascii="Arial" w:hAnsi="Arial" w:cs="Arial"/>
          <w:sz w:val="20"/>
          <w:szCs w:val="20"/>
          <w:lang w:val="en-NZ"/>
        </w:rPr>
      </w:pPr>
      <w:r w:rsidRPr="00E67402">
        <w:rPr>
          <w:rFonts w:ascii="Arial" w:hAnsi="Arial" w:cs="Arial"/>
          <w:sz w:val="20"/>
          <w:szCs w:val="20"/>
          <w:lang w:val="en-NZ"/>
        </w:rPr>
        <w:t>Request for exception</w:t>
      </w:r>
    </w:p>
    <w:p w14:paraId="2EA3520F" w14:textId="69BDAF20" w:rsidR="00672C20" w:rsidRDefault="005D6CD2" w:rsidP="00672C20">
      <w:pPr>
        <w:pStyle w:val="ListParagraph"/>
        <w:numPr>
          <w:ilvl w:val="0"/>
          <w:numId w:val="26"/>
        </w:numPr>
        <w:spacing w:after="120"/>
        <w:ind w:right="83" w:hanging="720"/>
        <w:rPr>
          <w:rFonts w:ascii="Arial" w:hAnsi="Arial" w:cs="Arial"/>
          <w:sz w:val="20"/>
          <w:szCs w:val="20"/>
          <w:lang w:val="en-NZ"/>
        </w:rPr>
      </w:pPr>
      <w:r>
        <w:rPr>
          <w:rFonts w:ascii="Arial" w:hAnsi="Arial" w:cs="Arial"/>
          <w:sz w:val="20"/>
          <w:szCs w:val="20"/>
          <w:lang w:val="en-NZ"/>
        </w:rPr>
        <w:t>Sample</w:t>
      </w:r>
      <w:r w:rsidR="00672C20" w:rsidRPr="00E67402">
        <w:rPr>
          <w:rFonts w:ascii="Arial" w:hAnsi="Arial" w:cs="Arial"/>
          <w:sz w:val="20"/>
          <w:szCs w:val="20"/>
          <w:lang w:val="en-NZ"/>
        </w:rPr>
        <w:t xml:space="preserve"> advertisement</w:t>
      </w:r>
    </w:p>
    <w:p w14:paraId="1B8C07FB" w14:textId="77777777" w:rsidR="00514578" w:rsidRPr="00E67402" w:rsidRDefault="00514578" w:rsidP="00514578">
      <w:pPr>
        <w:pStyle w:val="ListParagraph"/>
        <w:numPr>
          <w:ilvl w:val="0"/>
          <w:numId w:val="26"/>
        </w:numPr>
        <w:spacing w:after="120"/>
        <w:ind w:right="83" w:hanging="720"/>
        <w:rPr>
          <w:rFonts w:ascii="Arial" w:hAnsi="Arial" w:cs="Arial"/>
          <w:sz w:val="20"/>
          <w:szCs w:val="20"/>
          <w:lang w:val="en-NZ"/>
        </w:rPr>
      </w:pPr>
      <w:r w:rsidRPr="00E67402">
        <w:rPr>
          <w:rFonts w:ascii="Arial" w:hAnsi="Arial" w:cs="Arial"/>
          <w:sz w:val="20"/>
          <w:szCs w:val="20"/>
          <w:lang w:val="en-NZ"/>
        </w:rPr>
        <w:t>Annual Procurement Plan</w:t>
      </w:r>
    </w:p>
    <w:p w14:paraId="338004FE" w14:textId="77777777" w:rsidR="00514578" w:rsidRPr="00E67402" w:rsidRDefault="00514578" w:rsidP="00514578">
      <w:pPr>
        <w:pStyle w:val="ListParagraph"/>
        <w:numPr>
          <w:ilvl w:val="0"/>
          <w:numId w:val="26"/>
        </w:numPr>
        <w:spacing w:after="120"/>
        <w:ind w:right="83" w:hanging="720"/>
        <w:rPr>
          <w:rFonts w:ascii="Arial" w:hAnsi="Arial" w:cs="Arial"/>
          <w:sz w:val="20"/>
          <w:szCs w:val="20"/>
          <w:lang w:val="en-NZ"/>
        </w:rPr>
      </w:pPr>
      <w:r w:rsidRPr="00E67402">
        <w:rPr>
          <w:rFonts w:ascii="Arial" w:hAnsi="Arial" w:cs="Arial"/>
          <w:sz w:val="20"/>
          <w:szCs w:val="20"/>
          <w:lang w:val="en-NZ"/>
        </w:rPr>
        <w:t xml:space="preserve">Goods Delivery and Acceptance Form </w:t>
      </w:r>
    </w:p>
    <w:p w14:paraId="0E5046EA" w14:textId="77777777" w:rsidR="00672C20" w:rsidRPr="00E67402" w:rsidRDefault="00672C20" w:rsidP="00672C20">
      <w:pPr>
        <w:pStyle w:val="ListParagraph"/>
        <w:spacing w:after="120"/>
        <w:ind w:left="709" w:right="83" w:hanging="709"/>
        <w:rPr>
          <w:rFonts w:ascii="Arial" w:hAnsi="Arial" w:cs="Arial"/>
          <w:sz w:val="20"/>
          <w:szCs w:val="20"/>
          <w:lang w:val="en-NZ"/>
        </w:rPr>
      </w:pPr>
    </w:p>
    <w:p w14:paraId="38BD27C5" w14:textId="77777777" w:rsidR="00672C20" w:rsidRPr="00E67402" w:rsidRDefault="00672C20" w:rsidP="00672C20">
      <w:pPr>
        <w:spacing w:after="120"/>
        <w:ind w:right="238"/>
        <w:rPr>
          <w:rFonts w:ascii="Arial" w:hAnsi="Arial" w:cs="Arial"/>
          <w:b/>
          <w:sz w:val="20"/>
          <w:szCs w:val="20"/>
          <w:lang w:val="en-NZ"/>
        </w:rPr>
      </w:pPr>
      <w:r w:rsidRPr="00E67402">
        <w:rPr>
          <w:rFonts w:ascii="Arial" w:hAnsi="Arial" w:cs="Arial"/>
          <w:b/>
          <w:sz w:val="20"/>
          <w:szCs w:val="20"/>
          <w:lang w:val="en-NZ"/>
        </w:rPr>
        <w:t>FLOWCHARTS</w:t>
      </w:r>
    </w:p>
    <w:p w14:paraId="4BAB8336" w14:textId="2BC00D4D" w:rsidR="00672C20" w:rsidRPr="00E67402" w:rsidRDefault="00CF7F61" w:rsidP="00672C20">
      <w:pPr>
        <w:spacing w:after="120"/>
        <w:ind w:right="238"/>
        <w:rPr>
          <w:rFonts w:ascii="Arial" w:hAnsi="Arial" w:cs="Arial"/>
          <w:sz w:val="20"/>
          <w:szCs w:val="20"/>
          <w:lang w:val="en-NZ"/>
        </w:rPr>
      </w:pPr>
      <w:r>
        <w:rPr>
          <w:rFonts w:ascii="Arial" w:hAnsi="Arial" w:cs="Arial"/>
          <w:sz w:val="20"/>
          <w:szCs w:val="20"/>
          <w:lang w:val="en-NZ"/>
        </w:rPr>
        <w:t>RFQ</w:t>
      </w:r>
      <w:r w:rsidR="00672C20" w:rsidRPr="00E67402">
        <w:rPr>
          <w:rFonts w:ascii="Arial" w:hAnsi="Arial" w:cs="Arial"/>
          <w:sz w:val="20"/>
          <w:szCs w:val="20"/>
          <w:lang w:val="en-NZ"/>
        </w:rPr>
        <w:t xml:space="preserve"> P</w:t>
      </w:r>
      <w:r>
        <w:rPr>
          <w:rFonts w:ascii="Arial" w:hAnsi="Arial" w:cs="Arial"/>
          <w:sz w:val="20"/>
          <w:szCs w:val="20"/>
          <w:lang w:val="en-NZ"/>
        </w:rPr>
        <w:t xml:space="preserve">rocess for value above 1 million vatu and less than </w:t>
      </w:r>
      <w:r w:rsidR="00672C20" w:rsidRPr="00E67402">
        <w:rPr>
          <w:rFonts w:ascii="Arial" w:hAnsi="Arial" w:cs="Arial"/>
          <w:sz w:val="20"/>
          <w:szCs w:val="20"/>
          <w:lang w:val="en-NZ"/>
        </w:rPr>
        <w:t>5 million vatu</w:t>
      </w:r>
    </w:p>
    <w:p w14:paraId="0DD595DF" w14:textId="6AD34219" w:rsidR="00672C20" w:rsidRDefault="00CF7F61" w:rsidP="00672C20">
      <w:pPr>
        <w:spacing w:after="120"/>
        <w:ind w:right="238"/>
        <w:rPr>
          <w:rFonts w:ascii="Arial" w:hAnsi="Arial" w:cs="Arial"/>
          <w:sz w:val="20"/>
          <w:szCs w:val="20"/>
          <w:lang w:val="en-NZ"/>
        </w:rPr>
      </w:pPr>
      <w:r>
        <w:rPr>
          <w:rFonts w:ascii="Arial" w:hAnsi="Arial" w:cs="Arial"/>
          <w:sz w:val="20"/>
          <w:szCs w:val="20"/>
          <w:lang w:val="en-NZ"/>
        </w:rPr>
        <w:t xml:space="preserve">RFT </w:t>
      </w:r>
      <w:r w:rsidR="00672C20">
        <w:rPr>
          <w:rFonts w:ascii="Arial" w:hAnsi="Arial" w:cs="Arial"/>
          <w:sz w:val="20"/>
          <w:szCs w:val="20"/>
          <w:lang w:val="en-NZ"/>
        </w:rPr>
        <w:t xml:space="preserve">Process </w:t>
      </w:r>
      <w:r>
        <w:rPr>
          <w:rFonts w:ascii="Arial" w:hAnsi="Arial" w:cs="Arial"/>
          <w:sz w:val="20"/>
          <w:szCs w:val="20"/>
          <w:lang w:val="en-NZ"/>
        </w:rPr>
        <w:t>for value above</w:t>
      </w:r>
      <w:r w:rsidR="00672C20" w:rsidRPr="00E67402">
        <w:rPr>
          <w:rFonts w:ascii="Arial" w:hAnsi="Arial" w:cs="Arial"/>
          <w:sz w:val="20"/>
          <w:szCs w:val="20"/>
          <w:lang w:val="en-NZ"/>
        </w:rPr>
        <w:t xml:space="preserve"> 5 million vatu</w:t>
      </w:r>
    </w:p>
    <w:p w14:paraId="599868E8" w14:textId="017D2DDC" w:rsidR="00CF7F61" w:rsidRPr="00CF7F61" w:rsidRDefault="00CF7F61" w:rsidP="00672C20">
      <w:pPr>
        <w:spacing w:after="120"/>
        <w:ind w:right="238"/>
        <w:rPr>
          <w:rFonts w:ascii="Arial" w:hAnsi="Arial" w:cs="Arial"/>
          <w:b/>
          <w:sz w:val="20"/>
          <w:szCs w:val="20"/>
          <w:lang w:val="en-NZ"/>
        </w:rPr>
      </w:pPr>
      <w:r w:rsidRPr="00CF7F61">
        <w:rPr>
          <w:rFonts w:ascii="Arial" w:hAnsi="Arial" w:cs="Arial"/>
          <w:b/>
          <w:sz w:val="20"/>
          <w:szCs w:val="20"/>
          <w:lang w:val="en-NZ"/>
        </w:rPr>
        <w:t>TABLES</w:t>
      </w:r>
    </w:p>
    <w:p w14:paraId="4126EB07" w14:textId="77777777" w:rsidR="00CF7F61" w:rsidRPr="00E67402" w:rsidRDefault="00CF7F61" w:rsidP="00CF7F61">
      <w:pPr>
        <w:spacing w:after="120"/>
        <w:ind w:right="238"/>
        <w:rPr>
          <w:rFonts w:ascii="Arial" w:hAnsi="Arial" w:cs="Arial"/>
          <w:sz w:val="20"/>
          <w:szCs w:val="20"/>
          <w:lang w:val="en-NZ"/>
        </w:rPr>
      </w:pPr>
      <w:r>
        <w:rPr>
          <w:rFonts w:ascii="Arial" w:hAnsi="Arial" w:cs="Arial"/>
          <w:sz w:val="20"/>
          <w:szCs w:val="20"/>
          <w:lang w:val="en-NZ"/>
        </w:rPr>
        <w:t>RFQ</w:t>
      </w:r>
      <w:r w:rsidRPr="00E67402">
        <w:rPr>
          <w:rFonts w:ascii="Arial" w:hAnsi="Arial" w:cs="Arial"/>
          <w:sz w:val="20"/>
          <w:szCs w:val="20"/>
          <w:lang w:val="en-NZ"/>
        </w:rPr>
        <w:t xml:space="preserve"> P</w:t>
      </w:r>
      <w:r>
        <w:rPr>
          <w:rFonts w:ascii="Arial" w:hAnsi="Arial" w:cs="Arial"/>
          <w:sz w:val="20"/>
          <w:szCs w:val="20"/>
          <w:lang w:val="en-NZ"/>
        </w:rPr>
        <w:t xml:space="preserve">rocess for value above 1 million vatu and less than </w:t>
      </w:r>
      <w:r w:rsidRPr="00E67402">
        <w:rPr>
          <w:rFonts w:ascii="Arial" w:hAnsi="Arial" w:cs="Arial"/>
          <w:sz w:val="20"/>
          <w:szCs w:val="20"/>
          <w:lang w:val="en-NZ"/>
        </w:rPr>
        <w:t>5 million vatu</w:t>
      </w:r>
    </w:p>
    <w:p w14:paraId="0D134948" w14:textId="77777777" w:rsidR="00CF7F61" w:rsidRDefault="00CF7F61" w:rsidP="00CF7F61">
      <w:pPr>
        <w:spacing w:after="120"/>
        <w:ind w:right="238"/>
        <w:rPr>
          <w:rFonts w:ascii="Arial" w:hAnsi="Arial" w:cs="Arial"/>
          <w:sz w:val="20"/>
          <w:szCs w:val="20"/>
          <w:lang w:val="en-NZ"/>
        </w:rPr>
      </w:pPr>
      <w:r>
        <w:rPr>
          <w:rFonts w:ascii="Arial" w:hAnsi="Arial" w:cs="Arial"/>
          <w:sz w:val="20"/>
          <w:szCs w:val="20"/>
          <w:lang w:val="en-NZ"/>
        </w:rPr>
        <w:t>RFT Process for value above</w:t>
      </w:r>
      <w:r w:rsidRPr="00E67402">
        <w:rPr>
          <w:rFonts w:ascii="Arial" w:hAnsi="Arial" w:cs="Arial"/>
          <w:sz w:val="20"/>
          <w:szCs w:val="20"/>
          <w:lang w:val="en-NZ"/>
        </w:rPr>
        <w:t xml:space="preserve"> 5 million vatu</w:t>
      </w:r>
    </w:p>
    <w:p w14:paraId="3A5513C2" w14:textId="77777777" w:rsidR="00CF7F61" w:rsidRDefault="00CF7F61" w:rsidP="00672C20">
      <w:pPr>
        <w:spacing w:after="120"/>
        <w:ind w:right="238"/>
        <w:rPr>
          <w:rFonts w:ascii="Arial" w:hAnsi="Arial" w:cs="Arial"/>
          <w:sz w:val="20"/>
          <w:szCs w:val="20"/>
          <w:lang w:val="en-NZ"/>
        </w:rPr>
      </w:pPr>
    </w:p>
    <w:p w14:paraId="6CC7895F" w14:textId="77777777" w:rsidR="000B07BB" w:rsidRDefault="000B07BB" w:rsidP="00672C20">
      <w:pPr>
        <w:spacing w:after="120"/>
        <w:ind w:right="238"/>
        <w:rPr>
          <w:rFonts w:ascii="Arial" w:hAnsi="Arial" w:cs="Arial"/>
          <w:sz w:val="20"/>
          <w:szCs w:val="20"/>
          <w:lang w:val="en-NZ"/>
        </w:rPr>
      </w:pPr>
    </w:p>
    <w:p w14:paraId="3DEDF008" w14:textId="77777777" w:rsidR="000B07BB" w:rsidRDefault="000B07BB" w:rsidP="00672C20">
      <w:pPr>
        <w:spacing w:after="120"/>
        <w:ind w:right="238"/>
        <w:rPr>
          <w:rFonts w:ascii="Arial" w:hAnsi="Arial" w:cs="Arial"/>
          <w:sz w:val="20"/>
          <w:szCs w:val="20"/>
          <w:lang w:val="en-NZ"/>
        </w:rPr>
      </w:pPr>
    </w:p>
    <w:p w14:paraId="6C1E39BF" w14:textId="77777777" w:rsidR="000B07BB" w:rsidRDefault="000B07BB" w:rsidP="00672C20">
      <w:pPr>
        <w:spacing w:after="120"/>
        <w:ind w:right="238"/>
        <w:rPr>
          <w:rFonts w:ascii="Arial" w:hAnsi="Arial" w:cs="Arial"/>
          <w:sz w:val="20"/>
          <w:szCs w:val="20"/>
          <w:lang w:val="en-NZ"/>
        </w:rPr>
      </w:pPr>
    </w:p>
    <w:p w14:paraId="5E9A423B" w14:textId="77777777" w:rsidR="000B07BB" w:rsidRDefault="000B07BB" w:rsidP="00672C20">
      <w:pPr>
        <w:spacing w:after="120"/>
        <w:ind w:right="238"/>
        <w:rPr>
          <w:rFonts w:ascii="Arial" w:hAnsi="Arial" w:cs="Arial"/>
          <w:sz w:val="20"/>
          <w:szCs w:val="20"/>
          <w:lang w:val="en-NZ"/>
        </w:rPr>
      </w:pPr>
    </w:p>
    <w:p w14:paraId="5EEBB65C" w14:textId="77777777" w:rsidR="000B07BB" w:rsidRDefault="000B07BB" w:rsidP="00672C20">
      <w:pPr>
        <w:spacing w:after="120"/>
        <w:ind w:right="238"/>
        <w:rPr>
          <w:rFonts w:ascii="Arial" w:hAnsi="Arial" w:cs="Arial"/>
          <w:sz w:val="20"/>
          <w:szCs w:val="20"/>
          <w:lang w:val="en-NZ"/>
        </w:rPr>
      </w:pPr>
    </w:p>
    <w:p w14:paraId="13BFDAF7" w14:textId="77777777" w:rsidR="000B07BB" w:rsidRDefault="000B07BB" w:rsidP="00672C20">
      <w:pPr>
        <w:spacing w:after="120"/>
        <w:ind w:right="238"/>
        <w:rPr>
          <w:rFonts w:ascii="Arial" w:hAnsi="Arial" w:cs="Arial"/>
          <w:sz w:val="20"/>
          <w:szCs w:val="20"/>
          <w:lang w:val="en-NZ"/>
        </w:rPr>
      </w:pPr>
    </w:p>
    <w:p w14:paraId="423FECA7" w14:textId="77777777" w:rsidR="000B07BB" w:rsidRDefault="000B07BB" w:rsidP="00672C20">
      <w:pPr>
        <w:spacing w:after="120"/>
        <w:ind w:right="238"/>
        <w:rPr>
          <w:rFonts w:ascii="Arial" w:hAnsi="Arial" w:cs="Arial"/>
          <w:sz w:val="20"/>
          <w:szCs w:val="20"/>
          <w:lang w:val="en-NZ"/>
        </w:rPr>
      </w:pPr>
    </w:p>
    <w:p w14:paraId="2966A1FA" w14:textId="77777777" w:rsidR="000B07BB" w:rsidRDefault="000B07BB" w:rsidP="00672C20">
      <w:pPr>
        <w:spacing w:after="120"/>
        <w:ind w:right="238"/>
        <w:rPr>
          <w:rFonts w:ascii="Arial" w:hAnsi="Arial" w:cs="Arial"/>
          <w:sz w:val="20"/>
          <w:szCs w:val="20"/>
          <w:lang w:val="en-NZ"/>
        </w:rPr>
      </w:pPr>
    </w:p>
    <w:p w14:paraId="6160CF75" w14:textId="77777777" w:rsidR="000B07BB" w:rsidRDefault="000B07BB" w:rsidP="00672C20">
      <w:pPr>
        <w:spacing w:after="120"/>
        <w:ind w:right="238"/>
        <w:rPr>
          <w:rFonts w:ascii="Arial" w:hAnsi="Arial" w:cs="Arial"/>
          <w:sz w:val="20"/>
          <w:szCs w:val="20"/>
          <w:lang w:val="en-NZ"/>
        </w:rPr>
      </w:pPr>
    </w:p>
    <w:p w14:paraId="5A039AF6" w14:textId="77777777" w:rsidR="000B07BB" w:rsidRDefault="000B07BB" w:rsidP="00672C20">
      <w:pPr>
        <w:spacing w:after="120"/>
        <w:ind w:right="238"/>
        <w:rPr>
          <w:rFonts w:ascii="Arial" w:hAnsi="Arial" w:cs="Arial"/>
          <w:sz w:val="20"/>
          <w:szCs w:val="20"/>
          <w:lang w:val="en-NZ"/>
        </w:rPr>
      </w:pPr>
    </w:p>
    <w:p w14:paraId="575CB8F1" w14:textId="77777777" w:rsidR="000B07BB" w:rsidRDefault="000B07BB" w:rsidP="00672C20">
      <w:pPr>
        <w:spacing w:after="120"/>
        <w:ind w:right="238"/>
        <w:rPr>
          <w:rFonts w:ascii="Arial" w:hAnsi="Arial" w:cs="Arial"/>
          <w:sz w:val="20"/>
          <w:szCs w:val="20"/>
          <w:lang w:val="en-NZ"/>
        </w:rPr>
      </w:pPr>
    </w:p>
    <w:p w14:paraId="1676BC38" w14:textId="77777777" w:rsidR="000B07BB" w:rsidRDefault="000B07BB" w:rsidP="00672C20">
      <w:pPr>
        <w:spacing w:after="120"/>
        <w:ind w:right="238"/>
        <w:rPr>
          <w:rFonts w:ascii="Arial" w:hAnsi="Arial" w:cs="Arial"/>
          <w:sz w:val="20"/>
          <w:szCs w:val="20"/>
          <w:lang w:val="en-NZ"/>
        </w:rPr>
      </w:pPr>
    </w:p>
    <w:p w14:paraId="641F7174" w14:textId="77777777" w:rsidR="000B07BB" w:rsidRDefault="000B07BB" w:rsidP="00672C20">
      <w:pPr>
        <w:spacing w:after="120"/>
        <w:ind w:right="238"/>
        <w:rPr>
          <w:rFonts w:ascii="Arial" w:hAnsi="Arial" w:cs="Arial"/>
          <w:sz w:val="20"/>
          <w:szCs w:val="20"/>
          <w:lang w:val="en-NZ"/>
        </w:rPr>
      </w:pPr>
    </w:p>
    <w:p w14:paraId="3ADF3458" w14:textId="77777777" w:rsidR="009537CF" w:rsidRDefault="009537CF" w:rsidP="00672C20">
      <w:pPr>
        <w:spacing w:after="120"/>
        <w:ind w:right="238"/>
        <w:rPr>
          <w:rFonts w:ascii="Arial" w:hAnsi="Arial" w:cs="Arial"/>
          <w:sz w:val="20"/>
          <w:szCs w:val="20"/>
          <w:lang w:val="en-NZ"/>
        </w:rPr>
      </w:pPr>
    </w:p>
    <w:p w14:paraId="1FE7E08C" w14:textId="77777777" w:rsidR="009537CF" w:rsidRDefault="009537CF" w:rsidP="00672C20">
      <w:pPr>
        <w:spacing w:after="120"/>
        <w:ind w:right="238"/>
        <w:rPr>
          <w:rFonts w:ascii="Arial" w:hAnsi="Arial" w:cs="Arial"/>
          <w:sz w:val="20"/>
          <w:szCs w:val="20"/>
          <w:lang w:val="en-NZ"/>
        </w:rPr>
      </w:pPr>
      <w:bookmarkStart w:id="1" w:name="_GoBack"/>
      <w:bookmarkEnd w:id="1"/>
    </w:p>
    <w:p w14:paraId="1D9E26C4" w14:textId="77777777" w:rsidR="009537CF" w:rsidRPr="00E67402" w:rsidRDefault="009537CF" w:rsidP="00672C20">
      <w:pPr>
        <w:spacing w:after="120"/>
        <w:ind w:right="238"/>
        <w:rPr>
          <w:rFonts w:ascii="Arial" w:hAnsi="Arial" w:cs="Arial"/>
          <w:sz w:val="20"/>
          <w:szCs w:val="20"/>
          <w:lang w:val="en-NZ"/>
        </w:rPr>
      </w:pPr>
    </w:p>
    <w:p w14:paraId="55E34B07" w14:textId="77777777" w:rsidR="00672C20" w:rsidRDefault="00672C20" w:rsidP="00672C20">
      <w:pPr>
        <w:tabs>
          <w:tab w:val="left" w:pos="679"/>
        </w:tabs>
        <w:rPr>
          <w:rFonts w:ascii="Arial" w:hAnsi="Arial" w:cs="Arial"/>
          <w:b/>
          <w:sz w:val="20"/>
          <w:szCs w:val="20"/>
          <w:lang w:val="en-NZ"/>
        </w:rPr>
      </w:pPr>
      <w:r w:rsidRPr="00E67402">
        <w:rPr>
          <w:rFonts w:ascii="Arial" w:hAnsi="Arial" w:cs="Arial"/>
          <w:b/>
          <w:sz w:val="20"/>
          <w:szCs w:val="20"/>
          <w:lang w:val="en-NZ"/>
        </w:rPr>
        <w:tab/>
      </w:r>
    </w:p>
    <w:p w14:paraId="22A3C244" w14:textId="77777777" w:rsidR="000A698B" w:rsidRDefault="000A698B" w:rsidP="000B07BB">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cs="Arial"/>
          <w:b/>
          <w:sz w:val="20"/>
          <w:szCs w:val="20"/>
        </w:rPr>
      </w:pPr>
      <w:r>
        <w:rPr>
          <w:rFonts w:ascii="Arial" w:hAnsi="Arial" w:cs="Arial"/>
          <w:b/>
          <w:sz w:val="20"/>
          <w:szCs w:val="20"/>
        </w:rPr>
        <w:lastRenderedPageBreak/>
        <w:t>DEPARTMENT OF WATER RESOURCES</w:t>
      </w:r>
    </w:p>
    <w:p w14:paraId="3034CEEF" w14:textId="77777777" w:rsidR="000A698B" w:rsidRDefault="000A698B" w:rsidP="002E3143">
      <w:pPr>
        <w:jc w:val="center"/>
        <w:rPr>
          <w:rFonts w:ascii="Arial" w:hAnsi="Arial" w:cs="Arial"/>
          <w:b/>
          <w:sz w:val="20"/>
          <w:szCs w:val="20"/>
        </w:rPr>
      </w:pPr>
    </w:p>
    <w:p w14:paraId="01E65DFE" w14:textId="7F6065F8" w:rsidR="002E3143" w:rsidRPr="00D24CA2" w:rsidRDefault="002E3143" w:rsidP="002E3143">
      <w:pPr>
        <w:jc w:val="center"/>
        <w:rPr>
          <w:rFonts w:ascii="Arial" w:hAnsi="Arial" w:cs="Arial"/>
          <w:b/>
          <w:sz w:val="20"/>
          <w:szCs w:val="20"/>
          <w:u w:val="single"/>
        </w:rPr>
      </w:pPr>
      <w:r w:rsidRPr="00D24CA2">
        <w:rPr>
          <w:rFonts w:ascii="Arial" w:hAnsi="Arial" w:cs="Arial"/>
          <w:b/>
          <w:sz w:val="20"/>
          <w:szCs w:val="20"/>
          <w:u w:val="single"/>
        </w:rPr>
        <w:t xml:space="preserve">PURCHASE REQUEST FORM </w:t>
      </w:r>
    </w:p>
    <w:p w14:paraId="7DB0816E" w14:textId="33E1CF98" w:rsidR="002E3143" w:rsidRPr="00D24CA2" w:rsidRDefault="003D1BC9" w:rsidP="002E3143">
      <w:pPr>
        <w:jc w:val="center"/>
        <w:rPr>
          <w:rFonts w:ascii="Arial" w:hAnsi="Arial" w:cs="Arial"/>
          <w:b/>
          <w:sz w:val="20"/>
          <w:szCs w:val="20"/>
          <w:u w:val="single"/>
        </w:rPr>
      </w:pPr>
      <w:r w:rsidRPr="00D24CA2">
        <w:rPr>
          <w:rFonts w:ascii="Arial" w:hAnsi="Arial" w:cs="Arial"/>
          <w:b/>
          <w:sz w:val="20"/>
          <w:szCs w:val="20"/>
          <w:u w:val="single"/>
        </w:rPr>
        <w:t>HEAD/</w:t>
      </w:r>
      <w:r w:rsidR="002E3143" w:rsidRPr="00D24CA2">
        <w:rPr>
          <w:rFonts w:ascii="Arial" w:hAnsi="Arial" w:cs="Arial"/>
          <w:b/>
          <w:sz w:val="20"/>
          <w:szCs w:val="20"/>
          <w:u w:val="single"/>
        </w:rPr>
        <w:t>PROVINCIAL OFFICE</w:t>
      </w:r>
    </w:p>
    <w:p w14:paraId="776266F3" w14:textId="77777777" w:rsidR="002E3143" w:rsidRPr="00D24CA2" w:rsidRDefault="002E3143" w:rsidP="002E3143">
      <w:pPr>
        <w:jc w:val="center"/>
        <w:rPr>
          <w:rFonts w:ascii="Arial" w:hAnsi="Arial" w:cs="Arial"/>
          <w:b/>
          <w:sz w:val="20"/>
          <w:szCs w:val="20"/>
          <w:u w:val="single"/>
        </w:rPr>
      </w:pPr>
      <w:r w:rsidRPr="00D24CA2">
        <w:rPr>
          <w:rFonts w:ascii="Arial" w:hAnsi="Arial" w:cs="Arial"/>
          <w:b/>
          <w:sz w:val="20"/>
          <w:szCs w:val="20"/>
          <w:u w:val="single"/>
        </w:rPr>
        <w:t>(FOR PURCHASES VALUED BELOW VT100,000)</w:t>
      </w:r>
    </w:p>
    <w:tbl>
      <w:tblPr>
        <w:tblW w:w="9692" w:type="dxa"/>
        <w:tblInd w:w="-58" w:type="dxa"/>
        <w:tblCellMar>
          <w:top w:w="70" w:type="dxa"/>
          <w:left w:w="106" w:type="dxa"/>
          <w:right w:w="65" w:type="dxa"/>
        </w:tblCellMar>
        <w:tblLook w:val="04A0" w:firstRow="1" w:lastRow="0" w:firstColumn="1" w:lastColumn="0" w:noHBand="0" w:noVBand="1"/>
      </w:tblPr>
      <w:tblGrid>
        <w:gridCol w:w="5723"/>
        <w:gridCol w:w="3969"/>
      </w:tblGrid>
      <w:tr w:rsidR="002E3143" w:rsidRPr="00E67402" w14:paraId="611E0628" w14:textId="77777777" w:rsidTr="00736D5B">
        <w:trPr>
          <w:trHeight w:val="785"/>
        </w:trPr>
        <w:tc>
          <w:tcPr>
            <w:tcW w:w="5723" w:type="dxa"/>
            <w:tcBorders>
              <w:top w:val="single" w:sz="4" w:space="0" w:color="000000"/>
              <w:left w:val="single" w:sz="4" w:space="0" w:color="000000"/>
              <w:bottom w:val="single" w:sz="4" w:space="0" w:color="000000"/>
              <w:right w:val="single" w:sz="4" w:space="0" w:color="000000"/>
            </w:tcBorders>
          </w:tcPr>
          <w:p w14:paraId="15147124" w14:textId="22516EC0" w:rsidR="002E3143" w:rsidRPr="00E67402" w:rsidRDefault="002E3143" w:rsidP="002E3143">
            <w:pPr>
              <w:rPr>
                <w:rFonts w:ascii="Arial" w:hAnsi="Arial" w:cs="Arial"/>
                <w:b/>
                <w:sz w:val="20"/>
                <w:szCs w:val="20"/>
                <w:lang w:val="en-NZ"/>
              </w:rPr>
            </w:pPr>
            <w:r w:rsidRPr="00E67402">
              <w:rPr>
                <w:rFonts w:ascii="Arial" w:hAnsi="Arial" w:cs="Arial"/>
                <w:b/>
                <w:sz w:val="20"/>
                <w:szCs w:val="20"/>
                <w:lang w:val="en-NZ"/>
              </w:rPr>
              <w:t>DEPARTMENT UNIT:</w:t>
            </w:r>
            <w:r w:rsidR="00EE689A">
              <w:rPr>
                <w:rFonts w:ascii="Arial" w:hAnsi="Arial" w:cs="Arial"/>
                <w:b/>
                <w:sz w:val="20"/>
                <w:szCs w:val="20"/>
                <w:lang w:val="en-NZ"/>
              </w:rPr>
              <w:t xml:space="preserve"> </w:t>
            </w:r>
            <w:r w:rsidRPr="00E67402">
              <w:rPr>
                <w:rFonts w:ascii="Arial" w:hAnsi="Arial" w:cs="Arial"/>
                <w:b/>
                <w:sz w:val="20"/>
                <w:szCs w:val="20"/>
                <w:lang w:val="en-NZ"/>
              </w:rPr>
              <w:t>……………………</w:t>
            </w:r>
            <w:r w:rsidR="00EE689A">
              <w:rPr>
                <w:rFonts w:ascii="Arial" w:hAnsi="Arial" w:cs="Arial"/>
                <w:b/>
                <w:sz w:val="20"/>
                <w:szCs w:val="20"/>
                <w:lang w:val="en-NZ"/>
              </w:rPr>
              <w:t>……………</w:t>
            </w:r>
            <w:r w:rsidR="000A698B">
              <w:rPr>
                <w:rFonts w:ascii="Arial" w:hAnsi="Arial" w:cs="Arial"/>
                <w:b/>
                <w:sz w:val="20"/>
                <w:szCs w:val="20"/>
                <w:lang w:val="en-NZ"/>
              </w:rPr>
              <w:t>…….</w:t>
            </w:r>
          </w:p>
          <w:p w14:paraId="4C45251B" w14:textId="3D34D364" w:rsidR="002E3143" w:rsidRPr="00E67402" w:rsidRDefault="00EE689A" w:rsidP="002E3143">
            <w:pPr>
              <w:rPr>
                <w:rFonts w:ascii="Arial" w:hAnsi="Arial" w:cs="Arial"/>
                <w:b/>
                <w:sz w:val="20"/>
                <w:szCs w:val="20"/>
                <w:lang w:val="en-NZ"/>
              </w:rPr>
            </w:pPr>
            <w:r>
              <w:rPr>
                <w:rFonts w:ascii="Arial" w:hAnsi="Arial" w:cs="Arial"/>
                <w:b/>
                <w:sz w:val="20"/>
                <w:szCs w:val="20"/>
                <w:lang w:val="en-NZ"/>
              </w:rPr>
              <w:t>PROVINCE/ISLAND</w:t>
            </w:r>
            <w:r w:rsidR="002E3143" w:rsidRPr="00E67402">
              <w:rPr>
                <w:rFonts w:ascii="Arial" w:hAnsi="Arial" w:cs="Arial"/>
                <w:b/>
                <w:sz w:val="20"/>
                <w:szCs w:val="20"/>
                <w:lang w:val="en-NZ"/>
              </w:rPr>
              <w:t>:</w:t>
            </w:r>
            <w:r>
              <w:rPr>
                <w:rFonts w:ascii="Arial" w:hAnsi="Arial" w:cs="Arial"/>
                <w:b/>
                <w:sz w:val="20"/>
                <w:szCs w:val="20"/>
                <w:lang w:val="en-NZ"/>
              </w:rPr>
              <w:t xml:space="preserve"> </w:t>
            </w:r>
            <w:r w:rsidR="002E3143" w:rsidRPr="00E67402">
              <w:rPr>
                <w:rFonts w:ascii="Arial" w:hAnsi="Arial" w:cs="Arial"/>
                <w:b/>
                <w:sz w:val="20"/>
                <w:szCs w:val="20"/>
                <w:lang w:val="en-NZ"/>
              </w:rPr>
              <w:t>……………………………</w:t>
            </w:r>
            <w:r>
              <w:rPr>
                <w:rFonts w:ascii="Arial" w:hAnsi="Arial" w:cs="Arial"/>
                <w:b/>
                <w:sz w:val="20"/>
                <w:szCs w:val="20"/>
                <w:lang w:val="en-NZ"/>
              </w:rPr>
              <w:t>……………</w:t>
            </w:r>
          </w:p>
        </w:tc>
        <w:tc>
          <w:tcPr>
            <w:tcW w:w="3969" w:type="dxa"/>
            <w:tcBorders>
              <w:top w:val="single" w:sz="4" w:space="0" w:color="000000"/>
              <w:left w:val="single" w:sz="4" w:space="0" w:color="000000"/>
              <w:bottom w:val="single" w:sz="4" w:space="0" w:color="000000"/>
              <w:right w:val="single" w:sz="4" w:space="0" w:color="000000"/>
            </w:tcBorders>
          </w:tcPr>
          <w:p w14:paraId="13AD4B09" w14:textId="2B8057F4" w:rsidR="002E3143" w:rsidRDefault="002E3143" w:rsidP="002E3143">
            <w:pPr>
              <w:rPr>
                <w:rFonts w:ascii="Arial" w:hAnsi="Arial" w:cs="Arial"/>
                <w:b/>
                <w:sz w:val="20"/>
                <w:szCs w:val="20"/>
                <w:lang w:val="en-NZ"/>
              </w:rPr>
            </w:pPr>
            <w:r w:rsidRPr="00E67402">
              <w:rPr>
                <w:rFonts w:ascii="Arial" w:hAnsi="Arial" w:cs="Arial"/>
                <w:b/>
                <w:sz w:val="20"/>
                <w:szCs w:val="20"/>
                <w:lang w:val="en-NZ"/>
              </w:rPr>
              <w:t>REQUEST NUMBER:</w:t>
            </w:r>
            <w:r w:rsidRPr="00E67402" w:rsidDel="008D1421">
              <w:rPr>
                <w:rFonts w:ascii="Arial" w:hAnsi="Arial" w:cs="Arial"/>
                <w:b/>
                <w:sz w:val="20"/>
                <w:szCs w:val="20"/>
                <w:lang w:val="en-NZ"/>
              </w:rPr>
              <w:t xml:space="preserve"> </w:t>
            </w:r>
            <w:r w:rsidR="00166903">
              <w:rPr>
                <w:rFonts w:ascii="Arial" w:hAnsi="Arial" w:cs="Arial"/>
                <w:b/>
                <w:sz w:val="20"/>
                <w:szCs w:val="20"/>
                <w:lang w:val="en-NZ"/>
              </w:rPr>
              <w:t>…………………..</w:t>
            </w:r>
          </w:p>
          <w:p w14:paraId="3D2431A4" w14:textId="05748CE2" w:rsidR="00EE689A" w:rsidRPr="00E67402" w:rsidRDefault="00EE689A" w:rsidP="002E3143">
            <w:pPr>
              <w:rPr>
                <w:rFonts w:ascii="Arial" w:hAnsi="Arial" w:cs="Arial"/>
                <w:b/>
                <w:sz w:val="20"/>
                <w:szCs w:val="20"/>
                <w:lang w:val="en-NZ"/>
              </w:rPr>
            </w:pPr>
            <w:r>
              <w:rPr>
                <w:rFonts w:ascii="Arial" w:hAnsi="Arial" w:cs="Arial"/>
                <w:b/>
                <w:sz w:val="20"/>
                <w:szCs w:val="20"/>
                <w:lang w:val="en-NZ"/>
              </w:rPr>
              <w:t>COST CENTRE: ………………………...</w:t>
            </w:r>
          </w:p>
          <w:p w14:paraId="7A246405" w14:textId="77777777" w:rsidR="002E3143" w:rsidRPr="00E67402" w:rsidRDefault="002E3143" w:rsidP="002E3143">
            <w:pPr>
              <w:rPr>
                <w:rFonts w:ascii="Arial" w:hAnsi="Arial" w:cs="Arial"/>
                <w:b/>
                <w:sz w:val="20"/>
                <w:szCs w:val="20"/>
                <w:lang w:val="en-NZ"/>
              </w:rPr>
            </w:pPr>
          </w:p>
        </w:tc>
      </w:tr>
    </w:tbl>
    <w:p w14:paraId="57DF0D90" w14:textId="77777777" w:rsidR="002E3143" w:rsidRPr="00E67402" w:rsidRDefault="002E3143" w:rsidP="002E3143">
      <w:pPr>
        <w:rPr>
          <w:rFonts w:ascii="Arial" w:hAnsi="Arial" w:cs="Arial"/>
          <w:sz w:val="20"/>
          <w:szCs w:val="20"/>
        </w:rPr>
      </w:pPr>
    </w:p>
    <w:tbl>
      <w:tblPr>
        <w:tblStyle w:val="TableGrid"/>
        <w:tblW w:w="9781" w:type="dxa"/>
        <w:tblInd w:w="-147" w:type="dxa"/>
        <w:tblLook w:val="04A0" w:firstRow="1" w:lastRow="0" w:firstColumn="1" w:lastColumn="0" w:noHBand="0" w:noVBand="1"/>
      </w:tblPr>
      <w:tblGrid>
        <w:gridCol w:w="985"/>
        <w:gridCol w:w="3413"/>
        <w:gridCol w:w="1362"/>
        <w:gridCol w:w="1228"/>
        <w:gridCol w:w="2793"/>
      </w:tblGrid>
      <w:tr w:rsidR="002E3143" w:rsidRPr="00E67402" w14:paraId="20EAE681" w14:textId="77777777" w:rsidTr="00736D5B">
        <w:trPr>
          <w:trHeight w:val="416"/>
        </w:trPr>
        <w:tc>
          <w:tcPr>
            <w:tcW w:w="996" w:type="dxa"/>
          </w:tcPr>
          <w:p w14:paraId="23182FC5" w14:textId="77777777" w:rsidR="002E3143" w:rsidRPr="00E67402" w:rsidRDefault="002E3143" w:rsidP="002E3143">
            <w:pPr>
              <w:rPr>
                <w:rFonts w:ascii="Arial" w:hAnsi="Arial" w:cs="Arial"/>
                <w:b/>
                <w:sz w:val="20"/>
                <w:szCs w:val="20"/>
              </w:rPr>
            </w:pPr>
            <w:r w:rsidRPr="00E67402">
              <w:rPr>
                <w:rFonts w:ascii="Arial" w:hAnsi="Arial" w:cs="Arial"/>
                <w:b/>
                <w:sz w:val="20"/>
                <w:szCs w:val="20"/>
              </w:rPr>
              <w:t>ITEM NO.</w:t>
            </w:r>
          </w:p>
        </w:tc>
        <w:tc>
          <w:tcPr>
            <w:tcW w:w="3433" w:type="dxa"/>
          </w:tcPr>
          <w:p w14:paraId="71ED65F7" w14:textId="3D48F58D" w:rsidR="002E3143" w:rsidRPr="00E67402" w:rsidRDefault="00717C39" w:rsidP="002E3143">
            <w:pPr>
              <w:rPr>
                <w:rFonts w:ascii="Arial" w:hAnsi="Arial" w:cs="Arial"/>
                <w:b/>
                <w:sz w:val="20"/>
                <w:szCs w:val="20"/>
              </w:rPr>
            </w:pPr>
            <w:r w:rsidRPr="00E67402">
              <w:rPr>
                <w:rFonts w:ascii="Arial" w:hAnsi="Arial" w:cs="Arial"/>
                <w:b/>
                <w:sz w:val="20"/>
                <w:szCs w:val="20"/>
              </w:rPr>
              <w:t>GOODS/</w:t>
            </w:r>
            <w:r w:rsidR="002E3143" w:rsidRPr="00E67402">
              <w:rPr>
                <w:rFonts w:ascii="Arial" w:hAnsi="Arial" w:cs="Arial"/>
                <w:b/>
                <w:sz w:val="20"/>
                <w:szCs w:val="20"/>
              </w:rPr>
              <w:t>WORKS/SERVICES DESCRIPTION (Attach Scope of Work/Service if necessary)</w:t>
            </w:r>
          </w:p>
        </w:tc>
        <w:tc>
          <w:tcPr>
            <w:tcW w:w="1386" w:type="dxa"/>
          </w:tcPr>
          <w:p w14:paraId="3B6DA6EC" w14:textId="093378B2" w:rsidR="002E3143" w:rsidRPr="00E67402" w:rsidRDefault="002E3143" w:rsidP="002E3143">
            <w:pPr>
              <w:rPr>
                <w:rFonts w:ascii="Arial" w:hAnsi="Arial" w:cs="Arial"/>
                <w:b/>
                <w:sz w:val="20"/>
                <w:szCs w:val="20"/>
              </w:rPr>
            </w:pPr>
            <w:r w:rsidRPr="00E67402">
              <w:rPr>
                <w:rFonts w:ascii="Arial" w:hAnsi="Arial" w:cs="Arial"/>
                <w:b/>
                <w:sz w:val="20"/>
                <w:szCs w:val="20"/>
              </w:rPr>
              <w:t>UNIT</w:t>
            </w:r>
          </w:p>
        </w:tc>
        <w:tc>
          <w:tcPr>
            <w:tcW w:w="1131" w:type="dxa"/>
          </w:tcPr>
          <w:p w14:paraId="78A97EAD" w14:textId="11FD4A9D" w:rsidR="002E3143" w:rsidRPr="00E67402" w:rsidRDefault="00EE689A" w:rsidP="002E3143">
            <w:pPr>
              <w:rPr>
                <w:rFonts w:ascii="Arial" w:hAnsi="Arial" w:cs="Arial"/>
                <w:b/>
                <w:sz w:val="20"/>
                <w:szCs w:val="20"/>
              </w:rPr>
            </w:pPr>
            <w:r>
              <w:rPr>
                <w:rFonts w:ascii="Arial" w:hAnsi="Arial" w:cs="Arial"/>
                <w:b/>
                <w:sz w:val="20"/>
                <w:szCs w:val="20"/>
              </w:rPr>
              <w:t>QTY/</w:t>
            </w:r>
            <w:r w:rsidR="002E3143" w:rsidRPr="00E67402">
              <w:rPr>
                <w:rFonts w:ascii="Arial" w:hAnsi="Arial" w:cs="Arial"/>
                <w:b/>
                <w:sz w:val="20"/>
                <w:szCs w:val="20"/>
              </w:rPr>
              <w:t>RATE</w:t>
            </w:r>
          </w:p>
        </w:tc>
        <w:tc>
          <w:tcPr>
            <w:tcW w:w="2835" w:type="dxa"/>
          </w:tcPr>
          <w:p w14:paraId="196DB5FA" w14:textId="77777777" w:rsidR="002E3143" w:rsidRPr="00E67402" w:rsidRDefault="002E3143" w:rsidP="002E3143">
            <w:pPr>
              <w:rPr>
                <w:rFonts w:ascii="Arial" w:hAnsi="Arial" w:cs="Arial"/>
                <w:b/>
                <w:sz w:val="20"/>
                <w:szCs w:val="20"/>
              </w:rPr>
            </w:pPr>
            <w:r w:rsidRPr="00E67402">
              <w:rPr>
                <w:rFonts w:ascii="Arial" w:hAnsi="Arial" w:cs="Arial"/>
                <w:b/>
                <w:sz w:val="20"/>
                <w:szCs w:val="20"/>
              </w:rPr>
              <w:t>BUDGET ESTIMATE/ ADDITIONAL INFORMATION</w:t>
            </w:r>
          </w:p>
        </w:tc>
      </w:tr>
      <w:tr w:rsidR="002E3143" w:rsidRPr="00E67402" w14:paraId="20878AEF" w14:textId="77777777" w:rsidTr="00736D5B">
        <w:trPr>
          <w:trHeight w:val="808"/>
        </w:trPr>
        <w:tc>
          <w:tcPr>
            <w:tcW w:w="996" w:type="dxa"/>
          </w:tcPr>
          <w:p w14:paraId="6E999C8E" w14:textId="77777777" w:rsidR="002E3143" w:rsidRPr="00E67402" w:rsidRDefault="002E3143" w:rsidP="002E3143">
            <w:pPr>
              <w:rPr>
                <w:rFonts w:ascii="Arial" w:hAnsi="Arial" w:cs="Arial"/>
                <w:sz w:val="20"/>
                <w:szCs w:val="20"/>
              </w:rPr>
            </w:pPr>
          </w:p>
          <w:p w14:paraId="1617EE8C" w14:textId="77777777" w:rsidR="002E3143" w:rsidRPr="00E67402" w:rsidRDefault="002E3143" w:rsidP="002E3143">
            <w:pPr>
              <w:rPr>
                <w:rFonts w:ascii="Arial" w:hAnsi="Arial" w:cs="Arial"/>
                <w:sz w:val="20"/>
                <w:szCs w:val="20"/>
              </w:rPr>
            </w:pPr>
          </w:p>
        </w:tc>
        <w:tc>
          <w:tcPr>
            <w:tcW w:w="3433" w:type="dxa"/>
          </w:tcPr>
          <w:p w14:paraId="2F27272F" w14:textId="77777777" w:rsidR="002E3143" w:rsidRPr="00E67402" w:rsidRDefault="002E3143" w:rsidP="002E3143">
            <w:pPr>
              <w:rPr>
                <w:rFonts w:ascii="Arial" w:hAnsi="Arial" w:cs="Arial"/>
                <w:sz w:val="20"/>
                <w:szCs w:val="20"/>
              </w:rPr>
            </w:pPr>
          </w:p>
        </w:tc>
        <w:tc>
          <w:tcPr>
            <w:tcW w:w="1386" w:type="dxa"/>
          </w:tcPr>
          <w:p w14:paraId="0C170401" w14:textId="77777777" w:rsidR="002E3143" w:rsidRPr="00E67402" w:rsidRDefault="002E3143" w:rsidP="002E3143">
            <w:pPr>
              <w:rPr>
                <w:rFonts w:ascii="Arial" w:hAnsi="Arial" w:cs="Arial"/>
                <w:sz w:val="20"/>
                <w:szCs w:val="20"/>
              </w:rPr>
            </w:pPr>
          </w:p>
        </w:tc>
        <w:tc>
          <w:tcPr>
            <w:tcW w:w="1131" w:type="dxa"/>
          </w:tcPr>
          <w:p w14:paraId="6A014A3D" w14:textId="77777777" w:rsidR="002E3143" w:rsidRPr="00E67402" w:rsidRDefault="002E3143" w:rsidP="002E3143">
            <w:pPr>
              <w:rPr>
                <w:rFonts w:ascii="Arial" w:hAnsi="Arial" w:cs="Arial"/>
                <w:sz w:val="20"/>
                <w:szCs w:val="20"/>
              </w:rPr>
            </w:pPr>
          </w:p>
        </w:tc>
        <w:tc>
          <w:tcPr>
            <w:tcW w:w="2835" w:type="dxa"/>
          </w:tcPr>
          <w:p w14:paraId="4E8A08FC" w14:textId="77777777" w:rsidR="002E3143" w:rsidRPr="00E67402" w:rsidRDefault="002E3143" w:rsidP="002E3143">
            <w:pPr>
              <w:rPr>
                <w:rFonts w:ascii="Arial" w:hAnsi="Arial" w:cs="Arial"/>
                <w:sz w:val="20"/>
                <w:szCs w:val="20"/>
              </w:rPr>
            </w:pPr>
          </w:p>
        </w:tc>
      </w:tr>
      <w:tr w:rsidR="002E3143" w:rsidRPr="00E67402" w14:paraId="39DE0A58" w14:textId="77777777" w:rsidTr="00736D5B">
        <w:trPr>
          <w:trHeight w:val="808"/>
        </w:trPr>
        <w:tc>
          <w:tcPr>
            <w:tcW w:w="996" w:type="dxa"/>
          </w:tcPr>
          <w:p w14:paraId="0AE9AF12" w14:textId="77777777" w:rsidR="002E3143" w:rsidRPr="00E67402" w:rsidRDefault="002E3143" w:rsidP="002E3143">
            <w:pPr>
              <w:rPr>
                <w:rFonts w:ascii="Arial" w:hAnsi="Arial" w:cs="Arial"/>
                <w:sz w:val="20"/>
                <w:szCs w:val="20"/>
              </w:rPr>
            </w:pPr>
          </w:p>
        </w:tc>
        <w:tc>
          <w:tcPr>
            <w:tcW w:w="3433" w:type="dxa"/>
          </w:tcPr>
          <w:p w14:paraId="41EDFA83" w14:textId="77777777" w:rsidR="002E3143" w:rsidRPr="00E67402" w:rsidRDefault="002E3143" w:rsidP="002E3143">
            <w:pPr>
              <w:rPr>
                <w:rFonts w:ascii="Arial" w:hAnsi="Arial" w:cs="Arial"/>
                <w:sz w:val="20"/>
                <w:szCs w:val="20"/>
              </w:rPr>
            </w:pPr>
          </w:p>
        </w:tc>
        <w:tc>
          <w:tcPr>
            <w:tcW w:w="1386" w:type="dxa"/>
          </w:tcPr>
          <w:p w14:paraId="61B05D89" w14:textId="77777777" w:rsidR="002E3143" w:rsidRPr="00E67402" w:rsidRDefault="002E3143" w:rsidP="002E3143">
            <w:pPr>
              <w:rPr>
                <w:rFonts w:ascii="Arial" w:hAnsi="Arial" w:cs="Arial"/>
                <w:sz w:val="20"/>
                <w:szCs w:val="20"/>
              </w:rPr>
            </w:pPr>
          </w:p>
        </w:tc>
        <w:tc>
          <w:tcPr>
            <w:tcW w:w="1131" w:type="dxa"/>
          </w:tcPr>
          <w:p w14:paraId="46014AD4" w14:textId="77777777" w:rsidR="002E3143" w:rsidRPr="00E67402" w:rsidRDefault="002E3143" w:rsidP="002E3143">
            <w:pPr>
              <w:rPr>
                <w:rFonts w:ascii="Arial" w:hAnsi="Arial" w:cs="Arial"/>
                <w:sz w:val="20"/>
                <w:szCs w:val="20"/>
              </w:rPr>
            </w:pPr>
          </w:p>
        </w:tc>
        <w:tc>
          <w:tcPr>
            <w:tcW w:w="2835" w:type="dxa"/>
          </w:tcPr>
          <w:p w14:paraId="3AA07CBC" w14:textId="77777777" w:rsidR="002E3143" w:rsidRPr="00E67402" w:rsidRDefault="002E3143" w:rsidP="002E3143">
            <w:pPr>
              <w:rPr>
                <w:rFonts w:ascii="Arial" w:hAnsi="Arial" w:cs="Arial"/>
                <w:sz w:val="20"/>
                <w:szCs w:val="20"/>
              </w:rPr>
            </w:pPr>
          </w:p>
        </w:tc>
      </w:tr>
      <w:tr w:rsidR="002E3143" w:rsidRPr="00E67402" w14:paraId="11002D9A" w14:textId="77777777" w:rsidTr="00736D5B">
        <w:trPr>
          <w:trHeight w:val="808"/>
        </w:trPr>
        <w:tc>
          <w:tcPr>
            <w:tcW w:w="996" w:type="dxa"/>
          </w:tcPr>
          <w:p w14:paraId="163FA7D7" w14:textId="77777777" w:rsidR="002E3143" w:rsidRPr="00E67402" w:rsidRDefault="002E3143" w:rsidP="002E3143">
            <w:pPr>
              <w:rPr>
                <w:rFonts w:ascii="Arial" w:hAnsi="Arial" w:cs="Arial"/>
                <w:sz w:val="20"/>
                <w:szCs w:val="20"/>
              </w:rPr>
            </w:pPr>
          </w:p>
        </w:tc>
        <w:tc>
          <w:tcPr>
            <w:tcW w:w="3433" w:type="dxa"/>
          </w:tcPr>
          <w:p w14:paraId="23169CBA" w14:textId="77777777" w:rsidR="002E3143" w:rsidRPr="00E67402" w:rsidRDefault="002E3143" w:rsidP="002E3143">
            <w:pPr>
              <w:rPr>
                <w:rFonts w:ascii="Arial" w:hAnsi="Arial" w:cs="Arial"/>
                <w:sz w:val="20"/>
                <w:szCs w:val="20"/>
              </w:rPr>
            </w:pPr>
          </w:p>
        </w:tc>
        <w:tc>
          <w:tcPr>
            <w:tcW w:w="1386" w:type="dxa"/>
          </w:tcPr>
          <w:p w14:paraId="35875932" w14:textId="77777777" w:rsidR="002E3143" w:rsidRPr="00E67402" w:rsidRDefault="002E3143" w:rsidP="002E3143">
            <w:pPr>
              <w:rPr>
                <w:rFonts w:ascii="Arial" w:hAnsi="Arial" w:cs="Arial"/>
                <w:sz w:val="20"/>
                <w:szCs w:val="20"/>
              </w:rPr>
            </w:pPr>
          </w:p>
        </w:tc>
        <w:tc>
          <w:tcPr>
            <w:tcW w:w="1131" w:type="dxa"/>
          </w:tcPr>
          <w:p w14:paraId="2475B3E6" w14:textId="77777777" w:rsidR="002E3143" w:rsidRPr="00E67402" w:rsidRDefault="002E3143" w:rsidP="002E3143">
            <w:pPr>
              <w:rPr>
                <w:rFonts w:ascii="Arial" w:hAnsi="Arial" w:cs="Arial"/>
                <w:sz w:val="20"/>
                <w:szCs w:val="20"/>
              </w:rPr>
            </w:pPr>
          </w:p>
        </w:tc>
        <w:tc>
          <w:tcPr>
            <w:tcW w:w="2835" w:type="dxa"/>
          </w:tcPr>
          <w:p w14:paraId="52834523" w14:textId="77777777" w:rsidR="002E3143" w:rsidRPr="00E67402" w:rsidRDefault="002E3143" w:rsidP="002E3143">
            <w:pPr>
              <w:rPr>
                <w:rFonts w:ascii="Arial" w:hAnsi="Arial" w:cs="Arial"/>
                <w:sz w:val="20"/>
                <w:szCs w:val="20"/>
              </w:rPr>
            </w:pPr>
          </w:p>
        </w:tc>
      </w:tr>
      <w:tr w:rsidR="002E3143" w:rsidRPr="00E67402" w14:paraId="2614E1E7" w14:textId="77777777" w:rsidTr="00736D5B">
        <w:trPr>
          <w:trHeight w:val="623"/>
        </w:trPr>
        <w:tc>
          <w:tcPr>
            <w:tcW w:w="996" w:type="dxa"/>
          </w:tcPr>
          <w:p w14:paraId="4EE23746" w14:textId="77777777" w:rsidR="002E3143" w:rsidRPr="00E67402" w:rsidRDefault="002E3143" w:rsidP="002E3143">
            <w:pPr>
              <w:rPr>
                <w:rFonts w:ascii="Arial" w:hAnsi="Arial" w:cs="Arial"/>
                <w:sz w:val="20"/>
                <w:szCs w:val="20"/>
              </w:rPr>
            </w:pPr>
          </w:p>
          <w:p w14:paraId="576F5976" w14:textId="77777777" w:rsidR="002E3143" w:rsidRPr="00E67402" w:rsidRDefault="002E3143" w:rsidP="002E3143">
            <w:pPr>
              <w:rPr>
                <w:rFonts w:ascii="Arial" w:hAnsi="Arial" w:cs="Arial"/>
                <w:sz w:val="20"/>
                <w:szCs w:val="20"/>
              </w:rPr>
            </w:pPr>
          </w:p>
        </w:tc>
        <w:tc>
          <w:tcPr>
            <w:tcW w:w="3433" w:type="dxa"/>
          </w:tcPr>
          <w:p w14:paraId="65C7E652" w14:textId="77777777" w:rsidR="002E3143" w:rsidRPr="00E67402" w:rsidRDefault="002E3143" w:rsidP="002E3143">
            <w:pPr>
              <w:rPr>
                <w:rFonts w:ascii="Arial" w:hAnsi="Arial" w:cs="Arial"/>
                <w:sz w:val="20"/>
                <w:szCs w:val="20"/>
              </w:rPr>
            </w:pPr>
          </w:p>
        </w:tc>
        <w:tc>
          <w:tcPr>
            <w:tcW w:w="1386" w:type="dxa"/>
          </w:tcPr>
          <w:p w14:paraId="40DBCB8E" w14:textId="77777777" w:rsidR="002E3143" w:rsidRPr="00E67402" w:rsidRDefault="002E3143" w:rsidP="002E3143">
            <w:pPr>
              <w:rPr>
                <w:rFonts w:ascii="Arial" w:hAnsi="Arial" w:cs="Arial"/>
                <w:sz w:val="20"/>
                <w:szCs w:val="20"/>
              </w:rPr>
            </w:pPr>
          </w:p>
        </w:tc>
        <w:tc>
          <w:tcPr>
            <w:tcW w:w="1131" w:type="dxa"/>
          </w:tcPr>
          <w:p w14:paraId="4B1CD26A" w14:textId="77777777" w:rsidR="002E3143" w:rsidRPr="00E67402" w:rsidRDefault="002E3143" w:rsidP="002E3143">
            <w:pPr>
              <w:rPr>
                <w:rFonts w:ascii="Arial" w:hAnsi="Arial" w:cs="Arial"/>
                <w:sz w:val="20"/>
                <w:szCs w:val="20"/>
              </w:rPr>
            </w:pPr>
          </w:p>
        </w:tc>
        <w:tc>
          <w:tcPr>
            <w:tcW w:w="2835" w:type="dxa"/>
          </w:tcPr>
          <w:p w14:paraId="2BC0FF74" w14:textId="77777777" w:rsidR="002E3143" w:rsidRPr="00E67402" w:rsidRDefault="002E3143" w:rsidP="002E3143">
            <w:pPr>
              <w:rPr>
                <w:rFonts w:ascii="Arial" w:hAnsi="Arial" w:cs="Arial"/>
                <w:sz w:val="20"/>
                <w:szCs w:val="20"/>
              </w:rPr>
            </w:pPr>
          </w:p>
        </w:tc>
      </w:tr>
      <w:tr w:rsidR="002E3143" w:rsidRPr="00E67402" w14:paraId="759EC485" w14:textId="77777777" w:rsidTr="00736D5B">
        <w:trPr>
          <w:trHeight w:val="678"/>
        </w:trPr>
        <w:tc>
          <w:tcPr>
            <w:tcW w:w="996" w:type="dxa"/>
          </w:tcPr>
          <w:p w14:paraId="0A2B2FD1" w14:textId="77777777" w:rsidR="002E3143" w:rsidRPr="00E67402" w:rsidRDefault="002E3143" w:rsidP="002E3143">
            <w:pPr>
              <w:rPr>
                <w:rFonts w:ascii="Arial" w:hAnsi="Arial" w:cs="Arial"/>
                <w:sz w:val="20"/>
                <w:szCs w:val="20"/>
              </w:rPr>
            </w:pPr>
          </w:p>
        </w:tc>
        <w:tc>
          <w:tcPr>
            <w:tcW w:w="3433" w:type="dxa"/>
          </w:tcPr>
          <w:p w14:paraId="35D610AF" w14:textId="77777777" w:rsidR="002E3143" w:rsidRPr="00E67402" w:rsidRDefault="002E3143" w:rsidP="002E3143">
            <w:pPr>
              <w:rPr>
                <w:rFonts w:ascii="Arial" w:hAnsi="Arial" w:cs="Arial"/>
                <w:sz w:val="20"/>
                <w:szCs w:val="20"/>
              </w:rPr>
            </w:pPr>
          </w:p>
        </w:tc>
        <w:tc>
          <w:tcPr>
            <w:tcW w:w="1386" w:type="dxa"/>
          </w:tcPr>
          <w:p w14:paraId="704AE668" w14:textId="77777777" w:rsidR="002E3143" w:rsidRPr="00E67402" w:rsidRDefault="002E3143" w:rsidP="002E3143">
            <w:pPr>
              <w:rPr>
                <w:rFonts w:ascii="Arial" w:hAnsi="Arial" w:cs="Arial"/>
                <w:sz w:val="20"/>
                <w:szCs w:val="20"/>
              </w:rPr>
            </w:pPr>
          </w:p>
        </w:tc>
        <w:tc>
          <w:tcPr>
            <w:tcW w:w="1131" w:type="dxa"/>
          </w:tcPr>
          <w:p w14:paraId="04762603" w14:textId="77777777" w:rsidR="002E3143" w:rsidRPr="00E67402" w:rsidRDefault="002E3143" w:rsidP="002E3143">
            <w:pPr>
              <w:rPr>
                <w:rFonts w:ascii="Arial" w:hAnsi="Arial" w:cs="Arial"/>
                <w:sz w:val="20"/>
                <w:szCs w:val="20"/>
              </w:rPr>
            </w:pPr>
          </w:p>
        </w:tc>
        <w:tc>
          <w:tcPr>
            <w:tcW w:w="2835" w:type="dxa"/>
          </w:tcPr>
          <w:p w14:paraId="439CE8E0" w14:textId="77777777" w:rsidR="002E3143" w:rsidRPr="00E67402" w:rsidRDefault="002E3143" w:rsidP="002E3143">
            <w:pPr>
              <w:rPr>
                <w:rFonts w:ascii="Arial" w:hAnsi="Arial" w:cs="Arial"/>
                <w:sz w:val="20"/>
                <w:szCs w:val="20"/>
              </w:rPr>
            </w:pPr>
          </w:p>
        </w:tc>
      </w:tr>
      <w:tr w:rsidR="002E3143" w:rsidRPr="00E67402" w14:paraId="40390F9A" w14:textId="77777777" w:rsidTr="00736D5B">
        <w:trPr>
          <w:trHeight w:val="4697"/>
        </w:trPr>
        <w:tc>
          <w:tcPr>
            <w:tcW w:w="9781" w:type="dxa"/>
            <w:gridSpan w:val="5"/>
          </w:tcPr>
          <w:p w14:paraId="66E618C7" w14:textId="77777777" w:rsidR="002E3143" w:rsidRPr="00E67402" w:rsidRDefault="002E3143" w:rsidP="002E3143">
            <w:pPr>
              <w:rPr>
                <w:rFonts w:ascii="Arial" w:hAnsi="Arial" w:cs="Arial"/>
                <w:sz w:val="20"/>
                <w:szCs w:val="20"/>
              </w:rPr>
            </w:pPr>
          </w:p>
          <w:p w14:paraId="24516AE1" w14:textId="77777777" w:rsidR="002E3143" w:rsidRDefault="002E3143" w:rsidP="002E3143">
            <w:pPr>
              <w:rPr>
                <w:rFonts w:ascii="Arial" w:hAnsi="Arial" w:cs="Arial"/>
                <w:b/>
                <w:sz w:val="20"/>
                <w:szCs w:val="20"/>
              </w:rPr>
            </w:pPr>
            <w:r w:rsidRPr="00E67402">
              <w:rPr>
                <w:rFonts w:ascii="Arial" w:hAnsi="Arial" w:cs="Arial"/>
                <w:b/>
                <w:sz w:val="20"/>
                <w:szCs w:val="20"/>
                <w:u w:val="single"/>
              </w:rPr>
              <w:t>REQUESTING OFFICER</w:t>
            </w:r>
            <w:r w:rsidRPr="00E67402">
              <w:rPr>
                <w:rFonts w:ascii="Arial" w:hAnsi="Arial" w:cs="Arial"/>
                <w:b/>
                <w:sz w:val="20"/>
                <w:szCs w:val="20"/>
              </w:rPr>
              <w:t>:</w:t>
            </w:r>
          </w:p>
          <w:p w14:paraId="73B93143" w14:textId="77777777" w:rsidR="000A698B" w:rsidRPr="00E67402" w:rsidRDefault="000A698B" w:rsidP="002E3143">
            <w:pPr>
              <w:rPr>
                <w:rFonts w:ascii="Arial" w:hAnsi="Arial" w:cs="Arial"/>
                <w:b/>
                <w:sz w:val="20"/>
                <w:szCs w:val="20"/>
              </w:rPr>
            </w:pPr>
          </w:p>
          <w:p w14:paraId="627DF262" w14:textId="77777777" w:rsidR="002E3143" w:rsidRPr="00E67402" w:rsidRDefault="002E3143" w:rsidP="002E3143">
            <w:pPr>
              <w:rPr>
                <w:rFonts w:ascii="Arial" w:hAnsi="Arial" w:cs="Arial"/>
                <w:b/>
                <w:sz w:val="20"/>
                <w:szCs w:val="20"/>
              </w:rPr>
            </w:pPr>
          </w:p>
          <w:p w14:paraId="14C87FBB" w14:textId="77777777" w:rsidR="002E3143" w:rsidRPr="00E67402" w:rsidRDefault="002E3143" w:rsidP="002E3143">
            <w:pPr>
              <w:rPr>
                <w:rFonts w:ascii="Arial" w:hAnsi="Arial" w:cs="Arial"/>
                <w:b/>
                <w:sz w:val="20"/>
                <w:szCs w:val="20"/>
              </w:rPr>
            </w:pPr>
            <w:r w:rsidRPr="00E67402">
              <w:rPr>
                <w:rFonts w:ascii="Arial" w:hAnsi="Arial" w:cs="Arial"/>
                <w:b/>
                <w:sz w:val="20"/>
                <w:szCs w:val="20"/>
              </w:rPr>
              <w:t>NAME: ……………………………….. SIGNATURE: …………………………. DATE: ……………………..</w:t>
            </w:r>
          </w:p>
          <w:p w14:paraId="6AD8F283" w14:textId="77777777" w:rsidR="002E3143" w:rsidRPr="00E67402" w:rsidRDefault="002E3143" w:rsidP="002E3143">
            <w:pPr>
              <w:rPr>
                <w:rFonts w:ascii="Arial" w:hAnsi="Arial" w:cs="Arial"/>
                <w:b/>
                <w:sz w:val="20"/>
                <w:szCs w:val="20"/>
              </w:rPr>
            </w:pPr>
          </w:p>
          <w:p w14:paraId="737E87D0" w14:textId="77777777" w:rsidR="002E3143" w:rsidRPr="00E67402" w:rsidRDefault="002E3143" w:rsidP="002E3143">
            <w:pPr>
              <w:rPr>
                <w:rFonts w:ascii="Arial" w:hAnsi="Arial" w:cs="Arial"/>
                <w:b/>
                <w:sz w:val="20"/>
                <w:szCs w:val="20"/>
              </w:rPr>
            </w:pPr>
          </w:p>
          <w:p w14:paraId="582D236F" w14:textId="77777777" w:rsidR="002E3143" w:rsidRDefault="002E3143" w:rsidP="002E3143">
            <w:pPr>
              <w:rPr>
                <w:rFonts w:ascii="Arial" w:hAnsi="Arial" w:cs="Arial"/>
                <w:b/>
                <w:sz w:val="20"/>
                <w:szCs w:val="20"/>
              </w:rPr>
            </w:pPr>
          </w:p>
          <w:p w14:paraId="488A10F4" w14:textId="77777777" w:rsidR="000A698B" w:rsidRPr="00E67402" w:rsidRDefault="000A698B" w:rsidP="002E3143">
            <w:pPr>
              <w:rPr>
                <w:rFonts w:ascii="Arial" w:hAnsi="Arial" w:cs="Arial"/>
                <w:b/>
                <w:sz w:val="20"/>
                <w:szCs w:val="20"/>
              </w:rPr>
            </w:pPr>
          </w:p>
          <w:p w14:paraId="37A06388" w14:textId="5A935454" w:rsidR="000A698B" w:rsidRDefault="003377C1" w:rsidP="002E3143">
            <w:pPr>
              <w:rPr>
                <w:rFonts w:ascii="Arial" w:hAnsi="Arial" w:cs="Arial"/>
                <w:b/>
                <w:sz w:val="20"/>
                <w:szCs w:val="20"/>
                <w:u w:val="single"/>
              </w:rPr>
            </w:pPr>
            <w:r>
              <w:rPr>
                <w:rFonts w:ascii="Arial" w:hAnsi="Arial" w:cs="Arial"/>
                <w:b/>
                <w:sz w:val="20"/>
                <w:szCs w:val="20"/>
                <w:u w:val="single"/>
              </w:rPr>
              <w:t>APPROVED BY</w:t>
            </w:r>
            <w:r w:rsidR="00272D6D" w:rsidRPr="00E67402">
              <w:rPr>
                <w:rFonts w:ascii="Arial" w:hAnsi="Arial" w:cs="Arial"/>
                <w:b/>
                <w:sz w:val="20"/>
                <w:szCs w:val="20"/>
                <w:u w:val="single"/>
              </w:rPr>
              <w:t>:</w:t>
            </w:r>
          </w:p>
          <w:p w14:paraId="56CFF97D" w14:textId="77777777" w:rsidR="000A698B" w:rsidRDefault="000A698B" w:rsidP="002E3143">
            <w:pPr>
              <w:rPr>
                <w:rFonts w:ascii="Arial" w:hAnsi="Arial" w:cs="Arial"/>
                <w:b/>
                <w:sz w:val="20"/>
                <w:szCs w:val="20"/>
                <w:u w:val="single"/>
              </w:rPr>
            </w:pPr>
          </w:p>
          <w:p w14:paraId="56B53051" w14:textId="300F301D" w:rsidR="002E3143" w:rsidRPr="00E67402" w:rsidRDefault="003377C1" w:rsidP="002E3143">
            <w:pPr>
              <w:rPr>
                <w:rFonts w:ascii="Arial" w:hAnsi="Arial" w:cs="Arial"/>
                <w:b/>
                <w:sz w:val="20"/>
                <w:szCs w:val="20"/>
              </w:rPr>
            </w:pPr>
            <w:r>
              <w:rPr>
                <w:rFonts w:ascii="Arial" w:hAnsi="Arial" w:cs="Arial"/>
                <w:b/>
                <w:sz w:val="20"/>
                <w:szCs w:val="20"/>
                <w:u w:val="single"/>
              </w:rPr>
              <w:t>UNIT MANAGER</w:t>
            </w:r>
            <w:r w:rsidR="00D13EDD">
              <w:rPr>
                <w:rFonts w:ascii="Arial" w:hAnsi="Arial" w:cs="Arial"/>
                <w:b/>
                <w:sz w:val="20"/>
                <w:szCs w:val="20"/>
                <w:u w:val="single"/>
              </w:rPr>
              <w:t>/PROVINCIAL WATER SUPERVISOR</w:t>
            </w:r>
            <w:r w:rsidR="002E3143" w:rsidRPr="00E67402">
              <w:rPr>
                <w:rFonts w:ascii="Arial" w:hAnsi="Arial" w:cs="Arial"/>
                <w:b/>
                <w:sz w:val="20"/>
                <w:szCs w:val="20"/>
              </w:rPr>
              <w:t>:</w:t>
            </w:r>
          </w:p>
          <w:p w14:paraId="000B68D9" w14:textId="77777777" w:rsidR="002E3143" w:rsidRPr="00E67402" w:rsidRDefault="002E3143" w:rsidP="002E3143">
            <w:pPr>
              <w:rPr>
                <w:rFonts w:ascii="Arial" w:hAnsi="Arial" w:cs="Arial"/>
                <w:b/>
                <w:sz w:val="20"/>
                <w:szCs w:val="20"/>
              </w:rPr>
            </w:pPr>
          </w:p>
          <w:p w14:paraId="25001A8E" w14:textId="77777777" w:rsidR="000A698B" w:rsidRDefault="000A698B" w:rsidP="002E3143">
            <w:pPr>
              <w:rPr>
                <w:rFonts w:ascii="Arial" w:hAnsi="Arial" w:cs="Arial"/>
                <w:b/>
                <w:sz w:val="20"/>
                <w:szCs w:val="20"/>
              </w:rPr>
            </w:pPr>
          </w:p>
          <w:p w14:paraId="10078C3C" w14:textId="77777777" w:rsidR="000A698B" w:rsidRDefault="000A698B" w:rsidP="002E3143">
            <w:pPr>
              <w:rPr>
                <w:rFonts w:ascii="Arial" w:hAnsi="Arial" w:cs="Arial"/>
                <w:b/>
                <w:sz w:val="20"/>
                <w:szCs w:val="20"/>
              </w:rPr>
            </w:pPr>
          </w:p>
          <w:p w14:paraId="0C9B9AB0" w14:textId="77777777" w:rsidR="000A698B" w:rsidRDefault="000A698B" w:rsidP="002E3143">
            <w:pPr>
              <w:rPr>
                <w:rFonts w:ascii="Arial" w:hAnsi="Arial" w:cs="Arial"/>
                <w:b/>
                <w:sz w:val="20"/>
                <w:szCs w:val="20"/>
              </w:rPr>
            </w:pPr>
          </w:p>
          <w:p w14:paraId="50C20301" w14:textId="77777777" w:rsidR="002E3143" w:rsidRPr="00E67402" w:rsidRDefault="002E3143" w:rsidP="002E3143">
            <w:pPr>
              <w:rPr>
                <w:rFonts w:ascii="Arial" w:hAnsi="Arial" w:cs="Arial"/>
                <w:b/>
                <w:sz w:val="20"/>
                <w:szCs w:val="20"/>
              </w:rPr>
            </w:pPr>
            <w:r w:rsidRPr="00E67402">
              <w:rPr>
                <w:rFonts w:ascii="Arial" w:hAnsi="Arial" w:cs="Arial"/>
                <w:b/>
                <w:sz w:val="20"/>
                <w:szCs w:val="20"/>
              </w:rPr>
              <w:t>NAME: ……………………………….. SIGNATURE: …………………………. DATE: ……………………..</w:t>
            </w:r>
          </w:p>
          <w:p w14:paraId="3DFA23B8" w14:textId="77777777" w:rsidR="002E3143" w:rsidRPr="00E67402" w:rsidRDefault="002E3143" w:rsidP="002E3143">
            <w:pPr>
              <w:rPr>
                <w:rFonts w:ascii="Arial" w:hAnsi="Arial" w:cs="Arial"/>
                <w:sz w:val="20"/>
                <w:szCs w:val="20"/>
              </w:rPr>
            </w:pPr>
          </w:p>
        </w:tc>
      </w:tr>
    </w:tbl>
    <w:p w14:paraId="54ECB4AD" w14:textId="77777777" w:rsidR="002E3143" w:rsidRPr="00E67402" w:rsidRDefault="002E3143" w:rsidP="00D61081">
      <w:pPr>
        <w:jc w:val="center"/>
        <w:rPr>
          <w:rFonts w:ascii="Arial" w:hAnsi="Arial" w:cs="Arial"/>
          <w:b/>
          <w:sz w:val="20"/>
          <w:szCs w:val="20"/>
        </w:rPr>
      </w:pPr>
    </w:p>
    <w:p w14:paraId="3F5D30C5" w14:textId="77777777" w:rsidR="00AF1C63" w:rsidRPr="00E67402" w:rsidRDefault="00AF1C63" w:rsidP="00D61081">
      <w:pPr>
        <w:jc w:val="center"/>
        <w:rPr>
          <w:rFonts w:ascii="Arial" w:hAnsi="Arial" w:cs="Arial"/>
          <w:b/>
          <w:sz w:val="20"/>
          <w:szCs w:val="20"/>
        </w:rPr>
      </w:pPr>
    </w:p>
    <w:p w14:paraId="7524D402" w14:textId="77777777" w:rsidR="00AF1C63" w:rsidRPr="00E67402" w:rsidRDefault="00AF1C63" w:rsidP="00D61081">
      <w:pPr>
        <w:jc w:val="center"/>
        <w:rPr>
          <w:rFonts w:ascii="Arial" w:hAnsi="Arial" w:cs="Arial"/>
          <w:b/>
          <w:sz w:val="20"/>
          <w:szCs w:val="20"/>
        </w:rPr>
      </w:pPr>
    </w:p>
    <w:p w14:paraId="20E64B89" w14:textId="77777777" w:rsidR="00AF1C63" w:rsidRPr="00E67402" w:rsidRDefault="00AF1C63" w:rsidP="00D61081">
      <w:pPr>
        <w:jc w:val="center"/>
        <w:rPr>
          <w:rFonts w:ascii="Arial" w:hAnsi="Arial" w:cs="Arial"/>
          <w:b/>
          <w:sz w:val="20"/>
          <w:szCs w:val="20"/>
        </w:rPr>
      </w:pPr>
    </w:p>
    <w:p w14:paraId="5FDDE779" w14:textId="69A214D9" w:rsidR="003914B7" w:rsidRDefault="000A698B" w:rsidP="000B07BB">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rFonts w:ascii="Arial" w:hAnsi="Arial" w:cs="Arial"/>
          <w:b/>
          <w:sz w:val="20"/>
          <w:szCs w:val="20"/>
        </w:rPr>
      </w:pPr>
      <w:r>
        <w:rPr>
          <w:rFonts w:ascii="Arial" w:hAnsi="Arial" w:cs="Arial"/>
          <w:b/>
          <w:sz w:val="20"/>
          <w:szCs w:val="20"/>
        </w:rPr>
        <w:lastRenderedPageBreak/>
        <w:t>DEPARTMENT OF WATER RESOURCES</w:t>
      </w:r>
    </w:p>
    <w:p w14:paraId="2CF45144" w14:textId="77777777" w:rsidR="005D6CD2" w:rsidRDefault="005D6CD2" w:rsidP="00E90FA9">
      <w:pPr>
        <w:jc w:val="center"/>
        <w:rPr>
          <w:rFonts w:ascii="Arial" w:eastAsia="Arial Unicode MS" w:hAnsi="Arial" w:cs="Arial"/>
          <w:b/>
          <w:sz w:val="20"/>
          <w:szCs w:val="20"/>
          <w:lang w:val="en-US"/>
        </w:rPr>
      </w:pPr>
    </w:p>
    <w:p w14:paraId="3D67695A" w14:textId="3046991B" w:rsidR="00E90FA9" w:rsidRDefault="005636A9" w:rsidP="00E90FA9">
      <w:pPr>
        <w:jc w:val="center"/>
        <w:rPr>
          <w:rFonts w:ascii="Arial" w:eastAsia="Arial Unicode MS" w:hAnsi="Arial" w:cs="Arial"/>
          <w:b/>
          <w:sz w:val="20"/>
          <w:szCs w:val="20"/>
          <w:u w:val="single"/>
          <w:lang w:val="en-US"/>
        </w:rPr>
      </w:pPr>
      <w:r>
        <w:rPr>
          <w:rFonts w:ascii="Arial" w:eastAsia="Arial Unicode MS" w:hAnsi="Arial" w:cs="Arial"/>
          <w:b/>
          <w:sz w:val="20"/>
          <w:szCs w:val="20"/>
          <w:u w:val="single"/>
          <w:lang w:val="en-US"/>
        </w:rPr>
        <w:t xml:space="preserve">QUOTATION </w:t>
      </w:r>
      <w:r w:rsidR="00E90FA9" w:rsidRPr="00D24CA2">
        <w:rPr>
          <w:rFonts w:ascii="Arial" w:eastAsia="Arial Unicode MS" w:hAnsi="Arial" w:cs="Arial"/>
          <w:b/>
          <w:sz w:val="20"/>
          <w:szCs w:val="20"/>
          <w:u w:val="single"/>
          <w:lang w:val="en-US"/>
        </w:rPr>
        <w:t>ASSESSMENT FORM</w:t>
      </w:r>
    </w:p>
    <w:p w14:paraId="66EADD02" w14:textId="5B2D92DB" w:rsidR="00D24CA2" w:rsidRPr="00D24CA2" w:rsidRDefault="00D24CA2" w:rsidP="00E90FA9">
      <w:pPr>
        <w:jc w:val="center"/>
        <w:rPr>
          <w:rFonts w:ascii="Arial" w:eastAsia="Arial Unicode MS" w:hAnsi="Arial" w:cs="Arial"/>
          <w:b/>
          <w:sz w:val="20"/>
          <w:szCs w:val="20"/>
          <w:u w:val="single"/>
          <w:lang w:val="en-US"/>
        </w:rPr>
      </w:pPr>
      <w:r>
        <w:rPr>
          <w:rFonts w:ascii="Arial" w:eastAsia="Arial Unicode MS" w:hAnsi="Arial" w:cs="Arial"/>
          <w:b/>
          <w:sz w:val="20"/>
          <w:szCs w:val="20"/>
          <w:u w:val="single"/>
          <w:lang w:val="en-US"/>
        </w:rPr>
        <w:t>HEAD/PROVINCIAL OFFICE</w:t>
      </w:r>
    </w:p>
    <w:p w14:paraId="42ED9FC7" w14:textId="77777777" w:rsidR="00E90FA9" w:rsidRPr="00D24CA2" w:rsidRDefault="00E90FA9" w:rsidP="00E90FA9">
      <w:pPr>
        <w:jc w:val="center"/>
        <w:rPr>
          <w:rFonts w:ascii="Arial" w:eastAsia="Arial Unicode MS" w:hAnsi="Arial" w:cs="Arial"/>
          <w:b/>
          <w:sz w:val="20"/>
          <w:szCs w:val="20"/>
          <w:u w:val="single"/>
          <w:lang w:val="en-US"/>
        </w:rPr>
      </w:pPr>
      <w:r w:rsidRPr="00D24CA2">
        <w:rPr>
          <w:rFonts w:ascii="Arial" w:eastAsia="Arial Unicode MS" w:hAnsi="Arial" w:cs="Arial"/>
          <w:b/>
          <w:sz w:val="20"/>
          <w:szCs w:val="20"/>
          <w:u w:val="single"/>
          <w:lang w:val="en-US"/>
        </w:rPr>
        <w:t>FOR PURCHASES VALUED BELOW VT100,000)</w:t>
      </w:r>
    </w:p>
    <w:tbl>
      <w:tblPr>
        <w:tblStyle w:val="TableGrid"/>
        <w:tblW w:w="9634" w:type="dxa"/>
        <w:tblLook w:val="04A0" w:firstRow="1" w:lastRow="0" w:firstColumn="1" w:lastColumn="0" w:noHBand="0" w:noVBand="1"/>
      </w:tblPr>
      <w:tblGrid>
        <w:gridCol w:w="3964"/>
        <w:gridCol w:w="5670"/>
      </w:tblGrid>
      <w:tr w:rsidR="00E90FA9" w:rsidRPr="00E67402" w14:paraId="5CFAB041" w14:textId="77777777" w:rsidTr="00736D5B">
        <w:tc>
          <w:tcPr>
            <w:tcW w:w="3964" w:type="dxa"/>
          </w:tcPr>
          <w:p w14:paraId="3117671E" w14:textId="77777777" w:rsidR="00E90FA9" w:rsidRPr="00E67402" w:rsidRDefault="00E90FA9" w:rsidP="00E90FA9">
            <w:pPr>
              <w:spacing w:after="160" w:line="259" w:lineRule="auto"/>
              <w:rPr>
                <w:rFonts w:ascii="Arial" w:hAnsi="Arial" w:cs="Arial"/>
                <w:b/>
                <w:sz w:val="20"/>
                <w:szCs w:val="20"/>
                <w:lang w:val="en-US"/>
              </w:rPr>
            </w:pPr>
          </w:p>
          <w:p w14:paraId="69DBAADC" w14:textId="25963750" w:rsidR="00E90FA9" w:rsidRPr="00E67402" w:rsidRDefault="00E90FA9" w:rsidP="00E90FA9">
            <w:pPr>
              <w:spacing w:after="160" w:line="259" w:lineRule="auto"/>
              <w:rPr>
                <w:rFonts w:ascii="Arial" w:hAnsi="Arial" w:cs="Arial"/>
                <w:b/>
                <w:sz w:val="20"/>
                <w:szCs w:val="20"/>
                <w:lang w:val="en-US"/>
              </w:rPr>
            </w:pPr>
            <w:r w:rsidRPr="00E67402">
              <w:rPr>
                <w:rFonts w:ascii="Arial" w:hAnsi="Arial" w:cs="Arial"/>
                <w:b/>
                <w:sz w:val="20"/>
                <w:szCs w:val="20"/>
                <w:lang w:val="en-US"/>
              </w:rPr>
              <w:t>DEPARTMENT UNIT: ………………</w:t>
            </w:r>
            <w:r w:rsidR="000A698B">
              <w:rPr>
                <w:rFonts w:ascii="Arial" w:hAnsi="Arial" w:cs="Arial"/>
                <w:b/>
                <w:sz w:val="20"/>
                <w:szCs w:val="20"/>
                <w:lang w:val="en-US"/>
              </w:rPr>
              <w:t>….</w:t>
            </w:r>
          </w:p>
          <w:p w14:paraId="6A957191" w14:textId="09E71710" w:rsidR="00E90FA9" w:rsidRDefault="000A698B" w:rsidP="00E90FA9">
            <w:pPr>
              <w:spacing w:after="160" w:line="259" w:lineRule="auto"/>
              <w:rPr>
                <w:rFonts w:ascii="Arial" w:hAnsi="Arial" w:cs="Arial"/>
                <w:b/>
                <w:sz w:val="20"/>
                <w:szCs w:val="20"/>
                <w:lang w:val="en-US"/>
              </w:rPr>
            </w:pPr>
            <w:r>
              <w:rPr>
                <w:rFonts w:ascii="Arial" w:hAnsi="Arial" w:cs="Arial"/>
                <w:b/>
                <w:sz w:val="20"/>
                <w:szCs w:val="20"/>
                <w:lang w:val="en-US"/>
              </w:rPr>
              <w:t>PROVINCE/ISLAND: ……………………</w:t>
            </w:r>
          </w:p>
          <w:p w14:paraId="0ED4CA56" w14:textId="22F40E15" w:rsidR="000A698B" w:rsidRPr="00E67402" w:rsidRDefault="000A698B" w:rsidP="00E90FA9">
            <w:pPr>
              <w:spacing w:after="160" w:line="259" w:lineRule="auto"/>
              <w:rPr>
                <w:rFonts w:ascii="Arial" w:hAnsi="Arial" w:cs="Arial"/>
                <w:b/>
                <w:sz w:val="20"/>
                <w:szCs w:val="20"/>
                <w:lang w:val="en-US"/>
              </w:rPr>
            </w:pPr>
            <w:r>
              <w:rPr>
                <w:rFonts w:ascii="Arial" w:hAnsi="Arial" w:cs="Arial"/>
                <w:b/>
                <w:sz w:val="20"/>
                <w:szCs w:val="20"/>
                <w:lang w:val="en-US"/>
              </w:rPr>
              <w:t>COST CENTRE: ……………………...</w:t>
            </w:r>
          </w:p>
          <w:p w14:paraId="6466320A" w14:textId="77777777" w:rsidR="00E90FA9" w:rsidRPr="00E67402" w:rsidRDefault="00E90FA9" w:rsidP="00E90FA9">
            <w:pPr>
              <w:spacing w:after="160" w:line="259" w:lineRule="auto"/>
              <w:rPr>
                <w:rFonts w:ascii="Arial" w:hAnsi="Arial" w:cs="Arial"/>
                <w:sz w:val="20"/>
                <w:szCs w:val="20"/>
                <w:lang w:val="en-US"/>
              </w:rPr>
            </w:pPr>
          </w:p>
        </w:tc>
        <w:tc>
          <w:tcPr>
            <w:tcW w:w="5670" w:type="dxa"/>
          </w:tcPr>
          <w:p w14:paraId="3F9A9980" w14:textId="77777777" w:rsidR="00E90FA9" w:rsidRPr="00E67402" w:rsidRDefault="00E90FA9" w:rsidP="00E90FA9">
            <w:pPr>
              <w:spacing w:after="160" w:line="259" w:lineRule="auto"/>
              <w:rPr>
                <w:rFonts w:ascii="Arial" w:hAnsi="Arial" w:cs="Arial"/>
                <w:b/>
                <w:sz w:val="20"/>
                <w:szCs w:val="20"/>
                <w:lang w:val="en-US"/>
              </w:rPr>
            </w:pPr>
          </w:p>
          <w:p w14:paraId="28FFA49C" w14:textId="77777777" w:rsidR="00E90FA9" w:rsidRPr="00E67402" w:rsidRDefault="00E90FA9" w:rsidP="00E90FA9">
            <w:pPr>
              <w:spacing w:after="160" w:line="259" w:lineRule="auto"/>
              <w:rPr>
                <w:rFonts w:ascii="Arial" w:hAnsi="Arial" w:cs="Arial"/>
                <w:b/>
                <w:sz w:val="20"/>
                <w:szCs w:val="20"/>
                <w:lang w:val="en-US"/>
              </w:rPr>
            </w:pPr>
            <w:r w:rsidRPr="00E67402">
              <w:rPr>
                <w:rFonts w:ascii="Arial" w:hAnsi="Arial" w:cs="Arial"/>
                <w:b/>
                <w:sz w:val="20"/>
                <w:szCs w:val="20"/>
                <w:lang w:val="en-US"/>
              </w:rPr>
              <w:t>REQUEST NUMBER: …………………………….</w:t>
            </w:r>
          </w:p>
          <w:p w14:paraId="1D477094" w14:textId="77777777" w:rsidR="00E90FA9" w:rsidRPr="00E67402" w:rsidRDefault="00E90FA9" w:rsidP="00E90FA9">
            <w:pPr>
              <w:spacing w:after="160" w:line="259" w:lineRule="auto"/>
              <w:rPr>
                <w:rFonts w:ascii="Arial" w:hAnsi="Arial" w:cs="Arial"/>
                <w:b/>
                <w:sz w:val="20"/>
                <w:szCs w:val="20"/>
                <w:lang w:val="en-US"/>
              </w:rPr>
            </w:pPr>
            <w:r w:rsidRPr="00E67402">
              <w:rPr>
                <w:rFonts w:ascii="Arial" w:hAnsi="Arial" w:cs="Arial"/>
                <w:b/>
                <w:sz w:val="20"/>
                <w:szCs w:val="20"/>
                <w:lang w:val="en-US"/>
              </w:rPr>
              <w:t>REQUEST DATE: ………………………………….</w:t>
            </w:r>
          </w:p>
          <w:p w14:paraId="72A91E42" w14:textId="77777777" w:rsidR="00E90FA9" w:rsidRPr="00E67402" w:rsidRDefault="00E90FA9" w:rsidP="00E90FA9">
            <w:pPr>
              <w:spacing w:after="160" w:line="259" w:lineRule="auto"/>
              <w:rPr>
                <w:rFonts w:ascii="Arial" w:hAnsi="Arial" w:cs="Arial"/>
                <w:b/>
                <w:sz w:val="20"/>
                <w:szCs w:val="20"/>
                <w:lang w:val="en-US"/>
              </w:rPr>
            </w:pPr>
            <w:r w:rsidRPr="00E67402">
              <w:rPr>
                <w:rFonts w:ascii="Arial" w:hAnsi="Arial" w:cs="Arial"/>
                <w:b/>
                <w:sz w:val="20"/>
                <w:szCs w:val="20"/>
                <w:lang w:val="en-US"/>
              </w:rPr>
              <w:t>REQUESTING OFFICER: ………………………..</w:t>
            </w:r>
          </w:p>
        </w:tc>
      </w:tr>
    </w:tbl>
    <w:p w14:paraId="18488535" w14:textId="77777777" w:rsidR="00E90FA9" w:rsidRPr="00E67402" w:rsidRDefault="00E90FA9" w:rsidP="00E90FA9">
      <w:pPr>
        <w:rPr>
          <w:rFonts w:ascii="Arial" w:eastAsia="Arial Unicode MS" w:hAnsi="Arial" w:cs="Arial"/>
          <w:b/>
          <w:sz w:val="20"/>
          <w:szCs w:val="20"/>
          <w:lang w:val="en-US"/>
        </w:rPr>
      </w:pPr>
    </w:p>
    <w:tbl>
      <w:tblPr>
        <w:tblStyle w:val="TableGrid"/>
        <w:tblW w:w="9634" w:type="dxa"/>
        <w:tblLayout w:type="fixed"/>
        <w:tblLook w:val="04A0" w:firstRow="1" w:lastRow="0" w:firstColumn="1" w:lastColumn="0" w:noHBand="0" w:noVBand="1"/>
      </w:tblPr>
      <w:tblGrid>
        <w:gridCol w:w="1413"/>
        <w:gridCol w:w="2551"/>
        <w:gridCol w:w="1276"/>
        <w:gridCol w:w="4394"/>
      </w:tblGrid>
      <w:tr w:rsidR="00E90FA9" w:rsidRPr="00E67402" w14:paraId="3BD9D23B" w14:textId="77777777" w:rsidTr="00736D5B">
        <w:trPr>
          <w:trHeight w:val="608"/>
        </w:trPr>
        <w:tc>
          <w:tcPr>
            <w:tcW w:w="1413" w:type="dxa"/>
          </w:tcPr>
          <w:p w14:paraId="312B02B2" w14:textId="77777777" w:rsidR="00E90FA9" w:rsidRPr="00E67402" w:rsidRDefault="00E90FA9" w:rsidP="00E90FA9">
            <w:pPr>
              <w:spacing w:after="160" w:line="259" w:lineRule="auto"/>
              <w:rPr>
                <w:rFonts w:ascii="Arial" w:hAnsi="Arial" w:cs="Arial"/>
                <w:b/>
                <w:sz w:val="20"/>
                <w:szCs w:val="20"/>
                <w:lang w:val="en-US"/>
              </w:rPr>
            </w:pPr>
            <w:r w:rsidRPr="00E67402">
              <w:rPr>
                <w:rFonts w:ascii="Arial" w:hAnsi="Arial" w:cs="Arial"/>
                <w:b/>
                <w:sz w:val="20"/>
                <w:szCs w:val="20"/>
                <w:lang w:val="en-US"/>
              </w:rPr>
              <w:t>QUOTE</w:t>
            </w:r>
          </w:p>
          <w:p w14:paraId="5A13223B" w14:textId="77777777" w:rsidR="00E90FA9" w:rsidRPr="00E67402" w:rsidRDefault="00E90FA9" w:rsidP="00E90FA9">
            <w:pPr>
              <w:spacing w:after="160" w:line="259" w:lineRule="auto"/>
              <w:rPr>
                <w:rFonts w:ascii="Arial" w:hAnsi="Arial" w:cs="Arial"/>
                <w:b/>
                <w:sz w:val="20"/>
                <w:szCs w:val="20"/>
                <w:lang w:val="en-US"/>
              </w:rPr>
            </w:pPr>
            <w:r w:rsidRPr="00E67402">
              <w:rPr>
                <w:rFonts w:ascii="Arial" w:hAnsi="Arial" w:cs="Arial"/>
                <w:b/>
                <w:sz w:val="20"/>
                <w:szCs w:val="20"/>
                <w:lang w:val="en-US"/>
              </w:rPr>
              <w:t>NO.</w:t>
            </w:r>
          </w:p>
        </w:tc>
        <w:tc>
          <w:tcPr>
            <w:tcW w:w="2551" w:type="dxa"/>
          </w:tcPr>
          <w:p w14:paraId="2B151AC9" w14:textId="77777777" w:rsidR="00E90FA9" w:rsidRPr="00E67402" w:rsidRDefault="00E90FA9" w:rsidP="00E90FA9">
            <w:pPr>
              <w:spacing w:after="160" w:line="259" w:lineRule="auto"/>
              <w:rPr>
                <w:rFonts w:ascii="Arial" w:hAnsi="Arial" w:cs="Arial"/>
                <w:b/>
                <w:sz w:val="20"/>
                <w:szCs w:val="20"/>
                <w:lang w:val="en-US"/>
              </w:rPr>
            </w:pPr>
            <w:r w:rsidRPr="00E67402">
              <w:rPr>
                <w:rFonts w:ascii="Arial" w:hAnsi="Arial" w:cs="Arial"/>
                <w:b/>
                <w:sz w:val="20"/>
                <w:szCs w:val="20"/>
                <w:lang w:val="en-US"/>
              </w:rPr>
              <w:t>SUPPLIER</w:t>
            </w:r>
          </w:p>
        </w:tc>
        <w:tc>
          <w:tcPr>
            <w:tcW w:w="1276" w:type="dxa"/>
          </w:tcPr>
          <w:p w14:paraId="63B15354" w14:textId="77777777" w:rsidR="00E90FA9" w:rsidRPr="00E67402" w:rsidRDefault="00E90FA9" w:rsidP="00E90FA9">
            <w:pPr>
              <w:spacing w:after="160" w:line="259" w:lineRule="auto"/>
              <w:rPr>
                <w:rFonts w:ascii="Arial" w:hAnsi="Arial" w:cs="Arial"/>
                <w:b/>
                <w:sz w:val="20"/>
                <w:szCs w:val="20"/>
                <w:lang w:val="en-US"/>
              </w:rPr>
            </w:pPr>
            <w:r w:rsidRPr="00E67402">
              <w:rPr>
                <w:rFonts w:ascii="Arial" w:hAnsi="Arial" w:cs="Arial"/>
                <w:b/>
                <w:sz w:val="20"/>
                <w:szCs w:val="20"/>
                <w:lang w:val="en-US"/>
              </w:rPr>
              <w:t>PRICE</w:t>
            </w:r>
          </w:p>
        </w:tc>
        <w:tc>
          <w:tcPr>
            <w:tcW w:w="4394" w:type="dxa"/>
          </w:tcPr>
          <w:p w14:paraId="24D6B434" w14:textId="77777777" w:rsidR="00E90FA9" w:rsidRPr="00E67402" w:rsidRDefault="00E90FA9" w:rsidP="00E90FA9">
            <w:pPr>
              <w:spacing w:after="160" w:line="259" w:lineRule="auto"/>
              <w:rPr>
                <w:rFonts w:ascii="Arial" w:hAnsi="Arial" w:cs="Arial"/>
                <w:b/>
                <w:sz w:val="20"/>
                <w:szCs w:val="20"/>
                <w:lang w:val="en-US"/>
              </w:rPr>
            </w:pPr>
            <w:r w:rsidRPr="00E67402">
              <w:rPr>
                <w:rFonts w:ascii="Arial" w:hAnsi="Arial" w:cs="Arial"/>
                <w:b/>
                <w:sz w:val="20"/>
                <w:szCs w:val="20"/>
                <w:lang w:val="en-US"/>
              </w:rPr>
              <w:t xml:space="preserve">COMMENTS (price is reasonable, etc) </w:t>
            </w:r>
          </w:p>
          <w:p w14:paraId="5BCBFDF0" w14:textId="77777777" w:rsidR="00E90FA9" w:rsidRPr="00E67402" w:rsidRDefault="00E90FA9" w:rsidP="00E90FA9">
            <w:pPr>
              <w:spacing w:after="160" w:line="259" w:lineRule="auto"/>
              <w:rPr>
                <w:rFonts w:ascii="Arial" w:hAnsi="Arial" w:cs="Arial"/>
                <w:b/>
                <w:sz w:val="20"/>
                <w:szCs w:val="20"/>
                <w:lang w:val="en-US"/>
              </w:rPr>
            </w:pPr>
          </w:p>
        </w:tc>
      </w:tr>
      <w:tr w:rsidR="00E90FA9" w:rsidRPr="00E67402" w14:paraId="7013148F" w14:textId="77777777" w:rsidTr="00736D5B">
        <w:trPr>
          <w:trHeight w:val="608"/>
        </w:trPr>
        <w:tc>
          <w:tcPr>
            <w:tcW w:w="1413" w:type="dxa"/>
          </w:tcPr>
          <w:p w14:paraId="2E62E672" w14:textId="77777777" w:rsidR="00E90FA9" w:rsidRPr="00E67402" w:rsidRDefault="00E90FA9" w:rsidP="00E90FA9">
            <w:pPr>
              <w:spacing w:after="160" w:line="259" w:lineRule="auto"/>
              <w:rPr>
                <w:rFonts w:ascii="Arial" w:hAnsi="Arial" w:cs="Arial"/>
                <w:b/>
                <w:sz w:val="20"/>
                <w:szCs w:val="20"/>
                <w:lang w:val="en-US"/>
              </w:rPr>
            </w:pPr>
          </w:p>
        </w:tc>
        <w:tc>
          <w:tcPr>
            <w:tcW w:w="2551" w:type="dxa"/>
          </w:tcPr>
          <w:p w14:paraId="6BD1873A" w14:textId="77777777" w:rsidR="00E90FA9" w:rsidRPr="00E67402" w:rsidRDefault="00E90FA9" w:rsidP="00E90FA9">
            <w:pPr>
              <w:spacing w:after="160" w:line="259" w:lineRule="auto"/>
              <w:rPr>
                <w:rFonts w:ascii="Arial" w:hAnsi="Arial" w:cs="Arial"/>
                <w:b/>
                <w:sz w:val="20"/>
                <w:szCs w:val="20"/>
                <w:lang w:val="en-US"/>
              </w:rPr>
            </w:pPr>
          </w:p>
        </w:tc>
        <w:tc>
          <w:tcPr>
            <w:tcW w:w="1276" w:type="dxa"/>
          </w:tcPr>
          <w:p w14:paraId="603DBB99" w14:textId="77777777" w:rsidR="00E90FA9" w:rsidRPr="00E67402" w:rsidRDefault="00E90FA9" w:rsidP="00E90FA9">
            <w:pPr>
              <w:spacing w:after="160" w:line="259" w:lineRule="auto"/>
              <w:rPr>
                <w:rFonts w:ascii="Arial" w:hAnsi="Arial" w:cs="Arial"/>
                <w:b/>
                <w:sz w:val="20"/>
                <w:szCs w:val="20"/>
                <w:lang w:val="en-US"/>
              </w:rPr>
            </w:pPr>
          </w:p>
        </w:tc>
        <w:tc>
          <w:tcPr>
            <w:tcW w:w="4394" w:type="dxa"/>
          </w:tcPr>
          <w:p w14:paraId="3B52BC6A" w14:textId="77777777" w:rsidR="00E90FA9" w:rsidRPr="00E67402" w:rsidRDefault="00E90FA9" w:rsidP="00E90FA9">
            <w:pPr>
              <w:spacing w:after="160" w:line="259" w:lineRule="auto"/>
              <w:rPr>
                <w:rFonts w:ascii="Arial" w:hAnsi="Arial" w:cs="Arial"/>
                <w:i/>
                <w:sz w:val="20"/>
                <w:szCs w:val="20"/>
                <w:highlight w:val="cyan"/>
                <w:lang w:val="en-US"/>
              </w:rPr>
            </w:pPr>
          </w:p>
        </w:tc>
      </w:tr>
      <w:tr w:rsidR="00E90FA9" w:rsidRPr="00E67402" w14:paraId="3B8B59A2" w14:textId="77777777" w:rsidTr="00736D5B">
        <w:trPr>
          <w:trHeight w:val="608"/>
        </w:trPr>
        <w:tc>
          <w:tcPr>
            <w:tcW w:w="1413" w:type="dxa"/>
          </w:tcPr>
          <w:p w14:paraId="27089AED" w14:textId="77777777" w:rsidR="00E90FA9" w:rsidRPr="00E67402" w:rsidRDefault="00E90FA9" w:rsidP="00E90FA9">
            <w:pPr>
              <w:spacing w:after="160" w:line="259" w:lineRule="auto"/>
              <w:rPr>
                <w:rFonts w:ascii="Arial" w:hAnsi="Arial" w:cs="Arial"/>
                <w:b/>
                <w:sz w:val="20"/>
                <w:szCs w:val="20"/>
                <w:lang w:val="en-US"/>
              </w:rPr>
            </w:pPr>
          </w:p>
        </w:tc>
        <w:tc>
          <w:tcPr>
            <w:tcW w:w="2551" w:type="dxa"/>
          </w:tcPr>
          <w:p w14:paraId="0C06DE43" w14:textId="77777777" w:rsidR="00E90FA9" w:rsidRPr="00E67402" w:rsidRDefault="00E90FA9" w:rsidP="00E90FA9">
            <w:pPr>
              <w:spacing w:after="160" w:line="259" w:lineRule="auto"/>
              <w:rPr>
                <w:rFonts w:ascii="Arial" w:hAnsi="Arial" w:cs="Arial"/>
                <w:b/>
                <w:sz w:val="20"/>
                <w:szCs w:val="20"/>
                <w:lang w:val="en-US"/>
              </w:rPr>
            </w:pPr>
          </w:p>
        </w:tc>
        <w:tc>
          <w:tcPr>
            <w:tcW w:w="1276" w:type="dxa"/>
          </w:tcPr>
          <w:p w14:paraId="7E897964" w14:textId="77777777" w:rsidR="00E90FA9" w:rsidRPr="00E67402" w:rsidRDefault="00E90FA9" w:rsidP="00E90FA9">
            <w:pPr>
              <w:spacing w:after="160" w:line="259" w:lineRule="auto"/>
              <w:rPr>
                <w:rFonts w:ascii="Arial" w:hAnsi="Arial" w:cs="Arial"/>
                <w:b/>
                <w:sz w:val="20"/>
                <w:szCs w:val="20"/>
                <w:lang w:val="en-US"/>
              </w:rPr>
            </w:pPr>
          </w:p>
        </w:tc>
        <w:tc>
          <w:tcPr>
            <w:tcW w:w="4394" w:type="dxa"/>
          </w:tcPr>
          <w:p w14:paraId="7B02F559" w14:textId="77777777" w:rsidR="00E90FA9" w:rsidRPr="00E67402" w:rsidRDefault="00E90FA9" w:rsidP="00E90FA9">
            <w:pPr>
              <w:spacing w:after="160" w:line="259" w:lineRule="auto"/>
              <w:rPr>
                <w:rFonts w:ascii="Arial" w:hAnsi="Arial" w:cs="Arial"/>
                <w:b/>
                <w:sz w:val="20"/>
                <w:szCs w:val="20"/>
                <w:lang w:val="en-US"/>
              </w:rPr>
            </w:pPr>
          </w:p>
        </w:tc>
      </w:tr>
      <w:tr w:rsidR="00E90FA9" w:rsidRPr="00E67402" w14:paraId="2271448F" w14:textId="77777777" w:rsidTr="00736D5B">
        <w:trPr>
          <w:trHeight w:val="608"/>
        </w:trPr>
        <w:tc>
          <w:tcPr>
            <w:tcW w:w="1413" w:type="dxa"/>
          </w:tcPr>
          <w:p w14:paraId="6BFA70E5" w14:textId="77777777" w:rsidR="00E90FA9" w:rsidRPr="00E67402" w:rsidRDefault="00E90FA9" w:rsidP="00E90FA9">
            <w:pPr>
              <w:spacing w:after="160" w:line="259" w:lineRule="auto"/>
              <w:rPr>
                <w:rFonts w:ascii="Arial" w:hAnsi="Arial" w:cs="Arial"/>
                <w:b/>
                <w:sz w:val="20"/>
                <w:szCs w:val="20"/>
                <w:lang w:val="en-US"/>
              </w:rPr>
            </w:pPr>
          </w:p>
        </w:tc>
        <w:tc>
          <w:tcPr>
            <w:tcW w:w="2551" w:type="dxa"/>
          </w:tcPr>
          <w:p w14:paraId="38D328FF" w14:textId="77777777" w:rsidR="00E90FA9" w:rsidRPr="00E67402" w:rsidRDefault="00E90FA9" w:rsidP="00E90FA9">
            <w:pPr>
              <w:spacing w:after="160" w:line="259" w:lineRule="auto"/>
              <w:rPr>
                <w:rFonts w:ascii="Arial" w:hAnsi="Arial" w:cs="Arial"/>
                <w:b/>
                <w:sz w:val="20"/>
                <w:szCs w:val="20"/>
                <w:lang w:val="en-US"/>
              </w:rPr>
            </w:pPr>
          </w:p>
        </w:tc>
        <w:tc>
          <w:tcPr>
            <w:tcW w:w="1276" w:type="dxa"/>
          </w:tcPr>
          <w:p w14:paraId="17D882D4" w14:textId="77777777" w:rsidR="00E90FA9" w:rsidRPr="00E67402" w:rsidRDefault="00E90FA9" w:rsidP="00E90FA9">
            <w:pPr>
              <w:spacing w:after="160" w:line="259" w:lineRule="auto"/>
              <w:rPr>
                <w:rFonts w:ascii="Arial" w:hAnsi="Arial" w:cs="Arial"/>
                <w:b/>
                <w:sz w:val="20"/>
                <w:szCs w:val="20"/>
                <w:lang w:val="en-US"/>
              </w:rPr>
            </w:pPr>
          </w:p>
        </w:tc>
        <w:tc>
          <w:tcPr>
            <w:tcW w:w="4394" w:type="dxa"/>
          </w:tcPr>
          <w:p w14:paraId="681FAE5E" w14:textId="77777777" w:rsidR="00E90FA9" w:rsidRPr="00E67402" w:rsidRDefault="00E90FA9" w:rsidP="00E90FA9">
            <w:pPr>
              <w:spacing w:after="160" w:line="259" w:lineRule="auto"/>
              <w:rPr>
                <w:rFonts w:ascii="Arial" w:hAnsi="Arial" w:cs="Arial"/>
                <w:b/>
                <w:sz w:val="20"/>
                <w:szCs w:val="20"/>
                <w:lang w:val="en-US"/>
              </w:rPr>
            </w:pPr>
          </w:p>
        </w:tc>
      </w:tr>
      <w:tr w:rsidR="006F7E5A" w:rsidRPr="00E67402" w14:paraId="62E8FA55" w14:textId="77777777" w:rsidTr="00736D5B">
        <w:trPr>
          <w:trHeight w:val="608"/>
        </w:trPr>
        <w:tc>
          <w:tcPr>
            <w:tcW w:w="1413" w:type="dxa"/>
          </w:tcPr>
          <w:p w14:paraId="4EBF889B" w14:textId="77777777" w:rsidR="006F7E5A" w:rsidRPr="00E67402" w:rsidRDefault="006F7E5A" w:rsidP="00E90FA9">
            <w:pPr>
              <w:rPr>
                <w:rFonts w:ascii="Arial" w:hAnsi="Arial" w:cs="Arial"/>
                <w:b/>
                <w:sz w:val="20"/>
                <w:szCs w:val="20"/>
                <w:lang w:val="en-US"/>
              </w:rPr>
            </w:pPr>
          </w:p>
        </w:tc>
        <w:tc>
          <w:tcPr>
            <w:tcW w:w="2551" w:type="dxa"/>
          </w:tcPr>
          <w:p w14:paraId="24E8710F" w14:textId="77777777" w:rsidR="006F7E5A" w:rsidRPr="00E67402" w:rsidRDefault="006F7E5A" w:rsidP="00E90FA9">
            <w:pPr>
              <w:rPr>
                <w:rFonts w:ascii="Arial" w:hAnsi="Arial" w:cs="Arial"/>
                <w:b/>
                <w:sz w:val="20"/>
                <w:szCs w:val="20"/>
                <w:lang w:val="en-US"/>
              </w:rPr>
            </w:pPr>
          </w:p>
        </w:tc>
        <w:tc>
          <w:tcPr>
            <w:tcW w:w="1276" w:type="dxa"/>
          </w:tcPr>
          <w:p w14:paraId="0446229F" w14:textId="77777777" w:rsidR="006F7E5A" w:rsidRPr="00E67402" w:rsidRDefault="006F7E5A" w:rsidP="00E90FA9">
            <w:pPr>
              <w:rPr>
                <w:rFonts w:ascii="Arial" w:hAnsi="Arial" w:cs="Arial"/>
                <w:b/>
                <w:sz w:val="20"/>
                <w:szCs w:val="20"/>
                <w:lang w:val="en-US"/>
              </w:rPr>
            </w:pPr>
          </w:p>
        </w:tc>
        <w:tc>
          <w:tcPr>
            <w:tcW w:w="4394" w:type="dxa"/>
          </w:tcPr>
          <w:p w14:paraId="11AADCE5" w14:textId="77777777" w:rsidR="006F7E5A" w:rsidRPr="00E67402" w:rsidRDefault="006F7E5A" w:rsidP="00E90FA9">
            <w:pPr>
              <w:rPr>
                <w:rFonts w:ascii="Arial" w:hAnsi="Arial" w:cs="Arial"/>
                <w:b/>
                <w:sz w:val="20"/>
                <w:szCs w:val="20"/>
                <w:lang w:val="en-US"/>
              </w:rPr>
            </w:pPr>
          </w:p>
        </w:tc>
      </w:tr>
      <w:tr w:rsidR="00E90FA9" w:rsidRPr="00E67402" w14:paraId="4B773BBE" w14:textId="77777777" w:rsidTr="00736D5B">
        <w:trPr>
          <w:trHeight w:val="608"/>
        </w:trPr>
        <w:tc>
          <w:tcPr>
            <w:tcW w:w="9634" w:type="dxa"/>
            <w:gridSpan w:val="4"/>
          </w:tcPr>
          <w:p w14:paraId="6E5FF7D1" w14:textId="77777777" w:rsidR="00E90FA9" w:rsidRPr="00E67402" w:rsidRDefault="00E90FA9" w:rsidP="00E90FA9">
            <w:pPr>
              <w:spacing w:after="160" w:line="259" w:lineRule="auto"/>
              <w:rPr>
                <w:rFonts w:ascii="Arial" w:hAnsi="Arial" w:cs="Arial"/>
                <w:b/>
                <w:sz w:val="20"/>
                <w:szCs w:val="20"/>
                <w:lang w:val="en-US"/>
              </w:rPr>
            </w:pPr>
            <w:r w:rsidRPr="00E67402">
              <w:rPr>
                <w:rFonts w:ascii="Arial" w:hAnsi="Arial" w:cs="Arial"/>
                <w:b/>
                <w:sz w:val="20"/>
                <w:szCs w:val="20"/>
                <w:lang w:val="en-US"/>
              </w:rPr>
              <w:t>RECOMMENDATION OF QUOTE:</w:t>
            </w:r>
          </w:p>
          <w:p w14:paraId="4C8D0524" w14:textId="77777777" w:rsidR="00E90FA9" w:rsidRPr="00E67402" w:rsidRDefault="00E90FA9" w:rsidP="00E90FA9">
            <w:pPr>
              <w:spacing w:after="160" w:line="259" w:lineRule="auto"/>
              <w:rPr>
                <w:rFonts w:ascii="Arial" w:hAnsi="Arial" w:cs="Arial"/>
                <w:b/>
                <w:sz w:val="20"/>
                <w:szCs w:val="20"/>
                <w:lang w:val="en-US"/>
              </w:rPr>
            </w:pPr>
          </w:p>
          <w:p w14:paraId="55377458" w14:textId="77777777" w:rsidR="007B158F" w:rsidRPr="00E67402" w:rsidRDefault="007B158F" w:rsidP="00E90FA9">
            <w:pPr>
              <w:spacing w:after="160" w:line="259" w:lineRule="auto"/>
              <w:rPr>
                <w:rFonts w:ascii="Arial" w:hAnsi="Arial" w:cs="Arial"/>
                <w:b/>
                <w:sz w:val="20"/>
                <w:szCs w:val="20"/>
                <w:lang w:val="en-US"/>
              </w:rPr>
            </w:pPr>
          </w:p>
        </w:tc>
      </w:tr>
      <w:tr w:rsidR="00E90FA9" w:rsidRPr="00E67402" w14:paraId="0E639D10" w14:textId="77777777" w:rsidTr="00736D5B">
        <w:trPr>
          <w:trHeight w:val="3813"/>
        </w:trPr>
        <w:tc>
          <w:tcPr>
            <w:tcW w:w="9634" w:type="dxa"/>
            <w:gridSpan w:val="4"/>
          </w:tcPr>
          <w:p w14:paraId="383BD7D1" w14:textId="3A9C36CE" w:rsidR="00E90FA9" w:rsidRPr="00E67402" w:rsidRDefault="003377C1" w:rsidP="00E90FA9">
            <w:pPr>
              <w:keepNext/>
              <w:keepLines/>
              <w:spacing w:before="240" w:line="259" w:lineRule="auto"/>
              <w:outlineLvl w:val="0"/>
              <w:rPr>
                <w:rFonts w:ascii="Arial" w:hAnsi="Arial" w:cs="Arial"/>
                <w:b/>
                <w:sz w:val="20"/>
                <w:szCs w:val="20"/>
                <w:u w:val="single"/>
                <w:lang w:val="en-US"/>
              </w:rPr>
            </w:pPr>
            <w:r>
              <w:rPr>
                <w:rFonts w:ascii="Arial" w:hAnsi="Arial" w:cs="Arial"/>
                <w:b/>
                <w:sz w:val="20"/>
                <w:szCs w:val="20"/>
                <w:u w:val="single"/>
                <w:lang w:val="en-US"/>
              </w:rPr>
              <w:t>ASSESSED BY RELEVANT</w:t>
            </w:r>
            <w:r w:rsidR="00E90FA9" w:rsidRPr="00E67402">
              <w:rPr>
                <w:rFonts w:ascii="Arial" w:hAnsi="Arial" w:cs="Arial"/>
                <w:b/>
                <w:sz w:val="20"/>
                <w:szCs w:val="20"/>
                <w:u w:val="single"/>
                <w:lang w:val="en-US"/>
              </w:rPr>
              <w:t xml:space="preserve"> OFFICER:</w:t>
            </w:r>
          </w:p>
          <w:p w14:paraId="6AD34710" w14:textId="77777777" w:rsidR="00E90FA9" w:rsidRPr="00E67402" w:rsidRDefault="00E90FA9" w:rsidP="00E90FA9">
            <w:pPr>
              <w:spacing w:after="160" w:line="259" w:lineRule="auto"/>
              <w:rPr>
                <w:rFonts w:ascii="Arial" w:hAnsi="Arial" w:cs="Arial"/>
                <w:b/>
                <w:sz w:val="20"/>
                <w:szCs w:val="20"/>
                <w:lang w:val="en-US"/>
              </w:rPr>
            </w:pPr>
          </w:p>
          <w:p w14:paraId="0D27D7C3" w14:textId="77777777" w:rsidR="007B158F" w:rsidRPr="00E67402" w:rsidRDefault="007B158F" w:rsidP="00E90FA9">
            <w:pPr>
              <w:spacing w:after="160" w:line="259" w:lineRule="auto"/>
              <w:rPr>
                <w:rFonts w:ascii="Arial" w:hAnsi="Arial" w:cs="Arial"/>
                <w:b/>
                <w:sz w:val="20"/>
                <w:szCs w:val="20"/>
                <w:lang w:val="en-US"/>
              </w:rPr>
            </w:pPr>
          </w:p>
          <w:p w14:paraId="465A1E5C" w14:textId="77777777" w:rsidR="00E90FA9" w:rsidRPr="00E67402" w:rsidRDefault="00E90FA9" w:rsidP="00E90FA9">
            <w:pPr>
              <w:spacing w:after="160" w:line="259" w:lineRule="auto"/>
              <w:rPr>
                <w:rFonts w:ascii="Arial" w:hAnsi="Arial" w:cs="Arial"/>
                <w:b/>
                <w:sz w:val="20"/>
                <w:szCs w:val="20"/>
                <w:lang w:val="en-US"/>
              </w:rPr>
            </w:pPr>
            <w:r w:rsidRPr="00E67402">
              <w:rPr>
                <w:rFonts w:ascii="Arial" w:hAnsi="Arial" w:cs="Arial"/>
                <w:b/>
                <w:sz w:val="20"/>
                <w:szCs w:val="20"/>
                <w:lang w:val="en-US"/>
              </w:rPr>
              <w:t>NAME: …………………………………. SIGNATURE: …………………………….. DATE: ………………..</w:t>
            </w:r>
          </w:p>
          <w:p w14:paraId="69DA21F8" w14:textId="77777777" w:rsidR="00E90FA9" w:rsidRPr="00E67402" w:rsidRDefault="00E90FA9" w:rsidP="00E90FA9">
            <w:pPr>
              <w:spacing w:after="160" w:line="259" w:lineRule="auto"/>
              <w:rPr>
                <w:rFonts w:ascii="Arial" w:hAnsi="Arial" w:cs="Arial"/>
                <w:b/>
                <w:sz w:val="20"/>
                <w:szCs w:val="20"/>
                <w:highlight w:val="cyan"/>
                <w:lang w:val="en-US"/>
              </w:rPr>
            </w:pPr>
          </w:p>
          <w:p w14:paraId="7056147D" w14:textId="57C14F25" w:rsidR="00E90FA9" w:rsidRDefault="003377C1" w:rsidP="00E90FA9">
            <w:pPr>
              <w:keepNext/>
              <w:outlineLvl w:val="1"/>
              <w:rPr>
                <w:rFonts w:ascii="Arial" w:eastAsia="Arial Unicode MS" w:hAnsi="Arial" w:cs="Arial"/>
                <w:b/>
                <w:sz w:val="20"/>
                <w:szCs w:val="20"/>
                <w:u w:val="single"/>
                <w:lang w:val="en-US"/>
              </w:rPr>
            </w:pPr>
            <w:r>
              <w:rPr>
                <w:rFonts w:ascii="Arial" w:eastAsia="Arial Unicode MS" w:hAnsi="Arial" w:cs="Arial"/>
                <w:b/>
                <w:sz w:val="20"/>
                <w:szCs w:val="20"/>
                <w:u w:val="single"/>
                <w:lang w:val="en-US"/>
              </w:rPr>
              <w:t>APPROVED BY:</w:t>
            </w:r>
          </w:p>
          <w:p w14:paraId="2E06168F" w14:textId="77777777" w:rsidR="003377C1" w:rsidRDefault="003377C1" w:rsidP="00E90FA9">
            <w:pPr>
              <w:keepNext/>
              <w:outlineLvl w:val="1"/>
              <w:rPr>
                <w:rFonts w:ascii="Arial" w:eastAsia="Arial Unicode MS" w:hAnsi="Arial" w:cs="Arial"/>
                <w:b/>
                <w:sz w:val="20"/>
                <w:szCs w:val="20"/>
                <w:u w:val="single"/>
                <w:lang w:val="en-US"/>
              </w:rPr>
            </w:pPr>
          </w:p>
          <w:p w14:paraId="15EF41EC" w14:textId="45F38E68" w:rsidR="003377C1" w:rsidRPr="00E67402" w:rsidRDefault="003377C1" w:rsidP="00E90FA9">
            <w:pPr>
              <w:keepNext/>
              <w:outlineLvl w:val="1"/>
              <w:rPr>
                <w:rFonts w:ascii="Arial" w:eastAsia="Arial Unicode MS" w:hAnsi="Arial" w:cs="Arial"/>
                <w:b/>
                <w:sz w:val="20"/>
                <w:szCs w:val="20"/>
                <w:u w:val="single"/>
                <w:lang w:val="en-US"/>
              </w:rPr>
            </w:pPr>
            <w:r>
              <w:rPr>
                <w:rFonts w:ascii="Arial" w:eastAsia="Arial Unicode MS" w:hAnsi="Arial" w:cs="Arial"/>
                <w:b/>
                <w:sz w:val="20"/>
                <w:szCs w:val="20"/>
                <w:u w:val="single"/>
                <w:lang w:val="en-US"/>
              </w:rPr>
              <w:t>MANAGER PROJECTS &amp; OPERATIONS</w:t>
            </w:r>
            <w:r w:rsidR="00D13EDD">
              <w:rPr>
                <w:rFonts w:ascii="Arial" w:eastAsia="Arial Unicode MS" w:hAnsi="Arial" w:cs="Arial"/>
                <w:b/>
                <w:sz w:val="20"/>
                <w:szCs w:val="20"/>
                <w:u w:val="single"/>
                <w:lang w:val="en-US"/>
              </w:rPr>
              <w:t>/PROVINCIAL WATER SUPERVISOR</w:t>
            </w:r>
          </w:p>
          <w:p w14:paraId="315CE0BE" w14:textId="77777777" w:rsidR="00E90FA9" w:rsidRPr="00E67402" w:rsidRDefault="00E90FA9" w:rsidP="00E90FA9">
            <w:pPr>
              <w:spacing w:after="160" w:line="259" w:lineRule="auto"/>
              <w:rPr>
                <w:rFonts w:ascii="Arial" w:hAnsi="Arial" w:cs="Arial"/>
                <w:b/>
                <w:sz w:val="20"/>
                <w:szCs w:val="20"/>
                <w:lang w:val="en-US"/>
              </w:rPr>
            </w:pPr>
          </w:p>
          <w:p w14:paraId="5326B110" w14:textId="77777777" w:rsidR="00E90FA9" w:rsidRPr="00E67402" w:rsidRDefault="00E90FA9" w:rsidP="00E90FA9">
            <w:pPr>
              <w:spacing w:after="160" w:line="259" w:lineRule="auto"/>
              <w:rPr>
                <w:rFonts w:ascii="Arial" w:eastAsia="Arial Unicode MS" w:hAnsi="Arial" w:cs="Arial"/>
                <w:b/>
                <w:sz w:val="20"/>
                <w:szCs w:val="20"/>
                <w:highlight w:val="cyan"/>
                <w:lang w:val="en-US"/>
              </w:rPr>
            </w:pPr>
            <w:r w:rsidRPr="00E67402">
              <w:rPr>
                <w:rFonts w:ascii="Arial" w:eastAsia="Arial Unicode MS" w:hAnsi="Arial" w:cs="Arial"/>
                <w:b/>
                <w:sz w:val="20"/>
                <w:szCs w:val="20"/>
                <w:lang w:val="en-US"/>
              </w:rPr>
              <w:t>NAME: ………………………………… SIGNATURE: ……………………………… DATE: ……………….</w:t>
            </w:r>
          </w:p>
        </w:tc>
      </w:tr>
    </w:tbl>
    <w:p w14:paraId="17DC2EBC" w14:textId="77777777" w:rsidR="002E3143" w:rsidRPr="00E67402" w:rsidRDefault="002E3143" w:rsidP="002E3143">
      <w:pPr>
        <w:rPr>
          <w:rFonts w:ascii="Arial" w:hAnsi="Arial" w:cs="Arial"/>
          <w:b/>
          <w:sz w:val="20"/>
          <w:szCs w:val="20"/>
        </w:rPr>
      </w:pPr>
    </w:p>
    <w:p w14:paraId="234C18A6" w14:textId="77777777" w:rsidR="007B158F" w:rsidRPr="00E67402" w:rsidRDefault="007B158F" w:rsidP="00E90FA9">
      <w:pPr>
        <w:jc w:val="center"/>
        <w:rPr>
          <w:rFonts w:ascii="Arial" w:eastAsia="Arial Unicode MS" w:hAnsi="Arial" w:cs="Arial"/>
          <w:b/>
          <w:sz w:val="20"/>
          <w:szCs w:val="20"/>
          <w:lang w:val="en-US"/>
        </w:rPr>
      </w:pPr>
    </w:p>
    <w:p w14:paraId="395A5D04" w14:textId="77777777" w:rsidR="007B158F" w:rsidRPr="00E67402" w:rsidRDefault="007B158F" w:rsidP="00E90FA9">
      <w:pPr>
        <w:jc w:val="center"/>
        <w:rPr>
          <w:rFonts w:ascii="Arial" w:eastAsia="Arial Unicode MS" w:hAnsi="Arial" w:cs="Arial"/>
          <w:b/>
          <w:sz w:val="20"/>
          <w:szCs w:val="20"/>
          <w:lang w:val="en-US"/>
        </w:rPr>
      </w:pPr>
    </w:p>
    <w:p w14:paraId="3AC6F8FB" w14:textId="77777777" w:rsidR="007678FD" w:rsidRDefault="007678FD" w:rsidP="00E90FA9">
      <w:pPr>
        <w:jc w:val="center"/>
        <w:rPr>
          <w:rFonts w:ascii="Arial" w:eastAsia="Arial Unicode MS" w:hAnsi="Arial" w:cs="Arial"/>
          <w:b/>
          <w:sz w:val="20"/>
          <w:szCs w:val="20"/>
          <w:lang w:val="en-US"/>
        </w:rPr>
      </w:pPr>
    </w:p>
    <w:p w14:paraId="14085974" w14:textId="77777777" w:rsidR="007C1C62" w:rsidRDefault="007C1C62" w:rsidP="00E90FA9">
      <w:pPr>
        <w:jc w:val="center"/>
        <w:rPr>
          <w:rFonts w:ascii="Arial" w:eastAsia="Arial Unicode MS" w:hAnsi="Arial" w:cs="Arial"/>
          <w:b/>
          <w:sz w:val="20"/>
          <w:szCs w:val="20"/>
          <w:lang w:val="en-US"/>
        </w:rPr>
      </w:pPr>
    </w:p>
    <w:p w14:paraId="6EE5492C" w14:textId="77777777" w:rsidR="00DF3357" w:rsidRDefault="00DF3357" w:rsidP="000B07BB">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rFonts w:ascii="Arial" w:hAnsi="Arial" w:cs="Arial"/>
          <w:b/>
          <w:sz w:val="20"/>
          <w:szCs w:val="20"/>
        </w:rPr>
      </w:pPr>
      <w:r>
        <w:rPr>
          <w:rFonts w:ascii="Arial" w:hAnsi="Arial" w:cs="Arial"/>
          <w:b/>
          <w:sz w:val="20"/>
          <w:szCs w:val="20"/>
        </w:rPr>
        <w:t>DEPARTMENT OF WATER RESOURCES</w:t>
      </w:r>
    </w:p>
    <w:p w14:paraId="7C562F5E" w14:textId="77777777" w:rsidR="00D13EDD" w:rsidRDefault="00D13EDD" w:rsidP="00DF3357">
      <w:pPr>
        <w:jc w:val="center"/>
        <w:rPr>
          <w:rFonts w:ascii="Arial" w:hAnsi="Arial" w:cs="Arial"/>
          <w:b/>
          <w:sz w:val="20"/>
          <w:szCs w:val="20"/>
          <w:u w:val="single"/>
        </w:rPr>
      </w:pPr>
    </w:p>
    <w:p w14:paraId="27F00028" w14:textId="77777777" w:rsidR="00DF3357" w:rsidRPr="00D24CA2" w:rsidRDefault="00DF3357" w:rsidP="00DF3357">
      <w:pPr>
        <w:jc w:val="center"/>
        <w:rPr>
          <w:rFonts w:ascii="Arial" w:hAnsi="Arial" w:cs="Arial"/>
          <w:b/>
          <w:sz w:val="20"/>
          <w:szCs w:val="20"/>
          <w:u w:val="single"/>
        </w:rPr>
      </w:pPr>
      <w:r w:rsidRPr="00D24CA2">
        <w:rPr>
          <w:rFonts w:ascii="Arial" w:hAnsi="Arial" w:cs="Arial"/>
          <w:b/>
          <w:sz w:val="20"/>
          <w:szCs w:val="20"/>
          <w:u w:val="single"/>
        </w:rPr>
        <w:t xml:space="preserve">PURCHASE REQUEST FORM </w:t>
      </w:r>
    </w:p>
    <w:p w14:paraId="3D42CA95" w14:textId="77777777" w:rsidR="00DF3357" w:rsidRPr="00D24CA2" w:rsidRDefault="00DF3357" w:rsidP="00DF3357">
      <w:pPr>
        <w:jc w:val="center"/>
        <w:rPr>
          <w:rFonts w:ascii="Arial" w:hAnsi="Arial" w:cs="Arial"/>
          <w:b/>
          <w:sz w:val="20"/>
          <w:szCs w:val="20"/>
          <w:u w:val="single"/>
        </w:rPr>
      </w:pPr>
      <w:r w:rsidRPr="00D24CA2">
        <w:rPr>
          <w:rFonts w:ascii="Arial" w:hAnsi="Arial" w:cs="Arial"/>
          <w:b/>
          <w:sz w:val="20"/>
          <w:szCs w:val="20"/>
          <w:u w:val="single"/>
        </w:rPr>
        <w:t>HEAD/PROVINCIAL OFFICE</w:t>
      </w:r>
    </w:p>
    <w:p w14:paraId="46629DFB" w14:textId="3E4BDC49" w:rsidR="00DF3357" w:rsidRPr="00D24CA2" w:rsidRDefault="00DF3357" w:rsidP="00DF3357">
      <w:pPr>
        <w:jc w:val="center"/>
        <w:rPr>
          <w:rFonts w:ascii="Arial" w:hAnsi="Arial" w:cs="Arial"/>
          <w:b/>
          <w:sz w:val="20"/>
          <w:szCs w:val="20"/>
          <w:u w:val="single"/>
        </w:rPr>
      </w:pPr>
      <w:r w:rsidRPr="00D24CA2">
        <w:rPr>
          <w:rFonts w:ascii="Arial" w:hAnsi="Arial" w:cs="Arial"/>
          <w:b/>
          <w:sz w:val="20"/>
          <w:szCs w:val="20"/>
          <w:u w:val="single"/>
        </w:rPr>
        <w:t>(FOR PURCHASES VALUED ABOVE VT100,000 TO VT1,000,000)</w:t>
      </w:r>
    </w:p>
    <w:tbl>
      <w:tblPr>
        <w:tblW w:w="9692" w:type="dxa"/>
        <w:tblInd w:w="-58" w:type="dxa"/>
        <w:tblCellMar>
          <w:top w:w="70" w:type="dxa"/>
          <w:left w:w="106" w:type="dxa"/>
          <w:right w:w="65" w:type="dxa"/>
        </w:tblCellMar>
        <w:tblLook w:val="04A0" w:firstRow="1" w:lastRow="0" w:firstColumn="1" w:lastColumn="0" w:noHBand="0" w:noVBand="1"/>
      </w:tblPr>
      <w:tblGrid>
        <w:gridCol w:w="5723"/>
        <w:gridCol w:w="3969"/>
      </w:tblGrid>
      <w:tr w:rsidR="00DF3357" w:rsidRPr="00E67402" w14:paraId="746CF458" w14:textId="77777777" w:rsidTr="00D24CA2">
        <w:trPr>
          <w:trHeight w:val="785"/>
        </w:trPr>
        <w:tc>
          <w:tcPr>
            <w:tcW w:w="5723" w:type="dxa"/>
            <w:tcBorders>
              <w:top w:val="single" w:sz="4" w:space="0" w:color="000000"/>
              <w:left w:val="single" w:sz="4" w:space="0" w:color="000000"/>
              <w:bottom w:val="single" w:sz="4" w:space="0" w:color="000000"/>
              <w:right w:val="single" w:sz="4" w:space="0" w:color="000000"/>
            </w:tcBorders>
          </w:tcPr>
          <w:p w14:paraId="50537695" w14:textId="77777777" w:rsidR="00DF3357" w:rsidRPr="00E67402" w:rsidRDefault="00DF3357" w:rsidP="00D24CA2">
            <w:pPr>
              <w:rPr>
                <w:rFonts w:ascii="Arial" w:hAnsi="Arial" w:cs="Arial"/>
                <w:b/>
                <w:sz w:val="20"/>
                <w:szCs w:val="20"/>
                <w:lang w:val="en-NZ"/>
              </w:rPr>
            </w:pPr>
            <w:r w:rsidRPr="00E67402">
              <w:rPr>
                <w:rFonts w:ascii="Arial" w:hAnsi="Arial" w:cs="Arial"/>
                <w:b/>
                <w:sz w:val="20"/>
                <w:szCs w:val="20"/>
                <w:lang w:val="en-NZ"/>
              </w:rPr>
              <w:t>DEPARTMENT UNIT:</w:t>
            </w:r>
            <w:r>
              <w:rPr>
                <w:rFonts w:ascii="Arial" w:hAnsi="Arial" w:cs="Arial"/>
                <w:b/>
                <w:sz w:val="20"/>
                <w:szCs w:val="20"/>
                <w:lang w:val="en-NZ"/>
              </w:rPr>
              <w:t xml:space="preserve"> </w:t>
            </w:r>
            <w:r w:rsidRPr="00E67402">
              <w:rPr>
                <w:rFonts w:ascii="Arial" w:hAnsi="Arial" w:cs="Arial"/>
                <w:b/>
                <w:sz w:val="20"/>
                <w:szCs w:val="20"/>
                <w:lang w:val="en-NZ"/>
              </w:rPr>
              <w:t>……………………</w:t>
            </w:r>
            <w:r>
              <w:rPr>
                <w:rFonts w:ascii="Arial" w:hAnsi="Arial" w:cs="Arial"/>
                <w:b/>
                <w:sz w:val="20"/>
                <w:szCs w:val="20"/>
                <w:lang w:val="en-NZ"/>
              </w:rPr>
              <w:t>………………….</w:t>
            </w:r>
          </w:p>
          <w:p w14:paraId="2CF90826" w14:textId="77777777" w:rsidR="00DF3357" w:rsidRPr="00E67402" w:rsidRDefault="00DF3357" w:rsidP="00D24CA2">
            <w:pPr>
              <w:rPr>
                <w:rFonts w:ascii="Arial" w:hAnsi="Arial" w:cs="Arial"/>
                <w:b/>
                <w:sz w:val="20"/>
                <w:szCs w:val="20"/>
                <w:lang w:val="en-NZ"/>
              </w:rPr>
            </w:pPr>
            <w:r>
              <w:rPr>
                <w:rFonts w:ascii="Arial" w:hAnsi="Arial" w:cs="Arial"/>
                <w:b/>
                <w:sz w:val="20"/>
                <w:szCs w:val="20"/>
                <w:lang w:val="en-NZ"/>
              </w:rPr>
              <w:t>PROVINCE/ISLAND</w:t>
            </w:r>
            <w:r w:rsidRPr="00E67402">
              <w:rPr>
                <w:rFonts w:ascii="Arial" w:hAnsi="Arial" w:cs="Arial"/>
                <w:b/>
                <w:sz w:val="20"/>
                <w:szCs w:val="20"/>
                <w:lang w:val="en-NZ"/>
              </w:rPr>
              <w:t>:</w:t>
            </w:r>
            <w:r>
              <w:rPr>
                <w:rFonts w:ascii="Arial" w:hAnsi="Arial" w:cs="Arial"/>
                <w:b/>
                <w:sz w:val="20"/>
                <w:szCs w:val="20"/>
                <w:lang w:val="en-NZ"/>
              </w:rPr>
              <w:t xml:space="preserve"> </w:t>
            </w:r>
            <w:r w:rsidRPr="00E67402">
              <w:rPr>
                <w:rFonts w:ascii="Arial" w:hAnsi="Arial" w:cs="Arial"/>
                <w:b/>
                <w:sz w:val="20"/>
                <w:szCs w:val="20"/>
                <w:lang w:val="en-NZ"/>
              </w:rPr>
              <w:t>……………………………</w:t>
            </w:r>
            <w:r>
              <w:rPr>
                <w:rFonts w:ascii="Arial" w:hAnsi="Arial" w:cs="Arial"/>
                <w:b/>
                <w:sz w:val="20"/>
                <w:szCs w:val="20"/>
                <w:lang w:val="en-NZ"/>
              </w:rPr>
              <w:t>……………</w:t>
            </w:r>
          </w:p>
        </w:tc>
        <w:tc>
          <w:tcPr>
            <w:tcW w:w="3969" w:type="dxa"/>
            <w:tcBorders>
              <w:top w:val="single" w:sz="4" w:space="0" w:color="000000"/>
              <w:left w:val="single" w:sz="4" w:space="0" w:color="000000"/>
              <w:bottom w:val="single" w:sz="4" w:space="0" w:color="000000"/>
              <w:right w:val="single" w:sz="4" w:space="0" w:color="000000"/>
            </w:tcBorders>
          </w:tcPr>
          <w:p w14:paraId="68BA615C" w14:textId="77777777" w:rsidR="00DF3357" w:rsidRDefault="00DF3357" w:rsidP="00D24CA2">
            <w:pPr>
              <w:rPr>
                <w:rFonts w:ascii="Arial" w:hAnsi="Arial" w:cs="Arial"/>
                <w:b/>
                <w:sz w:val="20"/>
                <w:szCs w:val="20"/>
                <w:lang w:val="en-NZ"/>
              </w:rPr>
            </w:pPr>
            <w:r w:rsidRPr="00E67402">
              <w:rPr>
                <w:rFonts w:ascii="Arial" w:hAnsi="Arial" w:cs="Arial"/>
                <w:b/>
                <w:sz w:val="20"/>
                <w:szCs w:val="20"/>
                <w:lang w:val="en-NZ"/>
              </w:rPr>
              <w:t>REQUEST NUMBER:</w:t>
            </w:r>
            <w:r w:rsidRPr="00E67402" w:rsidDel="008D1421">
              <w:rPr>
                <w:rFonts w:ascii="Arial" w:hAnsi="Arial" w:cs="Arial"/>
                <w:b/>
                <w:sz w:val="20"/>
                <w:szCs w:val="20"/>
                <w:lang w:val="en-NZ"/>
              </w:rPr>
              <w:t xml:space="preserve"> </w:t>
            </w:r>
            <w:r>
              <w:rPr>
                <w:rFonts w:ascii="Arial" w:hAnsi="Arial" w:cs="Arial"/>
                <w:b/>
                <w:sz w:val="20"/>
                <w:szCs w:val="20"/>
                <w:lang w:val="en-NZ"/>
              </w:rPr>
              <w:t>…………………..</w:t>
            </w:r>
          </w:p>
          <w:p w14:paraId="5135F22B" w14:textId="77777777" w:rsidR="00DF3357" w:rsidRPr="00E67402" w:rsidRDefault="00DF3357" w:rsidP="00D24CA2">
            <w:pPr>
              <w:rPr>
                <w:rFonts w:ascii="Arial" w:hAnsi="Arial" w:cs="Arial"/>
                <w:b/>
                <w:sz w:val="20"/>
                <w:szCs w:val="20"/>
                <w:lang w:val="en-NZ"/>
              </w:rPr>
            </w:pPr>
            <w:r>
              <w:rPr>
                <w:rFonts w:ascii="Arial" w:hAnsi="Arial" w:cs="Arial"/>
                <w:b/>
                <w:sz w:val="20"/>
                <w:szCs w:val="20"/>
                <w:lang w:val="en-NZ"/>
              </w:rPr>
              <w:t>COST CENTRE: ………………………...</w:t>
            </w:r>
          </w:p>
          <w:p w14:paraId="1D983D1B" w14:textId="77777777" w:rsidR="00DF3357" w:rsidRPr="00E67402" w:rsidRDefault="00DF3357" w:rsidP="00D24CA2">
            <w:pPr>
              <w:rPr>
                <w:rFonts w:ascii="Arial" w:hAnsi="Arial" w:cs="Arial"/>
                <w:b/>
                <w:sz w:val="20"/>
                <w:szCs w:val="20"/>
                <w:lang w:val="en-NZ"/>
              </w:rPr>
            </w:pPr>
          </w:p>
        </w:tc>
      </w:tr>
    </w:tbl>
    <w:p w14:paraId="12E6D55F" w14:textId="77777777" w:rsidR="00DF3357" w:rsidRPr="00E67402" w:rsidRDefault="00DF3357" w:rsidP="00DF3357">
      <w:pPr>
        <w:rPr>
          <w:rFonts w:ascii="Arial" w:hAnsi="Arial" w:cs="Arial"/>
          <w:sz w:val="20"/>
          <w:szCs w:val="20"/>
        </w:rPr>
      </w:pPr>
    </w:p>
    <w:tbl>
      <w:tblPr>
        <w:tblStyle w:val="TableGrid"/>
        <w:tblW w:w="9781" w:type="dxa"/>
        <w:tblInd w:w="-147" w:type="dxa"/>
        <w:tblLook w:val="04A0" w:firstRow="1" w:lastRow="0" w:firstColumn="1" w:lastColumn="0" w:noHBand="0" w:noVBand="1"/>
      </w:tblPr>
      <w:tblGrid>
        <w:gridCol w:w="985"/>
        <w:gridCol w:w="3413"/>
        <w:gridCol w:w="1362"/>
        <w:gridCol w:w="1228"/>
        <w:gridCol w:w="2793"/>
      </w:tblGrid>
      <w:tr w:rsidR="00DF3357" w:rsidRPr="00E67402" w14:paraId="554FC5EB" w14:textId="77777777" w:rsidTr="00D24CA2">
        <w:trPr>
          <w:trHeight w:val="416"/>
        </w:trPr>
        <w:tc>
          <w:tcPr>
            <w:tcW w:w="996" w:type="dxa"/>
          </w:tcPr>
          <w:p w14:paraId="3C946BAA" w14:textId="77777777" w:rsidR="00DF3357" w:rsidRPr="00E67402" w:rsidRDefault="00DF3357" w:rsidP="00D24CA2">
            <w:pPr>
              <w:rPr>
                <w:rFonts w:ascii="Arial" w:hAnsi="Arial" w:cs="Arial"/>
                <w:b/>
                <w:sz w:val="20"/>
                <w:szCs w:val="20"/>
              </w:rPr>
            </w:pPr>
            <w:r w:rsidRPr="00E67402">
              <w:rPr>
                <w:rFonts w:ascii="Arial" w:hAnsi="Arial" w:cs="Arial"/>
                <w:b/>
                <w:sz w:val="20"/>
                <w:szCs w:val="20"/>
              </w:rPr>
              <w:t>ITEM NO.</w:t>
            </w:r>
          </w:p>
        </w:tc>
        <w:tc>
          <w:tcPr>
            <w:tcW w:w="3433" w:type="dxa"/>
          </w:tcPr>
          <w:p w14:paraId="24F31D8B" w14:textId="77777777" w:rsidR="00DF3357" w:rsidRPr="00E67402" w:rsidRDefault="00DF3357" w:rsidP="00D24CA2">
            <w:pPr>
              <w:rPr>
                <w:rFonts w:ascii="Arial" w:hAnsi="Arial" w:cs="Arial"/>
                <w:b/>
                <w:sz w:val="20"/>
                <w:szCs w:val="20"/>
              </w:rPr>
            </w:pPr>
            <w:r w:rsidRPr="00E67402">
              <w:rPr>
                <w:rFonts w:ascii="Arial" w:hAnsi="Arial" w:cs="Arial"/>
                <w:b/>
                <w:sz w:val="20"/>
                <w:szCs w:val="20"/>
              </w:rPr>
              <w:t>GOODS/WORKS/SERVICES DESCRIPTION (Attach Scope of Work/Service if necessary)</w:t>
            </w:r>
          </w:p>
        </w:tc>
        <w:tc>
          <w:tcPr>
            <w:tcW w:w="1386" w:type="dxa"/>
          </w:tcPr>
          <w:p w14:paraId="1DC12D99" w14:textId="77777777" w:rsidR="00DF3357" w:rsidRPr="00E67402" w:rsidRDefault="00DF3357" w:rsidP="00D24CA2">
            <w:pPr>
              <w:rPr>
                <w:rFonts w:ascii="Arial" w:hAnsi="Arial" w:cs="Arial"/>
                <w:b/>
                <w:sz w:val="20"/>
                <w:szCs w:val="20"/>
              </w:rPr>
            </w:pPr>
            <w:r w:rsidRPr="00E67402">
              <w:rPr>
                <w:rFonts w:ascii="Arial" w:hAnsi="Arial" w:cs="Arial"/>
                <w:b/>
                <w:sz w:val="20"/>
                <w:szCs w:val="20"/>
              </w:rPr>
              <w:t>UNIT</w:t>
            </w:r>
          </w:p>
        </w:tc>
        <w:tc>
          <w:tcPr>
            <w:tcW w:w="1131" w:type="dxa"/>
          </w:tcPr>
          <w:p w14:paraId="16FF00BB" w14:textId="77777777" w:rsidR="00DF3357" w:rsidRPr="00E67402" w:rsidRDefault="00DF3357" w:rsidP="00D24CA2">
            <w:pPr>
              <w:rPr>
                <w:rFonts w:ascii="Arial" w:hAnsi="Arial" w:cs="Arial"/>
                <w:b/>
                <w:sz w:val="20"/>
                <w:szCs w:val="20"/>
              </w:rPr>
            </w:pPr>
            <w:r>
              <w:rPr>
                <w:rFonts w:ascii="Arial" w:hAnsi="Arial" w:cs="Arial"/>
                <w:b/>
                <w:sz w:val="20"/>
                <w:szCs w:val="20"/>
              </w:rPr>
              <w:t>QTY/</w:t>
            </w:r>
            <w:r w:rsidRPr="00E67402">
              <w:rPr>
                <w:rFonts w:ascii="Arial" w:hAnsi="Arial" w:cs="Arial"/>
                <w:b/>
                <w:sz w:val="20"/>
                <w:szCs w:val="20"/>
              </w:rPr>
              <w:t>RATE</w:t>
            </w:r>
          </w:p>
        </w:tc>
        <w:tc>
          <w:tcPr>
            <w:tcW w:w="2835" w:type="dxa"/>
          </w:tcPr>
          <w:p w14:paraId="4FCBB79C" w14:textId="77777777" w:rsidR="00DF3357" w:rsidRPr="00E67402" w:rsidRDefault="00DF3357" w:rsidP="00D24CA2">
            <w:pPr>
              <w:rPr>
                <w:rFonts w:ascii="Arial" w:hAnsi="Arial" w:cs="Arial"/>
                <w:b/>
                <w:sz w:val="20"/>
                <w:szCs w:val="20"/>
              </w:rPr>
            </w:pPr>
            <w:r w:rsidRPr="00E67402">
              <w:rPr>
                <w:rFonts w:ascii="Arial" w:hAnsi="Arial" w:cs="Arial"/>
                <w:b/>
                <w:sz w:val="20"/>
                <w:szCs w:val="20"/>
              </w:rPr>
              <w:t>BUDGET ESTIMATE/ ADDITIONAL INFORMATION</w:t>
            </w:r>
          </w:p>
        </w:tc>
      </w:tr>
      <w:tr w:rsidR="00DF3357" w:rsidRPr="00E67402" w14:paraId="68B2BC96" w14:textId="77777777" w:rsidTr="00D24CA2">
        <w:trPr>
          <w:trHeight w:val="808"/>
        </w:trPr>
        <w:tc>
          <w:tcPr>
            <w:tcW w:w="996" w:type="dxa"/>
          </w:tcPr>
          <w:p w14:paraId="7068B7F0" w14:textId="77777777" w:rsidR="00DF3357" w:rsidRPr="00E67402" w:rsidRDefault="00DF3357" w:rsidP="00D24CA2">
            <w:pPr>
              <w:rPr>
                <w:rFonts w:ascii="Arial" w:hAnsi="Arial" w:cs="Arial"/>
                <w:sz w:val="20"/>
                <w:szCs w:val="20"/>
              </w:rPr>
            </w:pPr>
          </w:p>
          <w:p w14:paraId="7C655DC8" w14:textId="77777777" w:rsidR="00DF3357" w:rsidRPr="00E67402" w:rsidRDefault="00DF3357" w:rsidP="00D24CA2">
            <w:pPr>
              <w:rPr>
                <w:rFonts w:ascii="Arial" w:hAnsi="Arial" w:cs="Arial"/>
                <w:sz w:val="20"/>
                <w:szCs w:val="20"/>
              </w:rPr>
            </w:pPr>
          </w:p>
        </w:tc>
        <w:tc>
          <w:tcPr>
            <w:tcW w:w="3433" w:type="dxa"/>
          </w:tcPr>
          <w:p w14:paraId="57CBBB90" w14:textId="77777777" w:rsidR="00DF3357" w:rsidRPr="00E67402" w:rsidRDefault="00DF3357" w:rsidP="00D24CA2">
            <w:pPr>
              <w:rPr>
                <w:rFonts w:ascii="Arial" w:hAnsi="Arial" w:cs="Arial"/>
                <w:sz w:val="20"/>
                <w:szCs w:val="20"/>
              </w:rPr>
            </w:pPr>
          </w:p>
        </w:tc>
        <w:tc>
          <w:tcPr>
            <w:tcW w:w="1386" w:type="dxa"/>
          </w:tcPr>
          <w:p w14:paraId="3DE77188" w14:textId="77777777" w:rsidR="00DF3357" w:rsidRPr="00E67402" w:rsidRDefault="00DF3357" w:rsidP="00D24CA2">
            <w:pPr>
              <w:rPr>
                <w:rFonts w:ascii="Arial" w:hAnsi="Arial" w:cs="Arial"/>
                <w:sz w:val="20"/>
                <w:szCs w:val="20"/>
              </w:rPr>
            </w:pPr>
          </w:p>
        </w:tc>
        <w:tc>
          <w:tcPr>
            <w:tcW w:w="1131" w:type="dxa"/>
          </w:tcPr>
          <w:p w14:paraId="72FB4FA9" w14:textId="77777777" w:rsidR="00DF3357" w:rsidRPr="00E67402" w:rsidRDefault="00DF3357" w:rsidP="00D24CA2">
            <w:pPr>
              <w:rPr>
                <w:rFonts w:ascii="Arial" w:hAnsi="Arial" w:cs="Arial"/>
                <w:sz w:val="20"/>
                <w:szCs w:val="20"/>
              </w:rPr>
            </w:pPr>
          </w:p>
        </w:tc>
        <w:tc>
          <w:tcPr>
            <w:tcW w:w="2835" w:type="dxa"/>
          </w:tcPr>
          <w:p w14:paraId="2E2BFDC2" w14:textId="77777777" w:rsidR="00DF3357" w:rsidRPr="00E67402" w:rsidRDefault="00DF3357" w:rsidP="00D24CA2">
            <w:pPr>
              <w:rPr>
                <w:rFonts w:ascii="Arial" w:hAnsi="Arial" w:cs="Arial"/>
                <w:sz w:val="20"/>
                <w:szCs w:val="20"/>
              </w:rPr>
            </w:pPr>
          </w:p>
        </w:tc>
      </w:tr>
      <w:tr w:rsidR="00DF3357" w:rsidRPr="00E67402" w14:paraId="68F3DA21" w14:textId="77777777" w:rsidTr="00D24CA2">
        <w:trPr>
          <w:trHeight w:val="808"/>
        </w:trPr>
        <w:tc>
          <w:tcPr>
            <w:tcW w:w="996" w:type="dxa"/>
          </w:tcPr>
          <w:p w14:paraId="2BF9C0C7" w14:textId="77777777" w:rsidR="00DF3357" w:rsidRPr="00E67402" w:rsidRDefault="00DF3357" w:rsidP="00D24CA2">
            <w:pPr>
              <w:rPr>
                <w:rFonts w:ascii="Arial" w:hAnsi="Arial" w:cs="Arial"/>
                <w:sz w:val="20"/>
                <w:szCs w:val="20"/>
              </w:rPr>
            </w:pPr>
          </w:p>
        </w:tc>
        <w:tc>
          <w:tcPr>
            <w:tcW w:w="3433" w:type="dxa"/>
          </w:tcPr>
          <w:p w14:paraId="2765568E" w14:textId="77777777" w:rsidR="00DF3357" w:rsidRPr="00E67402" w:rsidRDefault="00DF3357" w:rsidP="00D24CA2">
            <w:pPr>
              <w:rPr>
                <w:rFonts w:ascii="Arial" w:hAnsi="Arial" w:cs="Arial"/>
                <w:sz w:val="20"/>
                <w:szCs w:val="20"/>
              </w:rPr>
            </w:pPr>
          </w:p>
        </w:tc>
        <w:tc>
          <w:tcPr>
            <w:tcW w:w="1386" w:type="dxa"/>
          </w:tcPr>
          <w:p w14:paraId="75B64B44" w14:textId="77777777" w:rsidR="00DF3357" w:rsidRPr="00E67402" w:rsidRDefault="00DF3357" w:rsidP="00D24CA2">
            <w:pPr>
              <w:rPr>
                <w:rFonts w:ascii="Arial" w:hAnsi="Arial" w:cs="Arial"/>
                <w:sz w:val="20"/>
                <w:szCs w:val="20"/>
              </w:rPr>
            </w:pPr>
          </w:p>
        </w:tc>
        <w:tc>
          <w:tcPr>
            <w:tcW w:w="1131" w:type="dxa"/>
          </w:tcPr>
          <w:p w14:paraId="6D726D0E" w14:textId="77777777" w:rsidR="00DF3357" w:rsidRPr="00E67402" w:rsidRDefault="00DF3357" w:rsidP="00D24CA2">
            <w:pPr>
              <w:rPr>
                <w:rFonts w:ascii="Arial" w:hAnsi="Arial" w:cs="Arial"/>
                <w:sz w:val="20"/>
                <w:szCs w:val="20"/>
              </w:rPr>
            </w:pPr>
          </w:p>
        </w:tc>
        <w:tc>
          <w:tcPr>
            <w:tcW w:w="2835" w:type="dxa"/>
          </w:tcPr>
          <w:p w14:paraId="59CEADF1" w14:textId="77777777" w:rsidR="00DF3357" w:rsidRPr="00E67402" w:rsidRDefault="00DF3357" w:rsidP="00D24CA2">
            <w:pPr>
              <w:rPr>
                <w:rFonts w:ascii="Arial" w:hAnsi="Arial" w:cs="Arial"/>
                <w:sz w:val="20"/>
                <w:szCs w:val="20"/>
              </w:rPr>
            </w:pPr>
          </w:p>
        </w:tc>
      </w:tr>
      <w:tr w:rsidR="00DF3357" w:rsidRPr="00E67402" w14:paraId="7CC34608" w14:textId="77777777" w:rsidTr="00D24CA2">
        <w:trPr>
          <w:trHeight w:val="808"/>
        </w:trPr>
        <w:tc>
          <w:tcPr>
            <w:tcW w:w="996" w:type="dxa"/>
          </w:tcPr>
          <w:p w14:paraId="6E040D2F" w14:textId="77777777" w:rsidR="00DF3357" w:rsidRPr="00E67402" w:rsidRDefault="00DF3357" w:rsidP="00D24CA2">
            <w:pPr>
              <w:rPr>
                <w:rFonts w:ascii="Arial" w:hAnsi="Arial" w:cs="Arial"/>
                <w:sz w:val="20"/>
                <w:szCs w:val="20"/>
              </w:rPr>
            </w:pPr>
          </w:p>
        </w:tc>
        <w:tc>
          <w:tcPr>
            <w:tcW w:w="3433" w:type="dxa"/>
          </w:tcPr>
          <w:p w14:paraId="2C7AC52D" w14:textId="77777777" w:rsidR="00DF3357" w:rsidRPr="00E67402" w:rsidRDefault="00DF3357" w:rsidP="00D24CA2">
            <w:pPr>
              <w:rPr>
                <w:rFonts w:ascii="Arial" w:hAnsi="Arial" w:cs="Arial"/>
                <w:sz w:val="20"/>
                <w:szCs w:val="20"/>
              </w:rPr>
            </w:pPr>
          </w:p>
        </w:tc>
        <w:tc>
          <w:tcPr>
            <w:tcW w:w="1386" w:type="dxa"/>
          </w:tcPr>
          <w:p w14:paraId="7CEB27FC" w14:textId="77777777" w:rsidR="00DF3357" w:rsidRPr="00E67402" w:rsidRDefault="00DF3357" w:rsidP="00D24CA2">
            <w:pPr>
              <w:rPr>
                <w:rFonts w:ascii="Arial" w:hAnsi="Arial" w:cs="Arial"/>
                <w:sz w:val="20"/>
                <w:szCs w:val="20"/>
              </w:rPr>
            </w:pPr>
          </w:p>
        </w:tc>
        <w:tc>
          <w:tcPr>
            <w:tcW w:w="1131" w:type="dxa"/>
          </w:tcPr>
          <w:p w14:paraId="6469EA2D" w14:textId="77777777" w:rsidR="00DF3357" w:rsidRPr="00E67402" w:rsidRDefault="00DF3357" w:rsidP="00D24CA2">
            <w:pPr>
              <w:rPr>
                <w:rFonts w:ascii="Arial" w:hAnsi="Arial" w:cs="Arial"/>
                <w:sz w:val="20"/>
                <w:szCs w:val="20"/>
              </w:rPr>
            </w:pPr>
          </w:p>
        </w:tc>
        <w:tc>
          <w:tcPr>
            <w:tcW w:w="2835" w:type="dxa"/>
          </w:tcPr>
          <w:p w14:paraId="4E49B576" w14:textId="77777777" w:rsidR="00DF3357" w:rsidRPr="00E67402" w:rsidRDefault="00DF3357" w:rsidP="00D24CA2">
            <w:pPr>
              <w:rPr>
                <w:rFonts w:ascii="Arial" w:hAnsi="Arial" w:cs="Arial"/>
                <w:sz w:val="20"/>
                <w:szCs w:val="20"/>
              </w:rPr>
            </w:pPr>
          </w:p>
        </w:tc>
      </w:tr>
      <w:tr w:rsidR="00DF3357" w:rsidRPr="00E67402" w14:paraId="09E0A7F9" w14:textId="77777777" w:rsidTr="00D24CA2">
        <w:trPr>
          <w:trHeight w:val="623"/>
        </w:trPr>
        <w:tc>
          <w:tcPr>
            <w:tcW w:w="996" w:type="dxa"/>
          </w:tcPr>
          <w:p w14:paraId="6A629CC3" w14:textId="77777777" w:rsidR="00DF3357" w:rsidRPr="00E67402" w:rsidRDefault="00DF3357" w:rsidP="00D24CA2">
            <w:pPr>
              <w:rPr>
                <w:rFonts w:ascii="Arial" w:hAnsi="Arial" w:cs="Arial"/>
                <w:sz w:val="20"/>
                <w:szCs w:val="20"/>
              </w:rPr>
            </w:pPr>
          </w:p>
          <w:p w14:paraId="6424C86B" w14:textId="77777777" w:rsidR="00DF3357" w:rsidRPr="00E67402" w:rsidRDefault="00DF3357" w:rsidP="00D24CA2">
            <w:pPr>
              <w:rPr>
                <w:rFonts w:ascii="Arial" w:hAnsi="Arial" w:cs="Arial"/>
                <w:sz w:val="20"/>
                <w:szCs w:val="20"/>
              </w:rPr>
            </w:pPr>
          </w:p>
        </w:tc>
        <w:tc>
          <w:tcPr>
            <w:tcW w:w="3433" w:type="dxa"/>
          </w:tcPr>
          <w:p w14:paraId="72299A11" w14:textId="77777777" w:rsidR="00DF3357" w:rsidRPr="00E67402" w:rsidRDefault="00DF3357" w:rsidP="00D24CA2">
            <w:pPr>
              <w:rPr>
                <w:rFonts w:ascii="Arial" w:hAnsi="Arial" w:cs="Arial"/>
                <w:sz w:val="20"/>
                <w:szCs w:val="20"/>
              </w:rPr>
            </w:pPr>
          </w:p>
        </w:tc>
        <w:tc>
          <w:tcPr>
            <w:tcW w:w="1386" w:type="dxa"/>
          </w:tcPr>
          <w:p w14:paraId="41087F47" w14:textId="77777777" w:rsidR="00DF3357" w:rsidRPr="00E67402" w:rsidRDefault="00DF3357" w:rsidP="00D24CA2">
            <w:pPr>
              <w:rPr>
                <w:rFonts w:ascii="Arial" w:hAnsi="Arial" w:cs="Arial"/>
                <w:sz w:val="20"/>
                <w:szCs w:val="20"/>
              </w:rPr>
            </w:pPr>
          </w:p>
        </w:tc>
        <w:tc>
          <w:tcPr>
            <w:tcW w:w="1131" w:type="dxa"/>
          </w:tcPr>
          <w:p w14:paraId="7E079F6E" w14:textId="77777777" w:rsidR="00DF3357" w:rsidRPr="00E67402" w:rsidRDefault="00DF3357" w:rsidP="00D24CA2">
            <w:pPr>
              <w:rPr>
                <w:rFonts w:ascii="Arial" w:hAnsi="Arial" w:cs="Arial"/>
                <w:sz w:val="20"/>
                <w:szCs w:val="20"/>
              </w:rPr>
            </w:pPr>
          </w:p>
        </w:tc>
        <w:tc>
          <w:tcPr>
            <w:tcW w:w="2835" w:type="dxa"/>
          </w:tcPr>
          <w:p w14:paraId="057C3A99" w14:textId="77777777" w:rsidR="00DF3357" w:rsidRPr="00E67402" w:rsidRDefault="00DF3357" w:rsidP="00D24CA2">
            <w:pPr>
              <w:rPr>
                <w:rFonts w:ascii="Arial" w:hAnsi="Arial" w:cs="Arial"/>
                <w:sz w:val="20"/>
                <w:szCs w:val="20"/>
              </w:rPr>
            </w:pPr>
          </w:p>
        </w:tc>
      </w:tr>
      <w:tr w:rsidR="00DF3357" w:rsidRPr="00E67402" w14:paraId="070F7DBA" w14:textId="77777777" w:rsidTr="00D24CA2">
        <w:trPr>
          <w:trHeight w:val="678"/>
        </w:trPr>
        <w:tc>
          <w:tcPr>
            <w:tcW w:w="996" w:type="dxa"/>
          </w:tcPr>
          <w:p w14:paraId="0A98AB44" w14:textId="77777777" w:rsidR="00DF3357" w:rsidRPr="00E67402" w:rsidRDefault="00DF3357" w:rsidP="00D24CA2">
            <w:pPr>
              <w:rPr>
                <w:rFonts w:ascii="Arial" w:hAnsi="Arial" w:cs="Arial"/>
                <w:sz w:val="20"/>
                <w:szCs w:val="20"/>
              </w:rPr>
            </w:pPr>
          </w:p>
        </w:tc>
        <w:tc>
          <w:tcPr>
            <w:tcW w:w="3433" w:type="dxa"/>
          </w:tcPr>
          <w:p w14:paraId="1DEEFED6" w14:textId="77777777" w:rsidR="00DF3357" w:rsidRPr="00E67402" w:rsidRDefault="00DF3357" w:rsidP="00D24CA2">
            <w:pPr>
              <w:rPr>
                <w:rFonts w:ascii="Arial" w:hAnsi="Arial" w:cs="Arial"/>
                <w:sz w:val="20"/>
                <w:szCs w:val="20"/>
              </w:rPr>
            </w:pPr>
          </w:p>
        </w:tc>
        <w:tc>
          <w:tcPr>
            <w:tcW w:w="1386" w:type="dxa"/>
          </w:tcPr>
          <w:p w14:paraId="74B314E1" w14:textId="77777777" w:rsidR="00DF3357" w:rsidRPr="00E67402" w:rsidRDefault="00DF3357" w:rsidP="00D24CA2">
            <w:pPr>
              <w:rPr>
                <w:rFonts w:ascii="Arial" w:hAnsi="Arial" w:cs="Arial"/>
                <w:sz w:val="20"/>
                <w:szCs w:val="20"/>
              </w:rPr>
            </w:pPr>
          </w:p>
        </w:tc>
        <w:tc>
          <w:tcPr>
            <w:tcW w:w="1131" w:type="dxa"/>
          </w:tcPr>
          <w:p w14:paraId="15350456" w14:textId="77777777" w:rsidR="00DF3357" w:rsidRPr="00E67402" w:rsidRDefault="00DF3357" w:rsidP="00D24CA2">
            <w:pPr>
              <w:rPr>
                <w:rFonts w:ascii="Arial" w:hAnsi="Arial" w:cs="Arial"/>
                <w:sz w:val="20"/>
                <w:szCs w:val="20"/>
              </w:rPr>
            </w:pPr>
          </w:p>
        </w:tc>
        <w:tc>
          <w:tcPr>
            <w:tcW w:w="2835" w:type="dxa"/>
          </w:tcPr>
          <w:p w14:paraId="2DF40FD1" w14:textId="77777777" w:rsidR="00DF3357" w:rsidRPr="00E67402" w:rsidRDefault="00DF3357" w:rsidP="00D24CA2">
            <w:pPr>
              <w:rPr>
                <w:rFonts w:ascii="Arial" w:hAnsi="Arial" w:cs="Arial"/>
                <w:sz w:val="20"/>
                <w:szCs w:val="20"/>
              </w:rPr>
            </w:pPr>
          </w:p>
        </w:tc>
      </w:tr>
      <w:tr w:rsidR="00DF3357" w:rsidRPr="00E67402" w14:paraId="60CBD72B" w14:textId="77777777" w:rsidTr="00D24CA2">
        <w:trPr>
          <w:trHeight w:val="4697"/>
        </w:trPr>
        <w:tc>
          <w:tcPr>
            <w:tcW w:w="9781" w:type="dxa"/>
            <w:gridSpan w:val="5"/>
          </w:tcPr>
          <w:p w14:paraId="7856EFE8" w14:textId="77777777" w:rsidR="00DF3357" w:rsidRPr="00E67402" w:rsidRDefault="00DF3357" w:rsidP="00D24CA2">
            <w:pPr>
              <w:rPr>
                <w:rFonts w:ascii="Arial" w:hAnsi="Arial" w:cs="Arial"/>
                <w:sz w:val="20"/>
                <w:szCs w:val="20"/>
              </w:rPr>
            </w:pPr>
          </w:p>
          <w:p w14:paraId="3A3E7EFC" w14:textId="77777777" w:rsidR="00DF3357" w:rsidRDefault="00DF3357" w:rsidP="00D24CA2">
            <w:pPr>
              <w:rPr>
                <w:rFonts w:ascii="Arial" w:hAnsi="Arial" w:cs="Arial"/>
                <w:b/>
                <w:sz w:val="20"/>
                <w:szCs w:val="20"/>
              </w:rPr>
            </w:pPr>
            <w:r w:rsidRPr="00E67402">
              <w:rPr>
                <w:rFonts w:ascii="Arial" w:hAnsi="Arial" w:cs="Arial"/>
                <w:b/>
                <w:sz w:val="20"/>
                <w:szCs w:val="20"/>
                <w:u w:val="single"/>
              </w:rPr>
              <w:t>REQUESTING OFFICER</w:t>
            </w:r>
            <w:r w:rsidRPr="00E67402">
              <w:rPr>
                <w:rFonts w:ascii="Arial" w:hAnsi="Arial" w:cs="Arial"/>
                <w:b/>
                <w:sz w:val="20"/>
                <w:szCs w:val="20"/>
              </w:rPr>
              <w:t>:</w:t>
            </w:r>
          </w:p>
          <w:p w14:paraId="0A9A4C03" w14:textId="77777777" w:rsidR="00DF3357" w:rsidRPr="00E67402" w:rsidRDefault="00DF3357" w:rsidP="00D24CA2">
            <w:pPr>
              <w:rPr>
                <w:rFonts w:ascii="Arial" w:hAnsi="Arial" w:cs="Arial"/>
                <w:b/>
                <w:sz w:val="20"/>
                <w:szCs w:val="20"/>
              </w:rPr>
            </w:pPr>
          </w:p>
          <w:p w14:paraId="5C62C6FC" w14:textId="77777777" w:rsidR="00DF3357" w:rsidRPr="00E67402" w:rsidRDefault="00DF3357" w:rsidP="00D24CA2">
            <w:pPr>
              <w:rPr>
                <w:rFonts w:ascii="Arial" w:hAnsi="Arial" w:cs="Arial"/>
                <w:b/>
                <w:sz w:val="20"/>
                <w:szCs w:val="20"/>
              </w:rPr>
            </w:pPr>
          </w:p>
          <w:p w14:paraId="54789EB7" w14:textId="77777777" w:rsidR="00DF3357" w:rsidRPr="00E67402" w:rsidRDefault="00DF3357" w:rsidP="00D24CA2">
            <w:pPr>
              <w:rPr>
                <w:rFonts w:ascii="Arial" w:hAnsi="Arial" w:cs="Arial"/>
                <w:b/>
                <w:sz w:val="20"/>
                <w:szCs w:val="20"/>
              </w:rPr>
            </w:pPr>
            <w:r w:rsidRPr="00E67402">
              <w:rPr>
                <w:rFonts w:ascii="Arial" w:hAnsi="Arial" w:cs="Arial"/>
                <w:b/>
                <w:sz w:val="20"/>
                <w:szCs w:val="20"/>
              </w:rPr>
              <w:t>NAME: ……………………………….. SIGNATURE: …………………………. DATE: ……………………..</w:t>
            </w:r>
          </w:p>
          <w:p w14:paraId="326DC546" w14:textId="77777777" w:rsidR="00DF3357" w:rsidRPr="00E67402" w:rsidRDefault="00DF3357" w:rsidP="00D24CA2">
            <w:pPr>
              <w:rPr>
                <w:rFonts w:ascii="Arial" w:hAnsi="Arial" w:cs="Arial"/>
                <w:b/>
                <w:sz w:val="20"/>
                <w:szCs w:val="20"/>
              </w:rPr>
            </w:pPr>
          </w:p>
          <w:p w14:paraId="3835CC65" w14:textId="77777777" w:rsidR="00DF3357" w:rsidRPr="00E67402" w:rsidRDefault="00DF3357" w:rsidP="00D24CA2">
            <w:pPr>
              <w:rPr>
                <w:rFonts w:ascii="Arial" w:hAnsi="Arial" w:cs="Arial"/>
                <w:b/>
                <w:sz w:val="20"/>
                <w:szCs w:val="20"/>
              </w:rPr>
            </w:pPr>
          </w:p>
          <w:p w14:paraId="02EF20DA" w14:textId="77777777" w:rsidR="00DF3357" w:rsidRDefault="00DF3357" w:rsidP="00D24CA2">
            <w:pPr>
              <w:rPr>
                <w:rFonts w:ascii="Arial" w:hAnsi="Arial" w:cs="Arial"/>
                <w:b/>
                <w:sz w:val="20"/>
                <w:szCs w:val="20"/>
              </w:rPr>
            </w:pPr>
          </w:p>
          <w:p w14:paraId="2ACBFCB9" w14:textId="77777777" w:rsidR="00DF3357" w:rsidRPr="00E67402" w:rsidRDefault="00DF3357" w:rsidP="00D24CA2">
            <w:pPr>
              <w:rPr>
                <w:rFonts w:ascii="Arial" w:hAnsi="Arial" w:cs="Arial"/>
                <w:b/>
                <w:sz w:val="20"/>
                <w:szCs w:val="20"/>
              </w:rPr>
            </w:pPr>
          </w:p>
          <w:p w14:paraId="6EAB2185" w14:textId="69F6508A" w:rsidR="00DF3357" w:rsidRDefault="003377C1" w:rsidP="00D24CA2">
            <w:pPr>
              <w:rPr>
                <w:rFonts w:ascii="Arial" w:hAnsi="Arial" w:cs="Arial"/>
                <w:b/>
                <w:sz w:val="20"/>
                <w:szCs w:val="20"/>
                <w:u w:val="single"/>
              </w:rPr>
            </w:pPr>
            <w:r>
              <w:rPr>
                <w:rFonts w:ascii="Arial" w:hAnsi="Arial" w:cs="Arial"/>
                <w:b/>
                <w:sz w:val="20"/>
                <w:szCs w:val="20"/>
                <w:u w:val="single"/>
              </w:rPr>
              <w:t xml:space="preserve">APPROVED </w:t>
            </w:r>
            <w:r w:rsidR="00DF3357">
              <w:rPr>
                <w:rFonts w:ascii="Arial" w:hAnsi="Arial" w:cs="Arial"/>
                <w:b/>
                <w:sz w:val="20"/>
                <w:szCs w:val="20"/>
                <w:u w:val="single"/>
              </w:rPr>
              <w:t>BY</w:t>
            </w:r>
            <w:r w:rsidR="00DF3357" w:rsidRPr="00E67402">
              <w:rPr>
                <w:rFonts w:ascii="Arial" w:hAnsi="Arial" w:cs="Arial"/>
                <w:b/>
                <w:sz w:val="20"/>
                <w:szCs w:val="20"/>
                <w:u w:val="single"/>
              </w:rPr>
              <w:t>:</w:t>
            </w:r>
          </w:p>
          <w:p w14:paraId="3631D3C4" w14:textId="77777777" w:rsidR="00DF3357" w:rsidRDefault="00DF3357" w:rsidP="00D24CA2">
            <w:pPr>
              <w:rPr>
                <w:rFonts w:ascii="Arial" w:hAnsi="Arial" w:cs="Arial"/>
                <w:b/>
                <w:sz w:val="20"/>
                <w:szCs w:val="20"/>
                <w:u w:val="single"/>
              </w:rPr>
            </w:pPr>
          </w:p>
          <w:p w14:paraId="3095E823" w14:textId="6F989187" w:rsidR="00DF3357" w:rsidRPr="00E67402" w:rsidRDefault="003377C1" w:rsidP="00D24CA2">
            <w:pPr>
              <w:rPr>
                <w:rFonts w:ascii="Arial" w:hAnsi="Arial" w:cs="Arial"/>
                <w:b/>
                <w:sz w:val="20"/>
                <w:szCs w:val="20"/>
              </w:rPr>
            </w:pPr>
            <w:r>
              <w:rPr>
                <w:rFonts w:ascii="Arial" w:hAnsi="Arial" w:cs="Arial"/>
                <w:b/>
                <w:sz w:val="20"/>
                <w:szCs w:val="20"/>
                <w:u w:val="single"/>
              </w:rPr>
              <w:t>UNIT MANAGER</w:t>
            </w:r>
            <w:r w:rsidR="00D13EDD">
              <w:rPr>
                <w:rFonts w:ascii="Arial" w:hAnsi="Arial" w:cs="Arial"/>
                <w:b/>
                <w:sz w:val="20"/>
                <w:szCs w:val="20"/>
                <w:u w:val="single"/>
              </w:rPr>
              <w:t>/PROVINCIAL WATER SUPERVISOR</w:t>
            </w:r>
            <w:r w:rsidR="00DF3357" w:rsidRPr="00E67402">
              <w:rPr>
                <w:rFonts w:ascii="Arial" w:hAnsi="Arial" w:cs="Arial"/>
                <w:b/>
                <w:sz w:val="20"/>
                <w:szCs w:val="20"/>
              </w:rPr>
              <w:t>:</w:t>
            </w:r>
          </w:p>
          <w:p w14:paraId="01F749B4" w14:textId="77777777" w:rsidR="00DF3357" w:rsidRPr="00E67402" w:rsidRDefault="00DF3357" w:rsidP="00D24CA2">
            <w:pPr>
              <w:rPr>
                <w:rFonts w:ascii="Arial" w:hAnsi="Arial" w:cs="Arial"/>
                <w:b/>
                <w:sz w:val="20"/>
                <w:szCs w:val="20"/>
              </w:rPr>
            </w:pPr>
          </w:p>
          <w:p w14:paraId="06D340B5" w14:textId="77777777" w:rsidR="00DF3357" w:rsidRDefault="00DF3357" w:rsidP="00D24CA2">
            <w:pPr>
              <w:rPr>
                <w:rFonts w:ascii="Arial" w:hAnsi="Arial" w:cs="Arial"/>
                <w:b/>
                <w:sz w:val="20"/>
                <w:szCs w:val="20"/>
              </w:rPr>
            </w:pPr>
          </w:p>
          <w:p w14:paraId="716609B7" w14:textId="77777777" w:rsidR="00DF3357" w:rsidRDefault="00DF3357" w:rsidP="00D24CA2">
            <w:pPr>
              <w:rPr>
                <w:rFonts w:ascii="Arial" w:hAnsi="Arial" w:cs="Arial"/>
                <w:b/>
                <w:sz w:val="20"/>
                <w:szCs w:val="20"/>
              </w:rPr>
            </w:pPr>
          </w:p>
          <w:p w14:paraId="728F9785" w14:textId="77777777" w:rsidR="00DF3357" w:rsidRDefault="00DF3357" w:rsidP="00D24CA2">
            <w:pPr>
              <w:rPr>
                <w:rFonts w:ascii="Arial" w:hAnsi="Arial" w:cs="Arial"/>
                <w:b/>
                <w:sz w:val="20"/>
                <w:szCs w:val="20"/>
              </w:rPr>
            </w:pPr>
          </w:p>
          <w:p w14:paraId="09B4C986" w14:textId="77777777" w:rsidR="00DF3357" w:rsidRPr="00E67402" w:rsidRDefault="00DF3357" w:rsidP="00D24CA2">
            <w:pPr>
              <w:rPr>
                <w:rFonts w:ascii="Arial" w:hAnsi="Arial" w:cs="Arial"/>
                <w:b/>
                <w:sz w:val="20"/>
                <w:szCs w:val="20"/>
              </w:rPr>
            </w:pPr>
            <w:r w:rsidRPr="00E67402">
              <w:rPr>
                <w:rFonts w:ascii="Arial" w:hAnsi="Arial" w:cs="Arial"/>
                <w:b/>
                <w:sz w:val="20"/>
                <w:szCs w:val="20"/>
              </w:rPr>
              <w:t>NAME: ……………………………….. SIGNATURE: …………………………. DATE: ……………………..</w:t>
            </w:r>
          </w:p>
          <w:p w14:paraId="77A3C50F" w14:textId="77777777" w:rsidR="00DF3357" w:rsidRPr="00E67402" w:rsidRDefault="00DF3357" w:rsidP="00D24CA2">
            <w:pPr>
              <w:rPr>
                <w:rFonts w:ascii="Arial" w:hAnsi="Arial" w:cs="Arial"/>
                <w:sz w:val="20"/>
                <w:szCs w:val="20"/>
              </w:rPr>
            </w:pPr>
          </w:p>
        </w:tc>
      </w:tr>
    </w:tbl>
    <w:p w14:paraId="7F4EA98B" w14:textId="77777777" w:rsidR="00DF3357" w:rsidRDefault="00DF3357" w:rsidP="00E90FA9">
      <w:pPr>
        <w:jc w:val="center"/>
        <w:rPr>
          <w:rFonts w:ascii="Arial" w:eastAsia="Arial Unicode MS" w:hAnsi="Arial" w:cs="Arial"/>
          <w:b/>
          <w:sz w:val="20"/>
          <w:szCs w:val="20"/>
          <w:lang w:val="en-US"/>
        </w:rPr>
      </w:pPr>
    </w:p>
    <w:p w14:paraId="07CB2F36" w14:textId="77777777" w:rsidR="00DF3357" w:rsidRDefault="00DF3357" w:rsidP="00E90FA9">
      <w:pPr>
        <w:jc w:val="center"/>
        <w:rPr>
          <w:rFonts w:ascii="Arial" w:eastAsia="Arial Unicode MS" w:hAnsi="Arial" w:cs="Arial"/>
          <w:b/>
          <w:sz w:val="20"/>
          <w:szCs w:val="20"/>
          <w:lang w:val="en-US"/>
        </w:rPr>
      </w:pPr>
    </w:p>
    <w:p w14:paraId="33DE7419" w14:textId="77777777" w:rsidR="005D6CD2" w:rsidRDefault="005D6CD2" w:rsidP="00E90FA9">
      <w:pPr>
        <w:jc w:val="center"/>
        <w:rPr>
          <w:rFonts w:ascii="Arial" w:eastAsia="Arial Unicode MS" w:hAnsi="Arial" w:cs="Arial"/>
          <w:b/>
          <w:sz w:val="20"/>
          <w:szCs w:val="20"/>
          <w:lang w:val="en-US"/>
        </w:rPr>
      </w:pPr>
    </w:p>
    <w:p w14:paraId="7818A71D" w14:textId="77777777" w:rsidR="005D6CD2" w:rsidRDefault="005D6CD2" w:rsidP="00E90FA9">
      <w:pPr>
        <w:jc w:val="center"/>
        <w:rPr>
          <w:rFonts w:ascii="Arial" w:eastAsia="Arial Unicode MS" w:hAnsi="Arial" w:cs="Arial"/>
          <w:b/>
          <w:sz w:val="20"/>
          <w:szCs w:val="20"/>
          <w:lang w:val="en-US"/>
        </w:rPr>
      </w:pPr>
    </w:p>
    <w:p w14:paraId="18DEEBE2" w14:textId="77777777" w:rsidR="00DF3357" w:rsidRPr="005D6CD2" w:rsidRDefault="00DF3357" w:rsidP="000B07BB">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rFonts w:ascii="Arial" w:eastAsia="Arial Unicode MS" w:hAnsi="Arial" w:cs="Arial"/>
          <w:b/>
          <w:sz w:val="20"/>
          <w:szCs w:val="20"/>
          <w:lang w:val="en-US"/>
        </w:rPr>
      </w:pPr>
      <w:r w:rsidRPr="005D6CD2">
        <w:rPr>
          <w:rFonts w:ascii="Arial" w:eastAsia="Arial Unicode MS" w:hAnsi="Arial" w:cs="Arial"/>
          <w:b/>
          <w:sz w:val="20"/>
          <w:szCs w:val="20"/>
          <w:lang w:val="en-US"/>
        </w:rPr>
        <w:t>DEPARTMENT OF WATER RESOURCES</w:t>
      </w:r>
    </w:p>
    <w:p w14:paraId="11641B91" w14:textId="77777777" w:rsidR="00D13EDD" w:rsidRDefault="00D13EDD" w:rsidP="00E90FA9">
      <w:pPr>
        <w:jc w:val="center"/>
        <w:rPr>
          <w:rFonts w:ascii="Arial" w:eastAsia="Arial Unicode MS" w:hAnsi="Arial" w:cs="Arial"/>
          <w:b/>
          <w:sz w:val="20"/>
          <w:szCs w:val="20"/>
          <w:u w:val="single"/>
          <w:lang w:val="en-US"/>
        </w:rPr>
      </w:pPr>
    </w:p>
    <w:p w14:paraId="5BD03122" w14:textId="7F137F16" w:rsidR="00E90FA9" w:rsidRPr="00D24CA2" w:rsidRDefault="00E90FA9" w:rsidP="00E90FA9">
      <w:pPr>
        <w:jc w:val="center"/>
        <w:rPr>
          <w:rFonts w:ascii="Arial" w:eastAsia="Arial Unicode MS" w:hAnsi="Arial" w:cs="Arial"/>
          <w:b/>
          <w:sz w:val="20"/>
          <w:szCs w:val="20"/>
          <w:u w:val="single"/>
          <w:lang w:val="en-US"/>
        </w:rPr>
      </w:pPr>
      <w:r w:rsidRPr="00D24CA2">
        <w:rPr>
          <w:rFonts w:ascii="Arial" w:eastAsia="Arial Unicode MS" w:hAnsi="Arial" w:cs="Arial"/>
          <w:b/>
          <w:sz w:val="20"/>
          <w:szCs w:val="20"/>
          <w:u w:val="single"/>
          <w:lang w:val="en-US"/>
        </w:rPr>
        <w:t>QUOTATION ASSESSMENT FORM</w:t>
      </w:r>
    </w:p>
    <w:p w14:paraId="5CF9BE37" w14:textId="29FF5FD6" w:rsidR="00E90FA9" w:rsidRPr="00D24CA2" w:rsidRDefault="00E90FA9" w:rsidP="00E90FA9">
      <w:pPr>
        <w:jc w:val="center"/>
        <w:rPr>
          <w:rFonts w:ascii="Arial" w:eastAsia="Arial Unicode MS" w:hAnsi="Arial" w:cs="Arial"/>
          <w:b/>
          <w:sz w:val="20"/>
          <w:szCs w:val="20"/>
          <w:u w:val="single"/>
          <w:lang w:val="en-US"/>
        </w:rPr>
      </w:pPr>
      <w:r w:rsidRPr="00D24CA2">
        <w:rPr>
          <w:rFonts w:ascii="Arial" w:eastAsia="Arial Unicode MS" w:hAnsi="Arial" w:cs="Arial"/>
          <w:b/>
          <w:sz w:val="20"/>
          <w:szCs w:val="20"/>
          <w:u w:val="single"/>
          <w:lang w:val="en-US"/>
        </w:rPr>
        <w:t>HEAD OFFICE</w:t>
      </w:r>
      <w:r w:rsidR="00DF3357" w:rsidRPr="00D24CA2">
        <w:rPr>
          <w:rFonts w:ascii="Arial" w:eastAsia="Arial Unicode MS" w:hAnsi="Arial" w:cs="Arial"/>
          <w:b/>
          <w:sz w:val="20"/>
          <w:szCs w:val="20"/>
          <w:u w:val="single"/>
          <w:lang w:val="en-US"/>
        </w:rPr>
        <w:t>/PROVINCIAL OFFICE</w:t>
      </w:r>
    </w:p>
    <w:p w14:paraId="74032E27" w14:textId="279F383D" w:rsidR="00E90FA9" w:rsidRPr="00D24CA2" w:rsidRDefault="00E90FA9" w:rsidP="00E90FA9">
      <w:pPr>
        <w:jc w:val="center"/>
        <w:rPr>
          <w:rFonts w:ascii="Arial" w:eastAsia="Arial Unicode MS" w:hAnsi="Arial" w:cs="Arial"/>
          <w:b/>
          <w:sz w:val="20"/>
          <w:szCs w:val="20"/>
          <w:u w:val="single"/>
          <w:lang w:val="en-US"/>
        </w:rPr>
      </w:pPr>
      <w:r w:rsidRPr="00D24CA2">
        <w:rPr>
          <w:rFonts w:ascii="Arial" w:eastAsia="Arial Unicode MS" w:hAnsi="Arial" w:cs="Arial"/>
          <w:b/>
          <w:sz w:val="20"/>
          <w:szCs w:val="20"/>
          <w:u w:val="single"/>
          <w:lang w:val="en-US"/>
        </w:rPr>
        <w:t xml:space="preserve">FOR PURCHASES VALUED </w:t>
      </w:r>
      <w:r w:rsidR="00DF3357" w:rsidRPr="00D24CA2">
        <w:rPr>
          <w:rFonts w:ascii="Arial" w:eastAsia="Arial Unicode MS" w:hAnsi="Arial" w:cs="Arial"/>
          <w:b/>
          <w:sz w:val="20"/>
          <w:szCs w:val="20"/>
          <w:u w:val="single"/>
          <w:lang w:val="en-US"/>
        </w:rPr>
        <w:t>ABOVE</w:t>
      </w:r>
      <w:r w:rsidRPr="00D24CA2">
        <w:rPr>
          <w:rFonts w:ascii="Arial" w:eastAsia="Arial Unicode MS" w:hAnsi="Arial" w:cs="Arial"/>
          <w:b/>
          <w:sz w:val="20"/>
          <w:szCs w:val="20"/>
          <w:u w:val="single"/>
          <w:lang w:val="en-US"/>
        </w:rPr>
        <w:t xml:space="preserve"> VT100,000</w:t>
      </w:r>
      <w:r w:rsidR="00DF3357" w:rsidRPr="00D24CA2">
        <w:rPr>
          <w:rFonts w:ascii="Arial" w:eastAsia="Arial Unicode MS" w:hAnsi="Arial" w:cs="Arial"/>
          <w:b/>
          <w:sz w:val="20"/>
          <w:szCs w:val="20"/>
          <w:u w:val="single"/>
          <w:lang w:val="en-US"/>
        </w:rPr>
        <w:t xml:space="preserve"> TO VT 1,000,000</w:t>
      </w:r>
      <w:r w:rsidRPr="00D24CA2">
        <w:rPr>
          <w:rFonts w:ascii="Arial" w:eastAsia="Arial Unicode MS" w:hAnsi="Arial" w:cs="Arial"/>
          <w:b/>
          <w:sz w:val="20"/>
          <w:szCs w:val="20"/>
          <w:u w:val="single"/>
          <w:lang w:val="en-US"/>
        </w:rPr>
        <w:t>)</w:t>
      </w:r>
    </w:p>
    <w:tbl>
      <w:tblPr>
        <w:tblStyle w:val="TableGrid"/>
        <w:tblW w:w="9634" w:type="dxa"/>
        <w:tblLook w:val="04A0" w:firstRow="1" w:lastRow="0" w:firstColumn="1" w:lastColumn="0" w:noHBand="0" w:noVBand="1"/>
      </w:tblPr>
      <w:tblGrid>
        <w:gridCol w:w="3964"/>
        <w:gridCol w:w="5670"/>
      </w:tblGrid>
      <w:tr w:rsidR="00E90FA9" w:rsidRPr="00E67402" w14:paraId="2F192D60" w14:textId="77777777" w:rsidTr="00736D5B">
        <w:tc>
          <w:tcPr>
            <w:tcW w:w="3964" w:type="dxa"/>
          </w:tcPr>
          <w:p w14:paraId="390E76C5" w14:textId="77777777" w:rsidR="00E90FA9" w:rsidRPr="00E67402" w:rsidRDefault="00E90FA9" w:rsidP="00E90FA9">
            <w:pPr>
              <w:spacing w:after="160" w:line="259" w:lineRule="auto"/>
              <w:rPr>
                <w:rFonts w:ascii="Arial" w:hAnsi="Arial" w:cs="Arial"/>
                <w:b/>
                <w:sz w:val="20"/>
                <w:szCs w:val="20"/>
                <w:lang w:val="en-US"/>
              </w:rPr>
            </w:pPr>
          </w:p>
          <w:p w14:paraId="7AEF2CEB" w14:textId="03ACC89F" w:rsidR="00E90FA9" w:rsidRPr="00E67402" w:rsidRDefault="00E90FA9" w:rsidP="00E90FA9">
            <w:pPr>
              <w:spacing w:after="160" w:line="259" w:lineRule="auto"/>
              <w:rPr>
                <w:rFonts w:ascii="Arial" w:hAnsi="Arial" w:cs="Arial"/>
                <w:b/>
                <w:sz w:val="20"/>
                <w:szCs w:val="20"/>
                <w:lang w:val="en-US"/>
              </w:rPr>
            </w:pPr>
            <w:r w:rsidRPr="00E67402">
              <w:rPr>
                <w:rFonts w:ascii="Arial" w:hAnsi="Arial" w:cs="Arial"/>
                <w:b/>
                <w:sz w:val="20"/>
                <w:szCs w:val="20"/>
                <w:lang w:val="en-US"/>
              </w:rPr>
              <w:t>DEPARTMENT UNIT: ………………</w:t>
            </w:r>
            <w:r w:rsidR="005F01D9">
              <w:rPr>
                <w:rFonts w:ascii="Arial" w:hAnsi="Arial" w:cs="Arial"/>
                <w:b/>
                <w:sz w:val="20"/>
                <w:szCs w:val="20"/>
                <w:lang w:val="en-US"/>
              </w:rPr>
              <w:t>…</w:t>
            </w:r>
          </w:p>
          <w:p w14:paraId="4C4166AA" w14:textId="14F4F79F" w:rsidR="005F01D9" w:rsidRDefault="005F01D9" w:rsidP="00E90FA9">
            <w:pPr>
              <w:spacing w:after="160" w:line="259" w:lineRule="auto"/>
              <w:rPr>
                <w:rFonts w:ascii="Arial" w:hAnsi="Arial" w:cs="Arial"/>
                <w:b/>
                <w:sz w:val="20"/>
                <w:szCs w:val="20"/>
                <w:lang w:val="en-US"/>
              </w:rPr>
            </w:pPr>
            <w:r>
              <w:rPr>
                <w:rFonts w:ascii="Arial" w:hAnsi="Arial" w:cs="Arial"/>
                <w:b/>
                <w:sz w:val="20"/>
                <w:szCs w:val="20"/>
                <w:lang w:val="en-US"/>
              </w:rPr>
              <w:t>PROVINCE/ISLAND:. …………………</w:t>
            </w:r>
          </w:p>
          <w:p w14:paraId="51574F46" w14:textId="0BF59D03" w:rsidR="00E90FA9" w:rsidRPr="00E67402" w:rsidRDefault="00E90FA9" w:rsidP="005F01D9">
            <w:pPr>
              <w:spacing w:after="160" w:line="259" w:lineRule="auto"/>
              <w:rPr>
                <w:rFonts w:ascii="Arial" w:hAnsi="Arial" w:cs="Arial"/>
                <w:sz w:val="20"/>
                <w:szCs w:val="20"/>
                <w:lang w:val="en-US"/>
              </w:rPr>
            </w:pPr>
            <w:r w:rsidRPr="00E67402">
              <w:rPr>
                <w:rFonts w:ascii="Arial" w:hAnsi="Arial" w:cs="Arial"/>
                <w:b/>
                <w:sz w:val="20"/>
                <w:szCs w:val="20"/>
                <w:lang w:val="en-US"/>
              </w:rPr>
              <w:t>COST CENTRE: ……………………….</w:t>
            </w:r>
          </w:p>
        </w:tc>
        <w:tc>
          <w:tcPr>
            <w:tcW w:w="5670" w:type="dxa"/>
          </w:tcPr>
          <w:p w14:paraId="1D891429" w14:textId="77777777" w:rsidR="00E90FA9" w:rsidRPr="00E67402" w:rsidRDefault="00E90FA9" w:rsidP="00E90FA9">
            <w:pPr>
              <w:spacing w:after="160" w:line="259" w:lineRule="auto"/>
              <w:rPr>
                <w:rFonts w:ascii="Arial" w:hAnsi="Arial" w:cs="Arial"/>
                <w:b/>
                <w:sz w:val="20"/>
                <w:szCs w:val="20"/>
                <w:lang w:val="en-US"/>
              </w:rPr>
            </w:pPr>
          </w:p>
          <w:p w14:paraId="2ED739AB" w14:textId="77777777" w:rsidR="00E90FA9" w:rsidRPr="00E67402" w:rsidRDefault="00E90FA9" w:rsidP="00E90FA9">
            <w:pPr>
              <w:spacing w:after="160" w:line="259" w:lineRule="auto"/>
              <w:rPr>
                <w:rFonts w:ascii="Arial" w:hAnsi="Arial" w:cs="Arial"/>
                <w:b/>
                <w:sz w:val="20"/>
                <w:szCs w:val="20"/>
                <w:lang w:val="en-US"/>
              </w:rPr>
            </w:pPr>
            <w:r w:rsidRPr="00E67402">
              <w:rPr>
                <w:rFonts w:ascii="Arial" w:hAnsi="Arial" w:cs="Arial"/>
                <w:b/>
                <w:sz w:val="20"/>
                <w:szCs w:val="20"/>
                <w:lang w:val="en-US"/>
              </w:rPr>
              <w:t>REQUEST NUMBER: …………………………….</w:t>
            </w:r>
          </w:p>
          <w:p w14:paraId="6018B1B6" w14:textId="77777777" w:rsidR="00E90FA9" w:rsidRPr="00E67402" w:rsidRDefault="00E90FA9" w:rsidP="00E90FA9">
            <w:pPr>
              <w:spacing w:after="160" w:line="259" w:lineRule="auto"/>
              <w:rPr>
                <w:rFonts w:ascii="Arial" w:hAnsi="Arial" w:cs="Arial"/>
                <w:b/>
                <w:sz w:val="20"/>
                <w:szCs w:val="20"/>
                <w:lang w:val="en-US"/>
              </w:rPr>
            </w:pPr>
            <w:r w:rsidRPr="00E67402">
              <w:rPr>
                <w:rFonts w:ascii="Arial" w:hAnsi="Arial" w:cs="Arial"/>
                <w:b/>
                <w:sz w:val="20"/>
                <w:szCs w:val="20"/>
                <w:lang w:val="en-US"/>
              </w:rPr>
              <w:t>REQUEST DATE: ………………………………….</w:t>
            </w:r>
          </w:p>
          <w:p w14:paraId="2D65A289" w14:textId="1ED8711D" w:rsidR="006F7E5A" w:rsidRPr="00E67402" w:rsidRDefault="00E90FA9" w:rsidP="00E90FA9">
            <w:pPr>
              <w:spacing w:after="160" w:line="259" w:lineRule="auto"/>
              <w:rPr>
                <w:rFonts w:ascii="Arial" w:hAnsi="Arial" w:cs="Arial"/>
                <w:b/>
                <w:sz w:val="20"/>
                <w:szCs w:val="20"/>
                <w:lang w:val="en-US"/>
              </w:rPr>
            </w:pPr>
            <w:r w:rsidRPr="00E67402">
              <w:rPr>
                <w:rFonts w:ascii="Arial" w:hAnsi="Arial" w:cs="Arial"/>
                <w:b/>
                <w:sz w:val="20"/>
                <w:szCs w:val="20"/>
                <w:lang w:val="en-US"/>
              </w:rPr>
              <w:t>REQUESTING OFFICER: ………………………..</w:t>
            </w:r>
          </w:p>
          <w:p w14:paraId="70781E07" w14:textId="77777777" w:rsidR="00E90FA9" w:rsidRPr="00E67402" w:rsidRDefault="00E90FA9" w:rsidP="006F7E5A">
            <w:pPr>
              <w:rPr>
                <w:rFonts w:ascii="Arial" w:hAnsi="Arial" w:cs="Arial"/>
                <w:sz w:val="20"/>
                <w:szCs w:val="20"/>
                <w:lang w:val="en-US"/>
              </w:rPr>
            </w:pPr>
          </w:p>
        </w:tc>
      </w:tr>
    </w:tbl>
    <w:p w14:paraId="73EE79EA" w14:textId="77777777" w:rsidR="00E90FA9" w:rsidRPr="00E67402" w:rsidRDefault="00E90FA9" w:rsidP="00E90FA9">
      <w:pPr>
        <w:rPr>
          <w:rFonts w:ascii="Arial" w:eastAsia="Arial Unicode MS" w:hAnsi="Arial" w:cs="Arial"/>
          <w:b/>
          <w:sz w:val="20"/>
          <w:szCs w:val="20"/>
          <w:lang w:val="en-US"/>
        </w:rPr>
      </w:pPr>
    </w:p>
    <w:tbl>
      <w:tblPr>
        <w:tblStyle w:val="TableGrid"/>
        <w:tblW w:w="9634" w:type="dxa"/>
        <w:tblLayout w:type="fixed"/>
        <w:tblLook w:val="04A0" w:firstRow="1" w:lastRow="0" w:firstColumn="1" w:lastColumn="0" w:noHBand="0" w:noVBand="1"/>
      </w:tblPr>
      <w:tblGrid>
        <w:gridCol w:w="1413"/>
        <w:gridCol w:w="2551"/>
        <w:gridCol w:w="1276"/>
        <w:gridCol w:w="4394"/>
      </w:tblGrid>
      <w:tr w:rsidR="00E90FA9" w:rsidRPr="00E67402" w14:paraId="2E7D3742" w14:textId="77777777" w:rsidTr="00736D5B">
        <w:trPr>
          <w:trHeight w:val="608"/>
        </w:trPr>
        <w:tc>
          <w:tcPr>
            <w:tcW w:w="1413" w:type="dxa"/>
          </w:tcPr>
          <w:p w14:paraId="1EC7EF22" w14:textId="77777777" w:rsidR="00E90FA9" w:rsidRPr="00E67402" w:rsidRDefault="00E90FA9" w:rsidP="00E90FA9">
            <w:pPr>
              <w:spacing w:after="160" w:line="259" w:lineRule="auto"/>
              <w:rPr>
                <w:rFonts w:ascii="Arial" w:hAnsi="Arial" w:cs="Arial"/>
                <w:b/>
                <w:sz w:val="20"/>
                <w:szCs w:val="20"/>
                <w:lang w:val="en-US"/>
              </w:rPr>
            </w:pPr>
            <w:r w:rsidRPr="00E67402">
              <w:rPr>
                <w:rFonts w:ascii="Arial" w:hAnsi="Arial" w:cs="Arial"/>
                <w:b/>
                <w:sz w:val="20"/>
                <w:szCs w:val="20"/>
                <w:lang w:val="en-US"/>
              </w:rPr>
              <w:t>QUOTE</w:t>
            </w:r>
          </w:p>
          <w:p w14:paraId="772DBF31" w14:textId="77777777" w:rsidR="00E90FA9" w:rsidRPr="00E67402" w:rsidRDefault="00E90FA9" w:rsidP="00E90FA9">
            <w:pPr>
              <w:spacing w:after="160" w:line="259" w:lineRule="auto"/>
              <w:rPr>
                <w:rFonts w:ascii="Arial" w:hAnsi="Arial" w:cs="Arial"/>
                <w:b/>
                <w:sz w:val="20"/>
                <w:szCs w:val="20"/>
                <w:lang w:val="en-US"/>
              </w:rPr>
            </w:pPr>
            <w:r w:rsidRPr="00E67402">
              <w:rPr>
                <w:rFonts w:ascii="Arial" w:hAnsi="Arial" w:cs="Arial"/>
                <w:b/>
                <w:sz w:val="20"/>
                <w:szCs w:val="20"/>
                <w:lang w:val="en-US"/>
              </w:rPr>
              <w:t>NO.</w:t>
            </w:r>
          </w:p>
        </w:tc>
        <w:tc>
          <w:tcPr>
            <w:tcW w:w="2551" w:type="dxa"/>
          </w:tcPr>
          <w:p w14:paraId="310CC4D2" w14:textId="77777777" w:rsidR="00E90FA9" w:rsidRPr="00E67402" w:rsidRDefault="00E90FA9" w:rsidP="00E90FA9">
            <w:pPr>
              <w:spacing w:after="160" w:line="259" w:lineRule="auto"/>
              <w:rPr>
                <w:rFonts w:ascii="Arial" w:hAnsi="Arial" w:cs="Arial"/>
                <w:b/>
                <w:sz w:val="20"/>
                <w:szCs w:val="20"/>
                <w:lang w:val="en-US"/>
              </w:rPr>
            </w:pPr>
            <w:r w:rsidRPr="00E67402">
              <w:rPr>
                <w:rFonts w:ascii="Arial" w:hAnsi="Arial" w:cs="Arial"/>
                <w:b/>
                <w:sz w:val="20"/>
                <w:szCs w:val="20"/>
                <w:lang w:val="en-US"/>
              </w:rPr>
              <w:t>SUPPLIER</w:t>
            </w:r>
          </w:p>
        </w:tc>
        <w:tc>
          <w:tcPr>
            <w:tcW w:w="1276" w:type="dxa"/>
          </w:tcPr>
          <w:p w14:paraId="51E7763E" w14:textId="77777777" w:rsidR="00E90FA9" w:rsidRPr="00E67402" w:rsidRDefault="00E90FA9" w:rsidP="00E90FA9">
            <w:pPr>
              <w:spacing w:after="160" w:line="259" w:lineRule="auto"/>
              <w:rPr>
                <w:rFonts w:ascii="Arial" w:hAnsi="Arial" w:cs="Arial"/>
                <w:b/>
                <w:sz w:val="20"/>
                <w:szCs w:val="20"/>
                <w:lang w:val="en-US"/>
              </w:rPr>
            </w:pPr>
            <w:r w:rsidRPr="00E67402">
              <w:rPr>
                <w:rFonts w:ascii="Arial" w:hAnsi="Arial" w:cs="Arial"/>
                <w:b/>
                <w:sz w:val="20"/>
                <w:szCs w:val="20"/>
                <w:lang w:val="en-US"/>
              </w:rPr>
              <w:t>PRICE</w:t>
            </w:r>
          </w:p>
        </w:tc>
        <w:tc>
          <w:tcPr>
            <w:tcW w:w="4394" w:type="dxa"/>
          </w:tcPr>
          <w:p w14:paraId="37B00D14" w14:textId="320D63D5" w:rsidR="00E90FA9" w:rsidRPr="00E67402" w:rsidRDefault="00E90FA9" w:rsidP="00E90FA9">
            <w:pPr>
              <w:spacing w:after="160" w:line="259" w:lineRule="auto"/>
              <w:rPr>
                <w:rFonts w:ascii="Arial" w:hAnsi="Arial" w:cs="Arial"/>
                <w:b/>
                <w:sz w:val="20"/>
                <w:szCs w:val="20"/>
                <w:lang w:val="en-US"/>
              </w:rPr>
            </w:pPr>
            <w:r w:rsidRPr="00E67402">
              <w:rPr>
                <w:rFonts w:ascii="Arial" w:hAnsi="Arial" w:cs="Arial"/>
                <w:b/>
                <w:sz w:val="20"/>
                <w:szCs w:val="20"/>
                <w:lang w:val="en-US"/>
              </w:rPr>
              <w:t>COMMENTS (price is reasonable</w:t>
            </w:r>
            <w:r w:rsidR="005F01D9">
              <w:rPr>
                <w:rFonts w:ascii="Arial" w:hAnsi="Arial" w:cs="Arial"/>
                <w:b/>
                <w:sz w:val="20"/>
                <w:szCs w:val="20"/>
                <w:lang w:val="en-US"/>
              </w:rPr>
              <w:t>, reliable supplier, able to meet delivery time, meet requirements</w:t>
            </w:r>
            <w:r w:rsidRPr="00E67402">
              <w:rPr>
                <w:rFonts w:ascii="Arial" w:hAnsi="Arial" w:cs="Arial"/>
                <w:b/>
                <w:sz w:val="20"/>
                <w:szCs w:val="20"/>
                <w:lang w:val="en-US"/>
              </w:rPr>
              <w:t xml:space="preserve"> etc) </w:t>
            </w:r>
          </w:p>
          <w:p w14:paraId="77F288F6" w14:textId="77777777" w:rsidR="00E90FA9" w:rsidRPr="00E67402" w:rsidRDefault="00E90FA9" w:rsidP="00E90FA9">
            <w:pPr>
              <w:spacing w:after="160" w:line="259" w:lineRule="auto"/>
              <w:rPr>
                <w:rFonts w:ascii="Arial" w:hAnsi="Arial" w:cs="Arial"/>
                <w:b/>
                <w:sz w:val="20"/>
                <w:szCs w:val="20"/>
                <w:lang w:val="en-US"/>
              </w:rPr>
            </w:pPr>
          </w:p>
        </w:tc>
      </w:tr>
      <w:tr w:rsidR="00E90FA9" w:rsidRPr="00E67402" w14:paraId="26F41601" w14:textId="77777777" w:rsidTr="00736D5B">
        <w:trPr>
          <w:trHeight w:val="608"/>
        </w:trPr>
        <w:tc>
          <w:tcPr>
            <w:tcW w:w="1413" w:type="dxa"/>
          </w:tcPr>
          <w:p w14:paraId="14BDBC6A" w14:textId="77777777" w:rsidR="00E90FA9" w:rsidRPr="00E67402" w:rsidRDefault="00E90FA9" w:rsidP="00E90FA9">
            <w:pPr>
              <w:spacing w:after="160" w:line="259" w:lineRule="auto"/>
              <w:rPr>
                <w:rFonts w:ascii="Arial" w:hAnsi="Arial" w:cs="Arial"/>
                <w:b/>
                <w:sz w:val="20"/>
                <w:szCs w:val="20"/>
                <w:lang w:val="en-US"/>
              </w:rPr>
            </w:pPr>
          </w:p>
        </w:tc>
        <w:tc>
          <w:tcPr>
            <w:tcW w:w="2551" w:type="dxa"/>
          </w:tcPr>
          <w:p w14:paraId="565FD0B9" w14:textId="77777777" w:rsidR="00E90FA9" w:rsidRPr="00E67402" w:rsidRDefault="00E90FA9" w:rsidP="00E90FA9">
            <w:pPr>
              <w:spacing w:after="160" w:line="259" w:lineRule="auto"/>
              <w:rPr>
                <w:rFonts w:ascii="Arial" w:hAnsi="Arial" w:cs="Arial"/>
                <w:b/>
                <w:sz w:val="20"/>
                <w:szCs w:val="20"/>
                <w:lang w:val="en-US"/>
              </w:rPr>
            </w:pPr>
          </w:p>
        </w:tc>
        <w:tc>
          <w:tcPr>
            <w:tcW w:w="1276" w:type="dxa"/>
          </w:tcPr>
          <w:p w14:paraId="34D7296A" w14:textId="77777777" w:rsidR="00E90FA9" w:rsidRPr="00E67402" w:rsidRDefault="00E90FA9" w:rsidP="00E90FA9">
            <w:pPr>
              <w:spacing w:after="160" w:line="259" w:lineRule="auto"/>
              <w:rPr>
                <w:rFonts w:ascii="Arial" w:hAnsi="Arial" w:cs="Arial"/>
                <w:b/>
                <w:sz w:val="20"/>
                <w:szCs w:val="20"/>
                <w:lang w:val="en-US"/>
              </w:rPr>
            </w:pPr>
          </w:p>
        </w:tc>
        <w:tc>
          <w:tcPr>
            <w:tcW w:w="4394" w:type="dxa"/>
          </w:tcPr>
          <w:p w14:paraId="3D5CAA0A" w14:textId="77777777" w:rsidR="00E90FA9" w:rsidRPr="00E67402" w:rsidRDefault="00E90FA9" w:rsidP="00E90FA9">
            <w:pPr>
              <w:spacing w:after="160" w:line="259" w:lineRule="auto"/>
              <w:rPr>
                <w:rFonts w:ascii="Arial" w:hAnsi="Arial" w:cs="Arial"/>
                <w:i/>
                <w:sz w:val="20"/>
                <w:szCs w:val="20"/>
                <w:highlight w:val="cyan"/>
                <w:lang w:val="en-US"/>
              </w:rPr>
            </w:pPr>
          </w:p>
        </w:tc>
      </w:tr>
      <w:tr w:rsidR="006F7E5A" w:rsidRPr="00E67402" w14:paraId="12F718CD" w14:textId="77777777" w:rsidTr="00736D5B">
        <w:trPr>
          <w:trHeight w:val="608"/>
        </w:trPr>
        <w:tc>
          <w:tcPr>
            <w:tcW w:w="1413" w:type="dxa"/>
          </w:tcPr>
          <w:p w14:paraId="6C693C1F" w14:textId="77777777" w:rsidR="006F7E5A" w:rsidRPr="00E67402" w:rsidRDefault="006F7E5A" w:rsidP="00E90FA9">
            <w:pPr>
              <w:rPr>
                <w:rFonts w:ascii="Arial" w:hAnsi="Arial" w:cs="Arial"/>
                <w:b/>
                <w:sz w:val="20"/>
                <w:szCs w:val="20"/>
                <w:lang w:val="en-US"/>
              </w:rPr>
            </w:pPr>
          </w:p>
        </w:tc>
        <w:tc>
          <w:tcPr>
            <w:tcW w:w="2551" w:type="dxa"/>
          </w:tcPr>
          <w:p w14:paraId="1C345B4A" w14:textId="77777777" w:rsidR="006F7E5A" w:rsidRPr="00E67402" w:rsidRDefault="006F7E5A" w:rsidP="00E90FA9">
            <w:pPr>
              <w:rPr>
                <w:rFonts w:ascii="Arial" w:hAnsi="Arial" w:cs="Arial"/>
                <w:b/>
                <w:sz w:val="20"/>
                <w:szCs w:val="20"/>
                <w:lang w:val="en-US"/>
              </w:rPr>
            </w:pPr>
          </w:p>
        </w:tc>
        <w:tc>
          <w:tcPr>
            <w:tcW w:w="1276" w:type="dxa"/>
          </w:tcPr>
          <w:p w14:paraId="1F9EDA43" w14:textId="77777777" w:rsidR="006F7E5A" w:rsidRPr="00E67402" w:rsidRDefault="006F7E5A" w:rsidP="00E90FA9">
            <w:pPr>
              <w:rPr>
                <w:rFonts w:ascii="Arial" w:hAnsi="Arial" w:cs="Arial"/>
                <w:b/>
                <w:sz w:val="20"/>
                <w:szCs w:val="20"/>
                <w:lang w:val="en-US"/>
              </w:rPr>
            </w:pPr>
          </w:p>
        </w:tc>
        <w:tc>
          <w:tcPr>
            <w:tcW w:w="4394" w:type="dxa"/>
          </w:tcPr>
          <w:p w14:paraId="2C27EE8B" w14:textId="77777777" w:rsidR="006F7E5A" w:rsidRPr="00E67402" w:rsidRDefault="006F7E5A" w:rsidP="00E90FA9">
            <w:pPr>
              <w:rPr>
                <w:rFonts w:ascii="Arial" w:hAnsi="Arial" w:cs="Arial"/>
                <w:b/>
                <w:sz w:val="20"/>
                <w:szCs w:val="20"/>
                <w:lang w:val="en-US"/>
              </w:rPr>
            </w:pPr>
          </w:p>
        </w:tc>
      </w:tr>
      <w:tr w:rsidR="00E90FA9" w:rsidRPr="00E67402" w14:paraId="68EE3BC9" w14:textId="77777777" w:rsidTr="00736D5B">
        <w:trPr>
          <w:trHeight w:val="608"/>
        </w:trPr>
        <w:tc>
          <w:tcPr>
            <w:tcW w:w="1413" w:type="dxa"/>
          </w:tcPr>
          <w:p w14:paraId="7CFCEC11" w14:textId="77777777" w:rsidR="00E90FA9" w:rsidRPr="00E67402" w:rsidRDefault="00E90FA9" w:rsidP="00E90FA9">
            <w:pPr>
              <w:spacing w:after="160" w:line="259" w:lineRule="auto"/>
              <w:rPr>
                <w:rFonts w:ascii="Arial" w:hAnsi="Arial" w:cs="Arial"/>
                <w:b/>
                <w:sz w:val="20"/>
                <w:szCs w:val="20"/>
                <w:lang w:val="en-US"/>
              </w:rPr>
            </w:pPr>
          </w:p>
        </w:tc>
        <w:tc>
          <w:tcPr>
            <w:tcW w:w="2551" w:type="dxa"/>
          </w:tcPr>
          <w:p w14:paraId="2E606E2A" w14:textId="77777777" w:rsidR="00E90FA9" w:rsidRPr="00E67402" w:rsidRDefault="00E90FA9" w:rsidP="00E90FA9">
            <w:pPr>
              <w:spacing w:after="160" w:line="259" w:lineRule="auto"/>
              <w:rPr>
                <w:rFonts w:ascii="Arial" w:hAnsi="Arial" w:cs="Arial"/>
                <w:b/>
                <w:sz w:val="20"/>
                <w:szCs w:val="20"/>
                <w:lang w:val="en-US"/>
              </w:rPr>
            </w:pPr>
          </w:p>
        </w:tc>
        <w:tc>
          <w:tcPr>
            <w:tcW w:w="1276" w:type="dxa"/>
          </w:tcPr>
          <w:p w14:paraId="446F018C" w14:textId="77777777" w:rsidR="00E90FA9" w:rsidRPr="00E67402" w:rsidRDefault="00E90FA9" w:rsidP="00E90FA9">
            <w:pPr>
              <w:spacing w:after="160" w:line="259" w:lineRule="auto"/>
              <w:rPr>
                <w:rFonts w:ascii="Arial" w:hAnsi="Arial" w:cs="Arial"/>
                <w:b/>
                <w:sz w:val="20"/>
                <w:szCs w:val="20"/>
                <w:lang w:val="en-US"/>
              </w:rPr>
            </w:pPr>
          </w:p>
        </w:tc>
        <w:tc>
          <w:tcPr>
            <w:tcW w:w="4394" w:type="dxa"/>
          </w:tcPr>
          <w:p w14:paraId="719B2BDA" w14:textId="77777777" w:rsidR="00E90FA9" w:rsidRPr="00E67402" w:rsidRDefault="00E90FA9" w:rsidP="00E90FA9">
            <w:pPr>
              <w:spacing w:after="160" w:line="259" w:lineRule="auto"/>
              <w:rPr>
                <w:rFonts w:ascii="Arial" w:hAnsi="Arial" w:cs="Arial"/>
                <w:b/>
                <w:sz w:val="20"/>
                <w:szCs w:val="20"/>
                <w:lang w:val="en-US"/>
              </w:rPr>
            </w:pPr>
          </w:p>
        </w:tc>
      </w:tr>
      <w:tr w:rsidR="00E90FA9" w:rsidRPr="00E67402" w14:paraId="35BACE17" w14:textId="77777777" w:rsidTr="00736D5B">
        <w:trPr>
          <w:trHeight w:val="608"/>
        </w:trPr>
        <w:tc>
          <w:tcPr>
            <w:tcW w:w="1413" w:type="dxa"/>
          </w:tcPr>
          <w:p w14:paraId="167875F3" w14:textId="77777777" w:rsidR="00E90FA9" w:rsidRPr="00E67402" w:rsidRDefault="00E90FA9" w:rsidP="00E90FA9">
            <w:pPr>
              <w:spacing w:after="160" w:line="259" w:lineRule="auto"/>
              <w:rPr>
                <w:rFonts w:ascii="Arial" w:hAnsi="Arial" w:cs="Arial"/>
                <w:b/>
                <w:sz w:val="20"/>
                <w:szCs w:val="20"/>
                <w:lang w:val="en-US"/>
              </w:rPr>
            </w:pPr>
          </w:p>
        </w:tc>
        <w:tc>
          <w:tcPr>
            <w:tcW w:w="2551" w:type="dxa"/>
          </w:tcPr>
          <w:p w14:paraId="23E5480E" w14:textId="77777777" w:rsidR="00E90FA9" w:rsidRPr="00E67402" w:rsidRDefault="00E90FA9" w:rsidP="00E90FA9">
            <w:pPr>
              <w:spacing w:after="160" w:line="259" w:lineRule="auto"/>
              <w:rPr>
                <w:rFonts w:ascii="Arial" w:hAnsi="Arial" w:cs="Arial"/>
                <w:b/>
                <w:sz w:val="20"/>
                <w:szCs w:val="20"/>
                <w:lang w:val="en-US"/>
              </w:rPr>
            </w:pPr>
          </w:p>
        </w:tc>
        <w:tc>
          <w:tcPr>
            <w:tcW w:w="1276" w:type="dxa"/>
          </w:tcPr>
          <w:p w14:paraId="2E0A0905" w14:textId="77777777" w:rsidR="00E90FA9" w:rsidRPr="00E67402" w:rsidRDefault="00E90FA9" w:rsidP="00E90FA9">
            <w:pPr>
              <w:spacing w:after="160" w:line="259" w:lineRule="auto"/>
              <w:rPr>
                <w:rFonts w:ascii="Arial" w:hAnsi="Arial" w:cs="Arial"/>
                <w:b/>
                <w:sz w:val="20"/>
                <w:szCs w:val="20"/>
                <w:lang w:val="en-US"/>
              </w:rPr>
            </w:pPr>
          </w:p>
        </w:tc>
        <w:tc>
          <w:tcPr>
            <w:tcW w:w="4394" w:type="dxa"/>
          </w:tcPr>
          <w:p w14:paraId="5208C6AD" w14:textId="77777777" w:rsidR="00E90FA9" w:rsidRPr="00E67402" w:rsidRDefault="00E90FA9" w:rsidP="00E90FA9">
            <w:pPr>
              <w:spacing w:after="160" w:line="259" w:lineRule="auto"/>
              <w:rPr>
                <w:rFonts w:ascii="Arial" w:hAnsi="Arial" w:cs="Arial"/>
                <w:b/>
                <w:sz w:val="20"/>
                <w:szCs w:val="20"/>
                <w:lang w:val="en-US"/>
              </w:rPr>
            </w:pPr>
          </w:p>
        </w:tc>
      </w:tr>
      <w:tr w:rsidR="00E90FA9" w:rsidRPr="00E67402" w14:paraId="5171D479" w14:textId="77777777" w:rsidTr="00736D5B">
        <w:trPr>
          <w:trHeight w:val="608"/>
        </w:trPr>
        <w:tc>
          <w:tcPr>
            <w:tcW w:w="9634" w:type="dxa"/>
            <w:gridSpan w:val="4"/>
          </w:tcPr>
          <w:p w14:paraId="5A8109C4" w14:textId="77777777" w:rsidR="00E90FA9" w:rsidRPr="00E67402" w:rsidRDefault="00E90FA9" w:rsidP="00E90FA9">
            <w:pPr>
              <w:spacing w:after="160" w:line="259" w:lineRule="auto"/>
              <w:rPr>
                <w:rFonts w:ascii="Arial" w:hAnsi="Arial" w:cs="Arial"/>
                <w:b/>
                <w:sz w:val="20"/>
                <w:szCs w:val="20"/>
                <w:lang w:val="en-US"/>
              </w:rPr>
            </w:pPr>
            <w:r w:rsidRPr="00E67402">
              <w:rPr>
                <w:rFonts w:ascii="Arial" w:hAnsi="Arial" w:cs="Arial"/>
                <w:b/>
                <w:sz w:val="20"/>
                <w:szCs w:val="20"/>
                <w:lang w:val="en-US"/>
              </w:rPr>
              <w:t>RECOMMENDATION OF QUOTE:</w:t>
            </w:r>
          </w:p>
          <w:p w14:paraId="4B24F119" w14:textId="77777777" w:rsidR="00E90FA9" w:rsidRPr="00E67402" w:rsidRDefault="00E90FA9" w:rsidP="00E90FA9">
            <w:pPr>
              <w:spacing w:after="160" w:line="259" w:lineRule="auto"/>
              <w:rPr>
                <w:rFonts w:ascii="Arial" w:hAnsi="Arial" w:cs="Arial"/>
                <w:b/>
                <w:sz w:val="20"/>
                <w:szCs w:val="20"/>
                <w:lang w:val="en-US"/>
              </w:rPr>
            </w:pPr>
          </w:p>
          <w:p w14:paraId="7A84EE1D" w14:textId="77777777" w:rsidR="006F7E5A" w:rsidRPr="00E67402" w:rsidRDefault="006F7E5A" w:rsidP="00E90FA9">
            <w:pPr>
              <w:spacing w:after="160" w:line="259" w:lineRule="auto"/>
              <w:rPr>
                <w:rFonts w:ascii="Arial" w:hAnsi="Arial" w:cs="Arial"/>
                <w:b/>
                <w:sz w:val="20"/>
                <w:szCs w:val="20"/>
                <w:lang w:val="en-US"/>
              </w:rPr>
            </w:pPr>
          </w:p>
          <w:p w14:paraId="4B1A77C6" w14:textId="77777777" w:rsidR="006F7E5A" w:rsidRPr="00E67402" w:rsidRDefault="006F7E5A" w:rsidP="00E90FA9">
            <w:pPr>
              <w:spacing w:after="160" w:line="259" w:lineRule="auto"/>
              <w:rPr>
                <w:rFonts w:ascii="Arial" w:hAnsi="Arial" w:cs="Arial"/>
                <w:b/>
                <w:sz w:val="20"/>
                <w:szCs w:val="20"/>
                <w:lang w:val="en-US"/>
              </w:rPr>
            </w:pPr>
          </w:p>
        </w:tc>
      </w:tr>
      <w:tr w:rsidR="00E90FA9" w:rsidRPr="00E67402" w14:paraId="4BFECB41" w14:textId="77777777" w:rsidTr="00736D5B">
        <w:trPr>
          <w:trHeight w:val="3813"/>
        </w:trPr>
        <w:tc>
          <w:tcPr>
            <w:tcW w:w="9634" w:type="dxa"/>
            <w:gridSpan w:val="4"/>
          </w:tcPr>
          <w:p w14:paraId="16F1153A" w14:textId="77777777" w:rsidR="00E90FA9" w:rsidRPr="00E67402" w:rsidRDefault="00E90FA9" w:rsidP="00E90FA9">
            <w:pPr>
              <w:keepNext/>
              <w:keepLines/>
              <w:spacing w:before="240" w:line="259" w:lineRule="auto"/>
              <w:outlineLvl w:val="0"/>
              <w:rPr>
                <w:rFonts w:ascii="Arial" w:hAnsi="Arial" w:cs="Arial"/>
                <w:b/>
                <w:sz w:val="20"/>
                <w:szCs w:val="20"/>
                <w:u w:val="single"/>
                <w:lang w:val="en-US"/>
              </w:rPr>
            </w:pPr>
            <w:r w:rsidRPr="00E67402">
              <w:rPr>
                <w:rFonts w:ascii="Arial" w:hAnsi="Arial" w:cs="Arial"/>
                <w:b/>
                <w:sz w:val="20"/>
                <w:szCs w:val="20"/>
                <w:u w:val="single"/>
                <w:lang w:val="en-US"/>
              </w:rPr>
              <w:t>ASSESSED BY PROCUREMENT OFFICER:</w:t>
            </w:r>
          </w:p>
          <w:p w14:paraId="39C821CB" w14:textId="77777777" w:rsidR="00E90FA9" w:rsidRPr="00E67402" w:rsidRDefault="00E90FA9" w:rsidP="00E90FA9">
            <w:pPr>
              <w:spacing w:after="160" w:line="259" w:lineRule="auto"/>
              <w:rPr>
                <w:rFonts w:ascii="Arial" w:hAnsi="Arial" w:cs="Arial"/>
                <w:b/>
                <w:sz w:val="20"/>
                <w:szCs w:val="20"/>
                <w:lang w:val="en-US"/>
              </w:rPr>
            </w:pPr>
          </w:p>
          <w:p w14:paraId="4DC54CC6" w14:textId="77777777" w:rsidR="00E90FA9" w:rsidRPr="00E67402" w:rsidRDefault="00E90FA9" w:rsidP="00E90FA9">
            <w:pPr>
              <w:spacing w:after="160" w:line="259" w:lineRule="auto"/>
              <w:rPr>
                <w:rFonts w:ascii="Arial" w:hAnsi="Arial" w:cs="Arial"/>
                <w:b/>
                <w:sz w:val="20"/>
                <w:szCs w:val="20"/>
                <w:lang w:val="en-US"/>
              </w:rPr>
            </w:pPr>
            <w:r w:rsidRPr="00E67402">
              <w:rPr>
                <w:rFonts w:ascii="Arial" w:hAnsi="Arial" w:cs="Arial"/>
                <w:b/>
                <w:sz w:val="20"/>
                <w:szCs w:val="20"/>
                <w:lang w:val="en-US"/>
              </w:rPr>
              <w:t>NAME: …………………………………. SIGNATURE: …………………………….. DATE: ………………..</w:t>
            </w:r>
          </w:p>
          <w:p w14:paraId="3930D3C7" w14:textId="77777777" w:rsidR="00E90FA9" w:rsidRPr="00E67402" w:rsidRDefault="00E90FA9" w:rsidP="00E90FA9">
            <w:pPr>
              <w:spacing w:after="160" w:line="259" w:lineRule="auto"/>
              <w:rPr>
                <w:rFonts w:ascii="Arial" w:hAnsi="Arial" w:cs="Arial"/>
                <w:b/>
                <w:sz w:val="20"/>
                <w:szCs w:val="20"/>
                <w:highlight w:val="cyan"/>
                <w:lang w:val="en-US"/>
              </w:rPr>
            </w:pPr>
          </w:p>
          <w:p w14:paraId="2139541C" w14:textId="77777777" w:rsidR="00E90FA9" w:rsidRPr="00E67402" w:rsidRDefault="00E90FA9" w:rsidP="00E90FA9">
            <w:pPr>
              <w:spacing w:after="160" w:line="259" w:lineRule="auto"/>
              <w:rPr>
                <w:rFonts w:ascii="Arial" w:hAnsi="Arial" w:cs="Arial"/>
                <w:b/>
                <w:sz w:val="20"/>
                <w:szCs w:val="20"/>
                <w:highlight w:val="cyan"/>
                <w:lang w:val="en-US"/>
              </w:rPr>
            </w:pPr>
          </w:p>
          <w:p w14:paraId="2F5C6F58" w14:textId="5693611E" w:rsidR="00E90FA9" w:rsidRPr="00E67402" w:rsidRDefault="00D13EDD" w:rsidP="00E90FA9">
            <w:pPr>
              <w:keepNext/>
              <w:outlineLvl w:val="1"/>
              <w:rPr>
                <w:rFonts w:ascii="Arial" w:eastAsia="Arial Unicode MS" w:hAnsi="Arial" w:cs="Arial"/>
                <w:b/>
                <w:sz w:val="20"/>
                <w:szCs w:val="20"/>
                <w:u w:val="single"/>
                <w:lang w:val="en-US"/>
              </w:rPr>
            </w:pPr>
            <w:r>
              <w:rPr>
                <w:rFonts w:ascii="Arial" w:eastAsia="Arial Unicode MS" w:hAnsi="Arial" w:cs="Arial"/>
                <w:b/>
                <w:sz w:val="20"/>
                <w:szCs w:val="20"/>
                <w:u w:val="single"/>
                <w:lang w:val="en-US"/>
              </w:rPr>
              <w:t xml:space="preserve">APPROVED BY </w:t>
            </w:r>
            <w:r w:rsidR="00E90FA9" w:rsidRPr="00E67402">
              <w:rPr>
                <w:rFonts w:ascii="Arial" w:eastAsia="Arial Unicode MS" w:hAnsi="Arial" w:cs="Arial"/>
                <w:b/>
                <w:sz w:val="20"/>
                <w:szCs w:val="20"/>
                <w:u w:val="single"/>
                <w:lang w:val="en-US"/>
              </w:rPr>
              <w:t>MANAGER PROJECTS &amp; OPERATIONS</w:t>
            </w:r>
          </w:p>
          <w:p w14:paraId="08284D27" w14:textId="77777777" w:rsidR="00E90FA9" w:rsidRPr="00E67402" w:rsidRDefault="00E90FA9" w:rsidP="00E90FA9">
            <w:pPr>
              <w:spacing w:after="160" w:line="259" w:lineRule="auto"/>
              <w:rPr>
                <w:rFonts w:ascii="Arial" w:hAnsi="Arial" w:cs="Arial"/>
                <w:b/>
                <w:sz w:val="20"/>
                <w:szCs w:val="20"/>
                <w:lang w:val="en-US"/>
              </w:rPr>
            </w:pPr>
          </w:p>
          <w:p w14:paraId="0D247DE7" w14:textId="77777777" w:rsidR="00E90FA9" w:rsidRPr="00E67402" w:rsidRDefault="00E90FA9" w:rsidP="00E90FA9">
            <w:pPr>
              <w:spacing w:after="160" w:line="259" w:lineRule="auto"/>
              <w:rPr>
                <w:rFonts w:ascii="Arial" w:eastAsia="Arial Unicode MS" w:hAnsi="Arial" w:cs="Arial"/>
                <w:b/>
                <w:sz w:val="20"/>
                <w:szCs w:val="20"/>
                <w:highlight w:val="cyan"/>
                <w:lang w:val="en-US"/>
              </w:rPr>
            </w:pPr>
            <w:r w:rsidRPr="00E67402">
              <w:rPr>
                <w:rFonts w:ascii="Arial" w:eastAsia="Arial Unicode MS" w:hAnsi="Arial" w:cs="Arial"/>
                <w:b/>
                <w:sz w:val="20"/>
                <w:szCs w:val="20"/>
                <w:lang w:val="en-US"/>
              </w:rPr>
              <w:t>NAME: ………………………………… SIGNATURE: ……………………………… DATE: ……………….</w:t>
            </w:r>
          </w:p>
        </w:tc>
      </w:tr>
    </w:tbl>
    <w:p w14:paraId="74F9AC9F" w14:textId="77777777" w:rsidR="002E3143" w:rsidRPr="00E67402" w:rsidRDefault="002E3143" w:rsidP="00E90FA9">
      <w:pPr>
        <w:rPr>
          <w:rFonts w:ascii="Arial" w:hAnsi="Arial" w:cs="Arial"/>
          <w:b/>
          <w:sz w:val="20"/>
          <w:szCs w:val="20"/>
        </w:rPr>
      </w:pPr>
    </w:p>
    <w:p w14:paraId="11A395B2" w14:textId="77777777" w:rsidR="004051B2" w:rsidRPr="00DE3C54" w:rsidRDefault="004051B2" w:rsidP="000B07BB">
      <w:pPr>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2412"/>
        </w:tabs>
        <w:jc w:val="center"/>
        <w:rPr>
          <w:rFonts w:ascii="Arial" w:hAnsi="Arial" w:cs="Arial"/>
          <w:b/>
          <w:sz w:val="20"/>
          <w:szCs w:val="20"/>
          <w:lang w:val="en-US"/>
        </w:rPr>
      </w:pPr>
      <w:r w:rsidRPr="00DE3C54">
        <w:rPr>
          <w:rFonts w:ascii="Arial" w:hAnsi="Arial" w:cs="Arial"/>
          <w:b/>
          <w:sz w:val="20"/>
          <w:szCs w:val="20"/>
          <w:lang w:val="en-US"/>
        </w:rPr>
        <w:lastRenderedPageBreak/>
        <w:t>DEPARTMENT OF WATER RESOURCES</w:t>
      </w:r>
    </w:p>
    <w:p w14:paraId="1AC4C011" w14:textId="77777777" w:rsidR="005D6CD2" w:rsidRDefault="005D6CD2" w:rsidP="00A57FE2">
      <w:pPr>
        <w:tabs>
          <w:tab w:val="left" w:pos="2412"/>
        </w:tabs>
        <w:jc w:val="center"/>
        <w:rPr>
          <w:rFonts w:ascii="Arial" w:hAnsi="Arial" w:cs="Arial"/>
          <w:b/>
          <w:sz w:val="20"/>
          <w:szCs w:val="20"/>
          <w:u w:val="single"/>
          <w:lang w:val="en-US"/>
        </w:rPr>
      </w:pPr>
    </w:p>
    <w:p w14:paraId="4BB278BF" w14:textId="77777777" w:rsidR="004051B2" w:rsidRPr="00DE3C54" w:rsidRDefault="004051B2" w:rsidP="00A57FE2">
      <w:pPr>
        <w:tabs>
          <w:tab w:val="left" w:pos="2412"/>
        </w:tabs>
        <w:jc w:val="center"/>
        <w:rPr>
          <w:rFonts w:ascii="Arial" w:hAnsi="Arial" w:cs="Arial"/>
          <w:b/>
          <w:sz w:val="20"/>
          <w:szCs w:val="20"/>
          <w:u w:val="single"/>
          <w:lang w:val="en-US"/>
        </w:rPr>
      </w:pPr>
      <w:r w:rsidRPr="00DE3C54">
        <w:rPr>
          <w:rFonts w:ascii="Arial" w:hAnsi="Arial" w:cs="Arial"/>
          <w:b/>
          <w:sz w:val="20"/>
          <w:szCs w:val="20"/>
          <w:u w:val="single"/>
          <w:lang w:val="en-US"/>
        </w:rPr>
        <w:t>BID EVALUATION REPORT</w:t>
      </w:r>
    </w:p>
    <w:p w14:paraId="18CF223D" w14:textId="77777777" w:rsidR="004051B2" w:rsidRPr="00DE3C54" w:rsidRDefault="004051B2" w:rsidP="004051B2">
      <w:pPr>
        <w:rPr>
          <w:rFonts w:ascii="Arial" w:hAnsi="Arial" w:cs="Arial"/>
          <w:b/>
          <w:sz w:val="20"/>
          <w:szCs w:val="20"/>
          <w:lang w:val="en-US"/>
        </w:rPr>
      </w:pPr>
    </w:p>
    <w:p w14:paraId="5D613262" w14:textId="77777777" w:rsidR="004051B2" w:rsidRPr="00E67402" w:rsidRDefault="004051B2" w:rsidP="004051B2">
      <w:pPr>
        <w:rPr>
          <w:rFonts w:ascii="Arial" w:hAnsi="Arial" w:cs="Arial"/>
          <w:b/>
          <w:sz w:val="20"/>
          <w:szCs w:val="20"/>
          <w:lang w:val="en-US"/>
        </w:rPr>
      </w:pPr>
      <w:r w:rsidRPr="00E67402">
        <w:rPr>
          <w:rFonts w:ascii="Arial" w:hAnsi="Arial" w:cs="Arial"/>
          <w:b/>
          <w:sz w:val="20"/>
          <w:szCs w:val="20"/>
          <w:lang w:val="en-US"/>
        </w:rPr>
        <w:t>RFQ NO.: ……………………………………………………………</w:t>
      </w:r>
    </w:p>
    <w:p w14:paraId="74D6CA97" w14:textId="77777777" w:rsidR="004051B2" w:rsidRPr="00E67402" w:rsidRDefault="004051B2" w:rsidP="004051B2">
      <w:pPr>
        <w:rPr>
          <w:rFonts w:ascii="Arial" w:hAnsi="Arial" w:cs="Arial"/>
          <w:b/>
          <w:sz w:val="20"/>
          <w:szCs w:val="20"/>
          <w:lang w:val="en-US"/>
        </w:rPr>
      </w:pPr>
      <w:r w:rsidRPr="00E67402">
        <w:rPr>
          <w:rFonts w:ascii="Arial" w:hAnsi="Arial" w:cs="Arial"/>
          <w:b/>
          <w:sz w:val="20"/>
          <w:szCs w:val="20"/>
          <w:lang w:val="en-US"/>
        </w:rPr>
        <w:t>RFQ TITLE: ………………………………………………………….</w:t>
      </w:r>
    </w:p>
    <w:p w14:paraId="6F26FFC2" w14:textId="77777777" w:rsidR="004051B2" w:rsidRPr="00E67402" w:rsidRDefault="004051B2" w:rsidP="004051B2">
      <w:pPr>
        <w:rPr>
          <w:rFonts w:ascii="Arial" w:hAnsi="Arial" w:cs="Arial"/>
          <w:sz w:val="20"/>
          <w:szCs w:val="20"/>
          <w:lang w:val="en-US"/>
        </w:rPr>
      </w:pPr>
    </w:p>
    <w:p w14:paraId="462EADE3" w14:textId="77777777" w:rsidR="004051B2" w:rsidRPr="00E67402" w:rsidRDefault="004051B2" w:rsidP="00EF1F83">
      <w:pPr>
        <w:numPr>
          <w:ilvl w:val="0"/>
          <w:numId w:val="19"/>
        </w:numPr>
        <w:contextualSpacing/>
        <w:rPr>
          <w:rFonts w:ascii="Arial" w:hAnsi="Arial" w:cs="Arial"/>
          <w:b/>
          <w:sz w:val="20"/>
          <w:szCs w:val="20"/>
          <w:u w:val="single"/>
          <w:lang w:val="en-US"/>
        </w:rPr>
      </w:pPr>
      <w:r w:rsidRPr="00E67402">
        <w:rPr>
          <w:rFonts w:ascii="Arial" w:hAnsi="Arial" w:cs="Arial"/>
          <w:b/>
          <w:sz w:val="20"/>
          <w:szCs w:val="20"/>
          <w:u w:val="single"/>
          <w:lang w:val="en-US"/>
        </w:rPr>
        <w:t>SUMMARY</w:t>
      </w:r>
    </w:p>
    <w:p w14:paraId="28FDBC46" w14:textId="77777777" w:rsidR="00BB01A6" w:rsidRPr="00E67402" w:rsidRDefault="00BB01A6" w:rsidP="004051B2">
      <w:pPr>
        <w:jc w:val="both"/>
        <w:rPr>
          <w:rFonts w:ascii="Arial" w:hAnsi="Arial" w:cs="Arial"/>
          <w:sz w:val="20"/>
          <w:szCs w:val="20"/>
          <w:lang w:val="en-US"/>
        </w:rPr>
      </w:pPr>
    </w:p>
    <w:p w14:paraId="07D1B369" w14:textId="77777777" w:rsidR="004051B2" w:rsidRPr="00E67402" w:rsidRDefault="004051B2" w:rsidP="004051B2">
      <w:pPr>
        <w:jc w:val="both"/>
        <w:rPr>
          <w:rFonts w:ascii="Arial" w:hAnsi="Arial" w:cs="Arial"/>
          <w:sz w:val="20"/>
          <w:szCs w:val="20"/>
          <w:lang w:val="en-US"/>
        </w:rPr>
      </w:pPr>
      <w:r w:rsidRPr="00E67402">
        <w:rPr>
          <w:rFonts w:ascii="Arial" w:hAnsi="Arial" w:cs="Arial"/>
          <w:sz w:val="20"/>
          <w:szCs w:val="20"/>
          <w:lang w:val="en-US"/>
        </w:rPr>
        <w:t>The invitation for bids was issued on ………………………………., 2019 and was carried out by:</w:t>
      </w:r>
    </w:p>
    <w:p w14:paraId="12DC83BC" w14:textId="77777777" w:rsidR="004051B2" w:rsidRPr="00E67402" w:rsidRDefault="004051B2" w:rsidP="00EF1F83">
      <w:pPr>
        <w:numPr>
          <w:ilvl w:val="0"/>
          <w:numId w:val="20"/>
        </w:numPr>
        <w:contextualSpacing/>
        <w:rPr>
          <w:rFonts w:ascii="Arial" w:hAnsi="Arial" w:cs="Arial"/>
          <w:sz w:val="20"/>
          <w:szCs w:val="20"/>
          <w:lang w:val="en-US"/>
        </w:rPr>
      </w:pPr>
      <w:r w:rsidRPr="00E67402">
        <w:rPr>
          <w:rFonts w:ascii="Arial" w:hAnsi="Arial" w:cs="Arial"/>
          <w:sz w:val="20"/>
          <w:szCs w:val="20"/>
          <w:lang w:val="en-US"/>
        </w:rPr>
        <w:t>Advertisement in Daily Post Newspaper Issue No. ………………………….. on ……………….</w:t>
      </w:r>
    </w:p>
    <w:p w14:paraId="30B68CCE" w14:textId="77777777" w:rsidR="004051B2" w:rsidRPr="00E67402" w:rsidRDefault="004051B2" w:rsidP="00EF1F83">
      <w:pPr>
        <w:numPr>
          <w:ilvl w:val="0"/>
          <w:numId w:val="20"/>
        </w:numPr>
        <w:contextualSpacing/>
        <w:rPr>
          <w:rFonts w:ascii="Arial" w:hAnsi="Arial" w:cs="Arial"/>
          <w:sz w:val="20"/>
          <w:szCs w:val="20"/>
          <w:lang w:val="en-US"/>
        </w:rPr>
      </w:pPr>
      <w:r w:rsidRPr="00E67402">
        <w:rPr>
          <w:rFonts w:ascii="Arial" w:hAnsi="Arial" w:cs="Arial"/>
          <w:sz w:val="20"/>
          <w:szCs w:val="20"/>
          <w:lang w:val="en-US"/>
        </w:rPr>
        <w:t>Posting on the DoWR website</w:t>
      </w:r>
    </w:p>
    <w:p w14:paraId="66447594" w14:textId="77777777" w:rsidR="004051B2" w:rsidRPr="00E67402" w:rsidRDefault="004051B2" w:rsidP="00EF1F83">
      <w:pPr>
        <w:numPr>
          <w:ilvl w:val="0"/>
          <w:numId w:val="20"/>
        </w:numPr>
        <w:contextualSpacing/>
        <w:rPr>
          <w:rFonts w:ascii="Arial" w:hAnsi="Arial" w:cs="Arial"/>
          <w:sz w:val="20"/>
          <w:szCs w:val="20"/>
          <w:lang w:val="en-US"/>
        </w:rPr>
      </w:pPr>
      <w:r w:rsidRPr="00E67402">
        <w:rPr>
          <w:rFonts w:ascii="Arial" w:hAnsi="Arial" w:cs="Arial"/>
          <w:sz w:val="20"/>
          <w:szCs w:val="20"/>
          <w:lang w:val="en-US"/>
        </w:rPr>
        <w:t>Contacting potential Suppliers</w:t>
      </w:r>
    </w:p>
    <w:p w14:paraId="6B5F9830" w14:textId="77777777" w:rsidR="004051B2" w:rsidRPr="00E67402" w:rsidRDefault="004051B2" w:rsidP="004051B2">
      <w:pPr>
        <w:rPr>
          <w:rFonts w:ascii="Arial" w:hAnsi="Arial" w:cs="Arial"/>
          <w:sz w:val="20"/>
          <w:szCs w:val="20"/>
          <w:lang w:val="en-US"/>
        </w:rPr>
      </w:pPr>
    </w:p>
    <w:p w14:paraId="4D5E5915" w14:textId="77777777" w:rsidR="004051B2" w:rsidRPr="00E67402" w:rsidRDefault="004051B2" w:rsidP="004051B2">
      <w:pPr>
        <w:rPr>
          <w:rFonts w:ascii="Arial" w:hAnsi="Arial" w:cs="Arial"/>
          <w:sz w:val="20"/>
          <w:szCs w:val="20"/>
          <w:lang w:val="en-US"/>
        </w:rPr>
      </w:pPr>
      <w:r w:rsidRPr="00E67402">
        <w:rPr>
          <w:rFonts w:ascii="Arial" w:hAnsi="Arial" w:cs="Arial"/>
          <w:sz w:val="20"/>
          <w:szCs w:val="20"/>
          <w:lang w:val="en-US"/>
        </w:rPr>
        <w:t>RFQ Bidding Documents were collected by five (5) suppliers:</w:t>
      </w:r>
    </w:p>
    <w:p w14:paraId="378C46FB" w14:textId="77777777" w:rsidR="004051B2" w:rsidRPr="00E67402" w:rsidRDefault="004051B2" w:rsidP="00EF1F83">
      <w:pPr>
        <w:numPr>
          <w:ilvl w:val="0"/>
          <w:numId w:val="21"/>
        </w:numPr>
        <w:ind w:hanging="720"/>
        <w:contextualSpacing/>
        <w:rPr>
          <w:rFonts w:ascii="Arial" w:hAnsi="Arial" w:cs="Arial"/>
          <w:sz w:val="20"/>
          <w:szCs w:val="20"/>
          <w:lang w:val="en-US"/>
        </w:rPr>
      </w:pPr>
      <w:r w:rsidRPr="00E67402">
        <w:rPr>
          <w:rFonts w:ascii="Arial" w:hAnsi="Arial" w:cs="Arial"/>
          <w:sz w:val="20"/>
          <w:szCs w:val="20"/>
          <w:lang w:val="en-US"/>
        </w:rPr>
        <w:t>Xxxxxxxxxxxxxxx</w:t>
      </w:r>
    </w:p>
    <w:p w14:paraId="1B8BE88C" w14:textId="77777777" w:rsidR="004051B2" w:rsidRPr="00E67402" w:rsidRDefault="004051B2" w:rsidP="00EF1F83">
      <w:pPr>
        <w:numPr>
          <w:ilvl w:val="0"/>
          <w:numId w:val="21"/>
        </w:numPr>
        <w:ind w:hanging="720"/>
        <w:contextualSpacing/>
        <w:rPr>
          <w:rFonts w:ascii="Arial" w:hAnsi="Arial" w:cs="Arial"/>
          <w:sz w:val="20"/>
          <w:szCs w:val="20"/>
          <w:lang w:val="en-US"/>
        </w:rPr>
      </w:pPr>
      <w:r w:rsidRPr="00E67402">
        <w:rPr>
          <w:rFonts w:ascii="Arial" w:hAnsi="Arial" w:cs="Arial"/>
          <w:sz w:val="20"/>
          <w:szCs w:val="20"/>
          <w:lang w:val="en-US"/>
        </w:rPr>
        <w:t>Xxxxxxxxxxxxxxx</w:t>
      </w:r>
    </w:p>
    <w:p w14:paraId="616502C6" w14:textId="77777777" w:rsidR="004051B2" w:rsidRPr="00E67402" w:rsidRDefault="004051B2" w:rsidP="00EF1F83">
      <w:pPr>
        <w:numPr>
          <w:ilvl w:val="0"/>
          <w:numId w:val="21"/>
        </w:numPr>
        <w:ind w:hanging="720"/>
        <w:contextualSpacing/>
        <w:rPr>
          <w:rFonts w:ascii="Arial" w:hAnsi="Arial" w:cs="Arial"/>
          <w:sz w:val="20"/>
          <w:szCs w:val="20"/>
          <w:lang w:val="en-US"/>
        </w:rPr>
      </w:pPr>
      <w:r w:rsidRPr="00E67402">
        <w:rPr>
          <w:rFonts w:ascii="Arial" w:hAnsi="Arial" w:cs="Arial"/>
          <w:sz w:val="20"/>
          <w:szCs w:val="20"/>
          <w:lang w:val="en-US"/>
        </w:rPr>
        <w:t>Xxxxxxxxxxxxxxx</w:t>
      </w:r>
    </w:p>
    <w:p w14:paraId="7B283D71" w14:textId="77777777" w:rsidR="004051B2" w:rsidRPr="00E67402" w:rsidRDefault="004051B2" w:rsidP="00EF1F83">
      <w:pPr>
        <w:numPr>
          <w:ilvl w:val="0"/>
          <w:numId w:val="21"/>
        </w:numPr>
        <w:ind w:hanging="720"/>
        <w:contextualSpacing/>
        <w:rPr>
          <w:rFonts w:ascii="Arial" w:hAnsi="Arial" w:cs="Arial"/>
          <w:sz w:val="20"/>
          <w:szCs w:val="20"/>
          <w:lang w:val="en-US"/>
        </w:rPr>
      </w:pPr>
      <w:r w:rsidRPr="00E67402">
        <w:rPr>
          <w:rFonts w:ascii="Arial" w:hAnsi="Arial" w:cs="Arial"/>
          <w:sz w:val="20"/>
          <w:szCs w:val="20"/>
          <w:lang w:val="en-US"/>
        </w:rPr>
        <w:t>Xxxxxxxxxxxxxxx</w:t>
      </w:r>
    </w:p>
    <w:p w14:paraId="51CA1E3F" w14:textId="77777777" w:rsidR="004051B2" w:rsidRPr="00E67402" w:rsidRDefault="004051B2" w:rsidP="00EF1F83">
      <w:pPr>
        <w:numPr>
          <w:ilvl w:val="0"/>
          <w:numId w:val="21"/>
        </w:numPr>
        <w:ind w:hanging="720"/>
        <w:contextualSpacing/>
        <w:rPr>
          <w:rFonts w:ascii="Arial" w:hAnsi="Arial" w:cs="Arial"/>
          <w:sz w:val="20"/>
          <w:szCs w:val="20"/>
          <w:lang w:val="en-US"/>
        </w:rPr>
      </w:pPr>
      <w:r w:rsidRPr="00E67402">
        <w:rPr>
          <w:rFonts w:ascii="Arial" w:hAnsi="Arial" w:cs="Arial"/>
          <w:sz w:val="20"/>
          <w:szCs w:val="20"/>
          <w:lang w:val="en-US"/>
        </w:rPr>
        <w:t>xxxxxxxxxxxxxxx</w:t>
      </w:r>
    </w:p>
    <w:p w14:paraId="6DCD63CD" w14:textId="77777777" w:rsidR="00BB01A6" w:rsidRPr="00E67402" w:rsidRDefault="00BB01A6" w:rsidP="004051B2">
      <w:pPr>
        <w:rPr>
          <w:rFonts w:ascii="Arial" w:hAnsi="Arial" w:cs="Arial"/>
          <w:sz w:val="20"/>
          <w:szCs w:val="20"/>
          <w:lang w:val="en-US"/>
        </w:rPr>
      </w:pPr>
    </w:p>
    <w:p w14:paraId="51F73D03" w14:textId="77777777" w:rsidR="004051B2" w:rsidRPr="00E67402" w:rsidRDefault="004051B2" w:rsidP="004051B2">
      <w:pPr>
        <w:rPr>
          <w:rFonts w:ascii="Arial" w:hAnsi="Arial" w:cs="Arial"/>
          <w:sz w:val="20"/>
          <w:szCs w:val="20"/>
          <w:lang w:val="en-US"/>
        </w:rPr>
      </w:pPr>
      <w:r w:rsidRPr="00E67402">
        <w:rPr>
          <w:rFonts w:ascii="Arial" w:hAnsi="Arial" w:cs="Arial"/>
          <w:sz w:val="20"/>
          <w:szCs w:val="20"/>
          <w:lang w:val="en-US"/>
        </w:rPr>
        <w:t>The RFQ closing dateline was at …………………….on ……………………, 2019.</w:t>
      </w:r>
    </w:p>
    <w:p w14:paraId="14EC8C09" w14:textId="77777777" w:rsidR="004051B2" w:rsidRPr="00E67402" w:rsidRDefault="004051B2" w:rsidP="004051B2">
      <w:pPr>
        <w:rPr>
          <w:rFonts w:ascii="Arial" w:hAnsi="Arial" w:cs="Arial"/>
          <w:sz w:val="20"/>
          <w:szCs w:val="20"/>
          <w:lang w:val="en-US"/>
        </w:rPr>
      </w:pPr>
      <w:r w:rsidRPr="00E67402">
        <w:rPr>
          <w:rFonts w:ascii="Arial" w:hAnsi="Arial" w:cs="Arial"/>
          <w:sz w:val="20"/>
          <w:szCs w:val="20"/>
          <w:lang w:val="en-US"/>
        </w:rPr>
        <w:t>Four (4) suppliers submitted their bids:</w:t>
      </w:r>
    </w:p>
    <w:p w14:paraId="51C4F6FB" w14:textId="77777777" w:rsidR="004051B2" w:rsidRPr="00E67402" w:rsidRDefault="004051B2" w:rsidP="00EF1F83">
      <w:pPr>
        <w:numPr>
          <w:ilvl w:val="0"/>
          <w:numId w:val="22"/>
        </w:numPr>
        <w:ind w:hanging="720"/>
        <w:contextualSpacing/>
        <w:rPr>
          <w:rFonts w:ascii="Arial" w:hAnsi="Arial" w:cs="Arial"/>
          <w:sz w:val="20"/>
          <w:szCs w:val="20"/>
          <w:lang w:val="en-US"/>
        </w:rPr>
      </w:pPr>
      <w:r w:rsidRPr="00E67402">
        <w:rPr>
          <w:rFonts w:ascii="Arial" w:hAnsi="Arial" w:cs="Arial"/>
          <w:sz w:val="20"/>
          <w:szCs w:val="20"/>
          <w:lang w:val="en-US"/>
        </w:rPr>
        <w:t>xxxxxxxxxxxxxxxx</w:t>
      </w:r>
    </w:p>
    <w:p w14:paraId="0C43E07D" w14:textId="77777777" w:rsidR="004051B2" w:rsidRPr="00E67402" w:rsidRDefault="004051B2" w:rsidP="00EF1F83">
      <w:pPr>
        <w:numPr>
          <w:ilvl w:val="0"/>
          <w:numId w:val="22"/>
        </w:numPr>
        <w:ind w:hanging="720"/>
        <w:contextualSpacing/>
        <w:rPr>
          <w:rFonts w:ascii="Arial" w:hAnsi="Arial" w:cs="Arial"/>
          <w:sz w:val="20"/>
          <w:szCs w:val="20"/>
          <w:lang w:val="en-US"/>
        </w:rPr>
      </w:pPr>
      <w:r w:rsidRPr="00E67402">
        <w:rPr>
          <w:rFonts w:ascii="Arial" w:hAnsi="Arial" w:cs="Arial"/>
          <w:sz w:val="20"/>
          <w:szCs w:val="20"/>
          <w:lang w:val="en-US"/>
        </w:rPr>
        <w:t>xxxxxxxxxxxxxxxx</w:t>
      </w:r>
    </w:p>
    <w:p w14:paraId="2307E511" w14:textId="77777777" w:rsidR="004051B2" w:rsidRPr="00E67402" w:rsidRDefault="004051B2" w:rsidP="00EF1F83">
      <w:pPr>
        <w:numPr>
          <w:ilvl w:val="0"/>
          <w:numId w:val="22"/>
        </w:numPr>
        <w:ind w:hanging="720"/>
        <w:contextualSpacing/>
        <w:rPr>
          <w:rFonts w:ascii="Arial" w:hAnsi="Arial" w:cs="Arial"/>
          <w:sz w:val="20"/>
          <w:szCs w:val="20"/>
          <w:lang w:val="en-US"/>
        </w:rPr>
      </w:pPr>
      <w:r w:rsidRPr="00E67402">
        <w:rPr>
          <w:rFonts w:ascii="Arial" w:hAnsi="Arial" w:cs="Arial"/>
          <w:sz w:val="20"/>
          <w:szCs w:val="20"/>
          <w:lang w:val="en-US"/>
        </w:rPr>
        <w:t>xxxxxxxxxxxxxxxx</w:t>
      </w:r>
    </w:p>
    <w:p w14:paraId="00EB85DC" w14:textId="77777777" w:rsidR="004051B2" w:rsidRPr="00E67402" w:rsidRDefault="004051B2" w:rsidP="00EF1F83">
      <w:pPr>
        <w:numPr>
          <w:ilvl w:val="0"/>
          <w:numId w:val="22"/>
        </w:numPr>
        <w:ind w:hanging="720"/>
        <w:contextualSpacing/>
        <w:rPr>
          <w:rFonts w:ascii="Arial" w:hAnsi="Arial" w:cs="Arial"/>
          <w:sz w:val="20"/>
          <w:szCs w:val="20"/>
          <w:lang w:val="en-US"/>
        </w:rPr>
      </w:pPr>
      <w:r w:rsidRPr="00E67402">
        <w:rPr>
          <w:rFonts w:ascii="Arial" w:hAnsi="Arial" w:cs="Arial"/>
          <w:sz w:val="20"/>
          <w:szCs w:val="20"/>
          <w:lang w:val="en-US"/>
        </w:rPr>
        <w:t>xxxxxxxxxxxxxxxx</w:t>
      </w:r>
    </w:p>
    <w:p w14:paraId="7B7A96F2" w14:textId="77777777" w:rsidR="00BB01A6" w:rsidRPr="00E67402" w:rsidRDefault="00BB01A6" w:rsidP="004051B2">
      <w:pPr>
        <w:rPr>
          <w:rFonts w:ascii="Arial" w:hAnsi="Arial" w:cs="Arial"/>
          <w:sz w:val="20"/>
          <w:szCs w:val="20"/>
          <w:lang w:val="en-US"/>
        </w:rPr>
      </w:pPr>
    </w:p>
    <w:p w14:paraId="667B03BD" w14:textId="77777777" w:rsidR="004051B2" w:rsidRPr="00E67402" w:rsidRDefault="004051B2" w:rsidP="004051B2">
      <w:pPr>
        <w:rPr>
          <w:rFonts w:ascii="Arial" w:hAnsi="Arial" w:cs="Arial"/>
          <w:sz w:val="20"/>
          <w:szCs w:val="20"/>
          <w:lang w:val="en-US"/>
        </w:rPr>
      </w:pPr>
      <w:r w:rsidRPr="00E67402">
        <w:rPr>
          <w:rFonts w:ascii="Arial" w:hAnsi="Arial" w:cs="Arial"/>
          <w:sz w:val="20"/>
          <w:szCs w:val="20"/>
          <w:lang w:val="en-US"/>
        </w:rPr>
        <w:t>The xxxxxxxxxxxxxxxxxxxxxxxx bid was received late on ……………….., 2019 at………….p.m. and was returned unopened.</w:t>
      </w:r>
    </w:p>
    <w:p w14:paraId="184B5A0E" w14:textId="77777777" w:rsidR="004051B2" w:rsidRPr="00E67402" w:rsidRDefault="004051B2" w:rsidP="004051B2">
      <w:pPr>
        <w:rPr>
          <w:rFonts w:ascii="Arial" w:hAnsi="Arial" w:cs="Arial"/>
          <w:sz w:val="20"/>
          <w:szCs w:val="20"/>
          <w:lang w:val="en-US"/>
        </w:rPr>
      </w:pPr>
    </w:p>
    <w:p w14:paraId="1DCA9BB6" w14:textId="77777777" w:rsidR="004051B2" w:rsidRPr="00E67402" w:rsidRDefault="004051B2" w:rsidP="00EF1F83">
      <w:pPr>
        <w:numPr>
          <w:ilvl w:val="0"/>
          <w:numId w:val="19"/>
        </w:numPr>
        <w:contextualSpacing/>
        <w:rPr>
          <w:rFonts w:ascii="Arial" w:hAnsi="Arial" w:cs="Arial"/>
          <w:b/>
          <w:sz w:val="20"/>
          <w:szCs w:val="20"/>
          <w:u w:val="single"/>
          <w:lang w:val="en-US"/>
        </w:rPr>
      </w:pPr>
      <w:r w:rsidRPr="00E67402">
        <w:rPr>
          <w:rFonts w:ascii="Arial" w:hAnsi="Arial" w:cs="Arial"/>
          <w:b/>
          <w:sz w:val="20"/>
          <w:szCs w:val="20"/>
          <w:u w:val="single"/>
          <w:lang w:val="en-US"/>
        </w:rPr>
        <w:t>FUNDING</w:t>
      </w:r>
    </w:p>
    <w:p w14:paraId="65404614" w14:textId="77777777" w:rsidR="00BB01A6" w:rsidRPr="00E67402" w:rsidRDefault="00BB01A6" w:rsidP="004051B2">
      <w:pPr>
        <w:rPr>
          <w:rFonts w:ascii="Arial" w:hAnsi="Arial" w:cs="Arial"/>
          <w:sz w:val="20"/>
          <w:szCs w:val="20"/>
          <w:lang w:val="en-US"/>
        </w:rPr>
      </w:pPr>
    </w:p>
    <w:p w14:paraId="00C459AE" w14:textId="77777777" w:rsidR="004051B2" w:rsidRPr="00E67402" w:rsidRDefault="004051B2" w:rsidP="004051B2">
      <w:pPr>
        <w:rPr>
          <w:rFonts w:ascii="Arial" w:hAnsi="Arial" w:cs="Arial"/>
          <w:sz w:val="20"/>
          <w:szCs w:val="20"/>
          <w:lang w:val="en-US"/>
        </w:rPr>
      </w:pPr>
      <w:r w:rsidRPr="00E67402">
        <w:rPr>
          <w:rFonts w:ascii="Arial" w:hAnsi="Arial" w:cs="Arial"/>
          <w:sz w:val="20"/>
          <w:szCs w:val="20"/>
          <w:lang w:val="en-US"/>
        </w:rPr>
        <w:t>Funding is being provided through the ……………………………………….</w:t>
      </w:r>
    </w:p>
    <w:p w14:paraId="07B12368" w14:textId="52B5BB37" w:rsidR="004051B2" w:rsidRPr="00E67402" w:rsidRDefault="004051B2" w:rsidP="004051B2">
      <w:pPr>
        <w:rPr>
          <w:rFonts w:ascii="Arial" w:hAnsi="Arial" w:cs="Arial"/>
          <w:sz w:val="20"/>
          <w:szCs w:val="20"/>
          <w:lang w:val="en-US"/>
        </w:rPr>
      </w:pPr>
      <w:r w:rsidRPr="00E67402">
        <w:rPr>
          <w:rFonts w:ascii="Arial" w:hAnsi="Arial" w:cs="Arial"/>
          <w:sz w:val="20"/>
          <w:szCs w:val="20"/>
          <w:lang w:val="en-US"/>
        </w:rPr>
        <w:t xml:space="preserve">The estimated budget for this procurement is </w:t>
      </w:r>
      <w:r w:rsidR="00D40131" w:rsidRPr="00E67402">
        <w:rPr>
          <w:rFonts w:ascii="Arial" w:hAnsi="Arial" w:cs="Arial"/>
          <w:sz w:val="20"/>
          <w:szCs w:val="20"/>
          <w:lang w:val="en-US"/>
        </w:rPr>
        <w:t>Vatu</w:t>
      </w:r>
      <w:r w:rsidRPr="00E67402">
        <w:rPr>
          <w:rFonts w:ascii="Arial" w:hAnsi="Arial" w:cs="Arial"/>
          <w:sz w:val="20"/>
          <w:szCs w:val="20"/>
          <w:lang w:val="en-US"/>
        </w:rPr>
        <w:t>………………………</w:t>
      </w:r>
    </w:p>
    <w:p w14:paraId="31A8134B" w14:textId="77777777" w:rsidR="004051B2" w:rsidRPr="00E67402" w:rsidRDefault="004051B2" w:rsidP="004051B2">
      <w:pPr>
        <w:jc w:val="both"/>
        <w:rPr>
          <w:rFonts w:ascii="Arial" w:hAnsi="Arial" w:cs="Arial"/>
          <w:sz w:val="20"/>
          <w:szCs w:val="20"/>
          <w:lang w:val="en-US"/>
        </w:rPr>
      </w:pPr>
      <w:r w:rsidRPr="00E67402">
        <w:rPr>
          <w:rFonts w:ascii="Arial" w:hAnsi="Arial" w:cs="Arial"/>
          <w:sz w:val="20"/>
          <w:szCs w:val="20"/>
          <w:lang w:val="en-US"/>
        </w:rPr>
        <w:t>The Project Code and Cost Centre is…………………………………….</w:t>
      </w:r>
    </w:p>
    <w:p w14:paraId="17F8E04E" w14:textId="77777777" w:rsidR="004051B2" w:rsidRPr="00E67402" w:rsidRDefault="004051B2" w:rsidP="004051B2">
      <w:pPr>
        <w:jc w:val="both"/>
        <w:rPr>
          <w:rFonts w:ascii="Arial" w:hAnsi="Arial" w:cs="Arial"/>
          <w:sz w:val="20"/>
          <w:szCs w:val="20"/>
          <w:lang w:val="en-US"/>
        </w:rPr>
      </w:pPr>
    </w:p>
    <w:p w14:paraId="60CE4BD6" w14:textId="77777777" w:rsidR="00BB01A6" w:rsidRPr="00E67402" w:rsidRDefault="00BB01A6" w:rsidP="004051B2">
      <w:pPr>
        <w:jc w:val="both"/>
        <w:rPr>
          <w:rFonts w:ascii="Arial" w:hAnsi="Arial" w:cs="Arial"/>
          <w:sz w:val="20"/>
          <w:szCs w:val="20"/>
          <w:lang w:val="en-US"/>
        </w:rPr>
      </w:pPr>
    </w:p>
    <w:p w14:paraId="41C1C712" w14:textId="77777777" w:rsidR="004051B2" w:rsidRPr="00E67402" w:rsidRDefault="004051B2" w:rsidP="00EF1F83">
      <w:pPr>
        <w:numPr>
          <w:ilvl w:val="0"/>
          <w:numId w:val="19"/>
        </w:numPr>
        <w:contextualSpacing/>
        <w:jc w:val="both"/>
        <w:rPr>
          <w:rFonts w:ascii="Arial" w:hAnsi="Arial" w:cs="Arial"/>
          <w:b/>
          <w:sz w:val="20"/>
          <w:szCs w:val="20"/>
          <w:u w:val="single"/>
          <w:lang w:val="en-US"/>
        </w:rPr>
      </w:pPr>
      <w:r w:rsidRPr="00E67402">
        <w:rPr>
          <w:rFonts w:ascii="Arial" w:hAnsi="Arial" w:cs="Arial"/>
          <w:b/>
          <w:sz w:val="20"/>
          <w:szCs w:val="20"/>
          <w:u w:val="single"/>
          <w:lang w:val="en-US"/>
        </w:rPr>
        <w:t>EVALUATION OF BIDS</w:t>
      </w:r>
    </w:p>
    <w:p w14:paraId="43929267" w14:textId="77777777" w:rsidR="0066121F" w:rsidRPr="00E67402" w:rsidRDefault="0066121F" w:rsidP="0066121F">
      <w:pPr>
        <w:contextualSpacing/>
        <w:jc w:val="both"/>
        <w:rPr>
          <w:rFonts w:ascii="Arial" w:hAnsi="Arial" w:cs="Arial"/>
          <w:b/>
          <w:sz w:val="20"/>
          <w:szCs w:val="20"/>
          <w:u w:val="single"/>
          <w:lang w:val="en-US"/>
        </w:rPr>
      </w:pPr>
    </w:p>
    <w:p w14:paraId="41FEDE9C" w14:textId="7290A856" w:rsidR="004051B2" w:rsidRPr="00E67402" w:rsidRDefault="004051B2" w:rsidP="004051B2">
      <w:pPr>
        <w:jc w:val="both"/>
        <w:rPr>
          <w:rFonts w:ascii="Arial" w:hAnsi="Arial" w:cs="Arial"/>
          <w:sz w:val="20"/>
          <w:szCs w:val="20"/>
          <w:lang w:val="en-US"/>
        </w:rPr>
      </w:pPr>
      <w:r w:rsidRPr="00E67402">
        <w:rPr>
          <w:rFonts w:ascii="Arial" w:hAnsi="Arial" w:cs="Arial"/>
          <w:sz w:val="20"/>
          <w:szCs w:val="20"/>
          <w:lang w:val="en-US"/>
        </w:rPr>
        <w:t xml:space="preserve">Bids were received at the closing time of </w:t>
      </w:r>
      <w:r w:rsidR="009C4A77" w:rsidRPr="00E67402">
        <w:rPr>
          <w:rFonts w:ascii="Arial" w:hAnsi="Arial" w:cs="Arial"/>
          <w:sz w:val="20"/>
          <w:szCs w:val="20"/>
          <w:lang w:val="en-US"/>
        </w:rPr>
        <w:t>……….</w:t>
      </w:r>
      <w:r w:rsidRPr="00E67402">
        <w:rPr>
          <w:rFonts w:ascii="Arial" w:hAnsi="Arial" w:cs="Arial"/>
          <w:sz w:val="20"/>
          <w:szCs w:val="20"/>
          <w:lang w:val="en-US"/>
        </w:rPr>
        <w:t xml:space="preserve"> p.m. on </w:t>
      </w:r>
      <w:r w:rsidR="009C4A77" w:rsidRPr="00E67402">
        <w:rPr>
          <w:rFonts w:ascii="Arial" w:hAnsi="Arial" w:cs="Arial"/>
          <w:sz w:val="20"/>
          <w:szCs w:val="20"/>
          <w:lang w:val="en-US"/>
        </w:rPr>
        <w:t>,,,,,,,,,,,,,,</w:t>
      </w:r>
      <w:r w:rsidRPr="00E67402">
        <w:rPr>
          <w:rFonts w:ascii="Arial" w:hAnsi="Arial" w:cs="Arial"/>
          <w:sz w:val="20"/>
          <w:szCs w:val="20"/>
          <w:lang w:val="en-US"/>
        </w:rPr>
        <w:t xml:space="preserve">, </w:t>
      </w:r>
      <w:r w:rsidRPr="00E67402">
        <w:rPr>
          <w:rFonts w:ascii="Arial" w:hAnsi="Arial" w:cs="Arial"/>
          <w:sz w:val="20"/>
          <w:szCs w:val="20"/>
          <w:vertAlign w:val="superscript"/>
          <w:lang w:val="en-US"/>
        </w:rPr>
        <w:t>th</w:t>
      </w:r>
      <w:r w:rsidRPr="00E67402">
        <w:rPr>
          <w:rFonts w:ascii="Arial" w:hAnsi="Arial" w:cs="Arial"/>
          <w:sz w:val="20"/>
          <w:szCs w:val="20"/>
          <w:lang w:val="en-US"/>
        </w:rPr>
        <w:t xml:space="preserve"> </w:t>
      </w:r>
      <w:r w:rsidR="009C4A77" w:rsidRPr="00E67402">
        <w:rPr>
          <w:rFonts w:ascii="Arial" w:hAnsi="Arial" w:cs="Arial"/>
          <w:sz w:val="20"/>
          <w:szCs w:val="20"/>
          <w:lang w:val="en-US"/>
        </w:rPr>
        <w:t>,,,,,,,,,,,,,</w:t>
      </w:r>
      <w:r w:rsidRPr="00E67402">
        <w:rPr>
          <w:rFonts w:ascii="Arial" w:hAnsi="Arial" w:cs="Arial"/>
          <w:sz w:val="20"/>
          <w:szCs w:val="20"/>
          <w:lang w:val="en-US"/>
        </w:rPr>
        <w:t>, 2019.</w:t>
      </w:r>
    </w:p>
    <w:p w14:paraId="69AED964" w14:textId="6F765191" w:rsidR="004051B2" w:rsidRPr="00E67402" w:rsidRDefault="004051B2" w:rsidP="004051B2">
      <w:pPr>
        <w:jc w:val="both"/>
        <w:rPr>
          <w:rFonts w:ascii="Arial" w:hAnsi="Arial" w:cs="Arial"/>
          <w:sz w:val="20"/>
          <w:szCs w:val="20"/>
          <w:lang w:val="en-US"/>
        </w:rPr>
      </w:pPr>
      <w:r w:rsidRPr="00E67402">
        <w:rPr>
          <w:rFonts w:ascii="Arial" w:hAnsi="Arial" w:cs="Arial"/>
          <w:sz w:val="20"/>
          <w:szCs w:val="20"/>
          <w:lang w:val="en-US"/>
        </w:rPr>
        <w:t>Bids were opened at</w:t>
      </w:r>
      <w:r w:rsidR="009C4A77" w:rsidRPr="00E67402">
        <w:rPr>
          <w:rFonts w:ascii="Arial" w:hAnsi="Arial" w:cs="Arial"/>
          <w:sz w:val="20"/>
          <w:szCs w:val="20"/>
          <w:lang w:val="en-US"/>
        </w:rPr>
        <w:t>……..p</w:t>
      </w:r>
      <w:r w:rsidRPr="00E67402">
        <w:rPr>
          <w:rFonts w:ascii="Arial" w:hAnsi="Arial" w:cs="Arial"/>
          <w:sz w:val="20"/>
          <w:szCs w:val="20"/>
          <w:lang w:val="en-US"/>
        </w:rPr>
        <w:t xml:space="preserve">.m. on </w:t>
      </w:r>
      <w:r w:rsidR="009C4A77" w:rsidRPr="00E67402">
        <w:rPr>
          <w:rFonts w:ascii="Arial" w:hAnsi="Arial" w:cs="Arial"/>
          <w:sz w:val="20"/>
          <w:szCs w:val="20"/>
          <w:lang w:val="en-US"/>
        </w:rPr>
        <w:t>………….</w:t>
      </w:r>
      <w:r w:rsidRPr="00E67402">
        <w:rPr>
          <w:rFonts w:ascii="Arial" w:hAnsi="Arial" w:cs="Arial"/>
          <w:sz w:val="20"/>
          <w:szCs w:val="20"/>
          <w:vertAlign w:val="superscript"/>
          <w:lang w:val="en-US"/>
        </w:rPr>
        <w:t>th</w:t>
      </w:r>
      <w:r w:rsidR="009C4A77" w:rsidRPr="00E67402">
        <w:rPr>
          <w:rFonts w:ascii="Arial" w:hAnsi="Arial" w:cs="Arial"/>
          <w:sz w:val="20"/>
          <w:szCs w:val="20"/>
          <w:lang w:val="en-US"/>
        </w:rPr>
        <w:t xml:space="preserve"> ………..</w:t>
      </w:r>
      <w:r w:rsidRPr="00E67402">
        <w:rPr>
          <w:rFonts w:ascii="Arial" w:hAnsi="Arial" w:cs="Arial"/>
          <w:sz w:val="20"/>
          <w:szCs w:val="20"/>
          <w:lang w:val="en-US"/>
        </w:rPr>
        <w:t xml:space="preserve"> 2019 and are detailed as follows: </w:t>
      </w:r>
    </w:p>
    <w:p w14:paraId="349D8D78" w14:textId="77777777" w:rsidR="007678FD" w:rsidRPr="00E67402" w:rsidRDefault="007678FD" w:rsidP="004051B2">
      <w:pPr>
        <w:jc w:val="both"/>
        <w:rPr>
          <w:rFonts w:ascii="Arial" w:hAnsi="Arial" w:cs="Arial"/>
          <w:sz w:val="20"/>
          <w:szCs w:val="20"/>
          <w:lang w:val="en-US"/>
        </w:rPr>
      </w:pPr>
    </w:p>
    <w:tbl>
      <w:tblPr>
        <w:tblStyle w:val="TableGrid"/>
        <w:tblW w:w="0" w:type="auto"/>
        <w:tblLook w:val="04A0" w:firstRow="1" w:lastRow="0" w:firstColumn="1" w:lastColumn="0" w:noHBand="0" w:noVBand="1"/>
      </w:tblPr>
      <w:tblGrid>
        <w:gridCol w:w="1271"/>
        <w:gridCol w:w="3403"/>
        <w:gridCol w:w="2338"/>
        <w:gridCol w:w="2338"/>
      </w:tblGrid>
      <w:tr w:rsidR="004051B2" w:rsidRPr="00E67402" w14:paraId="764B7682" w14:textId="77777777" w:rsidTr="00736D5B">
        <w:trPr>
          <w:trHeight w:val="617"/>
        </w:trPr>
        <w:tc>
          <w:tcPr>
            <w:tcW w:w="1271" w:type="dxa"/>
            <w:shd w:val="clear" w:color="auto" w:fill="DEEAF6" w:themeFill="accent1" w:themeFillTint="33"/>
          </w:tcPr>
          <w:p w14:paraId="73D6BF8B" w14:textId="77777777" w:rsidR="004051B2" w:rsidRPr="00E67402" w:rsidRDefault="004051B2" w:rsidP="004051B2">
            <w:pPr>
              <w:rPr>
                <w:rFonts w:ascii="Arial" w:hAnsi="Arial" w:cs="Arial"/>
                <w:b/>
                <w:sz w:val="20"/>
                <w:szCs w:val="20"/>
                <w:lang w:val="en-US"/>
              </w:rPr>
            </w:pPr>
            <w:r w:rsidRPr="00E67402">
              <w:rPr>
                <w:rFonts w:ascii="Arial" w:hAnsi="Arial" w:cs="Arial"/>
                <w:b/>
                <w:sz w:val="20"/>
                <w:szCs w:val="20"/>
                <w:lang w:val="en-US"/>
              </w:rPr>
              <w:lastRenderedPageBreak/>
              <w:t>BID NO.</w:t>
            </w:r>
          </w:p>
        </w:tc>
        <w:tc>
          <w:tcPr>
            <w:tcW w:w="3403" w:type="dxa"/>
            <w:shd w:val="clear" w:color="auto" w:fill="DEEAF6" w:themeFill="accent1" w:themeFillTint="33"/>
          </w:tcPr>
          <w:p w14:paraId="107F3F1F" w14:textId="77777777" w:rsidR="004051B2" w:rsidRPr="00E67402" w:rsidRDefault="004051B2" w:rsidP="004051B2">
            <w:pPr>
              <w:rPr>
                <w:rFonts w:ascii="Arial" w:hAnsi="Arial" w:cs="Arial"/>
                <w:b/>
                <w:sz w:val="20"/>
                <w:szCs w:val="20"/>
                <w:lang w:val="en-US"/>
              </w:rPr>
            </w:pPr>
            <w:r w:rsidRPr="00E67402">
              <w:rPr>
                <w:rFonts w:ascii="Arial" w:hAnsi="Arial" w:cs="Arial"/>
                <w:b/>
                <w:sz w:val="20"/>
                <w:szCs w:val="20"/>
                <w:lang w:val="en-US"/>
              </w:rPr>
              <w:t>NAME OF SUPPLIER</w:t>
            </w:r>
          </w:p>
        </w:tc>
        <w:tc>
          <w:tcPr>
            <w:tcW w:w="2338" w:type="dxa"/>
            <w:shd w:val="clear" w:color="auto" w:fill="DEEAF6" w:themeFill="accent1" w:themeFillTint="33"/>
          </w:tcPr>
          <w:p w14:paraId="7CA5330B" w14:textId="77777777" w:rsidR="004051B2" w:rsidRPr="00E67402" w:rsidRDefault="004051B2" w:rsidP="004051B2">
            <w:pPr>
              <w:rPr>
                <w:rFonts w:ascii="Arial" w:hAnsi="Arial" w:cs="Arial"/>
                <w:b/>
                <w:sz w:val="20"/>
                <w:szCs w:val="20"/>
                <w:lang w:val="en-US"/>
              </w:rPr>
            </w:pPr>
            <w:r w:rsidRPr="00E67402">
              <w:rPr>
                <w:rFonts w:ascii="Arial" w:hAnsi="Arial" w:cs="Arial"/>
                <w:b/>
                <w:sz w:val="20"/>
                <w:szCs w:val="20"/>
                <w:lang w:val="en-US"/>
              </w:rPr>
              <w:t>ADDRESS</w:t>
            </w:r>
          </w:p>
        </w:tc>
        <w:tc>
          <w:tcPr>
            <w:tcW w:w="2338" w:type="dxa"/>
            <w:shd w:val="clear" w:color="auto" w:fill="DEEAF6" w:themeFill="accent1" w:themeFillTint="33"/>
          </w:tcPr>
          <w:p w14:paraId="68A42255" w14:textId="77777777" w:rsidR="004051B2" w:rsidRPr="00E67402" w:rsidRDefault="004051B2" w:rsidP="004051B2">
            <w:pPr>
              <w:rPr>
                <w:rFonts w:ascii="Arial" w:hAnsi="Arial" w:cs="Arial"/>
                <w:b/>
                <w:sz w:val="20"/>
                <w:szCs w:val="20"/>
                <w:lang w:val="en-US"/>
              </w:rPr>
            </w:pPr>
            <w:r w:rsidRPr="00E67402">
              <w:rPr>
                <w:rFonts w:ascii="Arial" w:hAnsi="Arial" w:cs="Arial"/>
                <w:b/>
                <w:sz w:val="20"/>
                <w:szCs w:val="20"/>
                <w:lang w:val="en-US"/>
              </w:rPr>
              <w:t>TELEPHONE</w:t>
            </w:r>
          </w:p>
          <w:p w14:paraId="7BC60219" w14:textId="77777777" w:rsidR="004051B2" w:rsidRPr="00E67402" w:rsidRDefault="004051B2" w:rsidP="004051B2">
            <w:pPr>
              <w:rPr>
                <w:rFonts w:ascii="Arial" w:hAnsi="Arial" w:cs="Arial"/>
                <w:b/>
                <w:sz w:val="20"/>
                <w:szCs w:val="20"/>
                <w:lang w:val="en-US"/>
              </w:rPr>
            </w:pPr>
          </w:p>
        </w:tc>
      </w:tr>
      <w:tr w:rsidR="004051B2" w:rsidRPr="00E67402" w14:paraId="0817C7D8" w14:textId="77777777" w:rsidTr="00736D5B">
        <w:tc>
          <w:tcPr>
            <w:tcW w:w="1271" w:type="dxa"/>
          </w:tcPr>
          <w:p w14:paraId="480E5C20" w14:textId="77777777" w:rsidR="004051B2" w:rsidRPr="00E67402" w:rsidRDefault="004051B2" w:rsidP="004051B2">
            <w:pPr>
              <w:rPr>
                <w:rFonts w:ascii="Arial" w:hAnsi="Arial" w:cs="Arial"/>
                <w:sz w:val="20"/>
                <w:szCs w:val="20"/>
                <w:lang w:val="en-US"/>
              </w:rPr>
            </w:pPr>
            <w:r w:rsidRPr="00E67402">
              <w:rPr>
                <w:rFonts w:ascii="Arial" w:hAnsi="Arial" w:cs="Arial"/>
                <w:sz w:val="20"/>
                <w:szCs w:val="20"/>
                <w:lang w:val="en-US"/>
              </w:rPr>
              <w:t>1</w:t>
            </w:r>
          </w:p>
          <w:p w14:paraId="69F11E0D" w14:textId="77777777" w:rsidR="004051B2" w:rsidRPr="00E67402" w:rsidRDefault="004051B2" w:rsidP="004051B2">
            <w:pPr>
              <w:rPr>
                <w:rFonts w:ascii="Arial" w:hAnsi="Arial" w:cs="Arial"/>
                <w:sz w:val="20"/>
                <w:szCs w:val="20"/>
                <w:lang w:val="en-US"/>
              </w:rPr>
            </w:pPr>
          </w:p>
        </w:tc>
        <w:tc>
          <w:tcPr>
            <w:tcW w:w="3403" w:type="dxa"/>
          </w:tcPr>
          <w:p w14:paraId="621ABE2C" w14:textId="77777777" w:rsidR="004051B2" w:rsidRPr="00E67402" w:rsidRDefault="004051B2" w:rsidP="004051B2">
            <w:pPr>
              <w:rPr>
                <w:rFonts w:ascii="Arial" w:hAnsi="Arial" w:cs="Arial"/>
                <w:sz w:val="20"/>
                <w:szCs w:val="20"/>
                <w:lang w:val="en-US"/>
              </w:rPr>
            </w:pPr>
          </w:p>
        </w:tc>
        <w:tc>
          <w:tcPr>
            <w:tcW w:w="2338" w:type="dxa"/>
          </w:tcPr>
          <w:p w14:paraId="36FE9BF1" w14:textId="77777777" w:rsidR="004051B2" w:rsidRPr="00E67402" w:rsidRDefault="004051B2" w:rsidP="004051B2">
            <w:pPr>
              <w:rPr>
                <w:rFonts w:ascii="Arial" w:hAnsi="Arial" w:cs="Arial"/>
                <w:sz w:val="20"/>
                <w:szCs w:val="20"/>
                <w:lang w:val="en-US"/>
              </w:rPr>
            </w:pPr>
          </w:p>
        </w:tc>
        <w:tc>
          <w:tcPr>
            <w:tcW w:w="2338" w:type="dxa"/>
          </w:tcPr>
          <w:p w14:paraId="60B12CFD" w14:textId="77777777" w:rsidR="004051B2" w:rsidRPr="00E67402" w:rsidRDefault="004051B2" w:rsidP="004051B2">
            <w:pPr>
              <w:rPr>
                <w:rFonts w:ascii="Arial" w:hAnsi="Arial" w:cs="Arial"/>
                <w:sz w:val="20"/>
                <w:szCs w:val="20"/>
                <w:lang w:val="en-US"/>
              </w:rPr>
            </w:pPr>
          </w:p>
        </w:tc>
      </w:tr>
      <w:tr w:rsidR="004051B2" w:rsidRPr="00E67402" w14:paraId="4D74B29F" w14:textId="77777777" w:rsidTr="00736D5B">
        <w:tc>
          <w:tcPr>
            <w:tcW w:w="1271" w:type="dxa"/>
          </w:tcPr>
          <w:p w14:paraId="135A6C75" w14:textId="77777777" w:rsidR="004051B2" w:rsidRPr="00E67402" w:rsidRDefault="004051B2" w:rsidP="004051B2">
            <w:pPr>
              <w:rPr>
                <w:rFonts w:ascii="Arial" w:hAnsi="Arial" w:cs="Arial"/>
                <w:sz w:val="20"/>
                <w:szCs w:val="20"/>
                <w:lang w:val="en-US"/>
              </w:rPr>
            </w:pPr>
            <w:r w:rsidRPr="00E67402">
              <w:rPr>
                <w:rFonts w:ascii="Arial" w:hAnsi="Arial" w:cs="Arial"/>
                <w:sz w:val="20"/>
                <w:szCs w:val="20"/>
                <w:lang w:val="en-US"/>
              </w:rPr>
              <w:t>2</w:t>
            </w:r>
          </w:p>
          <w:p w14:paraId="0EFF86D2" w14:textId="77777777" w:rsidR="004051B2" w:rsidRPr="00E67402" w:rsidRDefault="004051B2" w:rsidP="004051B2">
            <w:pPr>
              <w:rPr>
                <w:rFonts w:ascii="Arial" w:hAnsi="Arial" w:cs="Arial"/>
                <w:sz w:val="20"/>
                <w:szCs w:val="20"/>
                <w:lang w:val="en-US"/>
              </w:rPr>
            </w:pPr>
          </w:p>
        </w:tc>
        <w:tc>
          <w:tcPr>
            <w:tcW w:w="3403" w:type="dxa"/>
          </w:tcPr>
          <w:p w14:paraId="7BE3D03F" w14:textId="77777777" w:rsidR="004051B2" w:rsidRPr="00E67402" w:rsidRDefault="004051B2" w:rsidP="004051B2">
            <w:pPr>
              <w:rPr>
                <w:rFonts w:ascii="Arial" w:hAnsi="Arial" w:cs="Arial"/>
                <w:sz w:val="20"/>
                <w:szCs w:val="20"/>
                <w:lang w:val="en-US"/>
              </w:rPr>
            </w:pPr>
          </w:p>
        </w:tc>
        <w:tc>
          <w:tcPr>
            <w:tcW w:w="2338" w:type="dxa"/>
          </w:tcPr>
          <w:p w14:paraId="6DB8F64C" w14:textId="77777777" w:rsidR="004051B2" w:rsidRPr="00E67402" w:rsidRDefault="004051B2" w:rsidP="004051B2">
            <w:pPr>
              <w:rPr>
                <w:rFonts w:ascii="Arial" w:hAnsi="Arial" w:cs="Arial"/>
                <w:sz w:val="20"/>
                <w:szCs w:val="20"/>
                <w:lang w:val="en-US"/>
              </w:rPr>
            </w:pPr>
          </w:p>
        </w:tc>
        <w:tc>
          <w:tcPr>
            <w:tcW w:w="2338" w:type="dxa"/>
          </w:tcPr>
          <w:p w14:paraId="6BCDB3B9" w14:textId="77777777" w:rsidR="004051B2" w:rsidRPr="00E67402" w:rsidRDefault="004051B2" w:rsidP="004051B2">
            <w:pPr>
              <w:rPr>
                <w:rFonts w:ascii="Arial" w:hAnsi="Arial" w:cs="Arial"/>
                <w:sz w:val="20"/>
                <w:szCs w:val="20"/>
                <w:lang w:val="en-US"/>
              </w:rPr>
            </w:pPr>
          </w:p>
        </w:tc>
      </w:tr>
      <w:tr w:rsidR="004051B2" w:rsidRPr="00E67402" w14:paraId="0C9848FD" w14:textId="77777777" w:rsidTr="00736D5B">
        <w:tc>
          <w:tcPr>
            <w:tcW w:w="1271" w:type="dxa"/>
          </w:tcPr>
          <w:p w14:paraId="10F565B1" w14:textId="77777777" w:rsidR="004051B2" w:rsidRPr="00E67402" w:rsidRDefault="004051B2" w:rsidP="004051B2">
            <w:pPr>
              <w:rPr>
                <w:rFonts w:ascii="Arial" w:hAnsi="Arial" w:cs="Arial"/>
                <w:sz w:val="20"/>
                <w:szCs w:val="20"/>
                <w:lang w:val="en-US"/>
              </w:rPr>
            </w:pPr>
            <w:r w:rsidRPr="00E67402">
              <w:rPr>
                <w:rFonts w:ascii="Arial" w:hAnsi="Arial" w:cs="Arial"/>
                <w:sz w:val="20"/>
                <w:szCs w:val="20"/>
                <w:lang w:val="en-US"/>
              </w:rPr>
              <w:t>3</w:t>
            </w:r>
          </w:p>
          <w:p w14:paraId="314AE84E" w14:textId="77777777" w:rsidR="004051B2" w:rsidRPr="00E67402" w:rsidRDefault="004051B2" w:rsidP="004051B2">
            <w:pPr>
              <w:rPr>
                <w:rFonts w:ascii="Arial" w:hAnsi="Arial" w:cs="Arial"/>
                <w:sz w:val="20"/>
                <w:szCs w:val="20"/>
                <w:lang w:val="en-US"/>
              </w:rPr>
            </w:pPr>
          </w:p>
        </w:tc>
        <w:tc>
          <w:tcPr>
            <w:tcW w:w="3403" w:type="dxa"/>
          </w:tcPr>
          <w:p w14:paraId="21BECA3C" w14:textId="77777777" w:rsidR="004051B2" w:rsidRPr="00E67402" w:rsidRDefault="004051B2" w:rsidP="004051B2">
            <w:pPr>
              <w:rPr>
                <w:rFonts w:ascii="Arial" w:hAnsi="Arial" w:cs="Arial"/>
                <w:sz w:val="20"/>
                <w:szCs w:val="20"/>
                <w:lang w:val="en-US"/>
              </w:rPr>
            </w:pPr>
          </w:p>
        </w:tc>
        <w:tc>
          <w:tcPr>
            <w:tcW w:w="2338" w:type="dxa"/>
          </w:tcPr>
          <w:p w14:paraId="2F6127BB" w14:textId="77777777" w:rsidR="004051B2" w:rsidRPr="00E67402" w:rsidRDefault="004051B2" w:rsidP="004051B2">
            <w:pPr>
              <w:rPr>
                <w:rFonts w:ascii="Arial" w:hAnsi="Arial" w:cs="Arial"/>
                <w:sz w:val="20"/>
                <w:szCs w:val="20"/>
                <w:lang w:val="en-US"/>
              </w:rPr>
            </w:pPr>
          </w:p>
        </w:tc>
        <w:tc>
          <w:tcPr>
            <w:tcW w:w="2338" w:type="dxa"/>
          </w:tcPr>
          <w:p w14:paraId="3D3DF2CC" w14:textId="77777777" w:rsidR="004051B2" w:rsidRPr="00E67402" w:rsidRDefault="004051B2" w:rsidP="004051B2">
            <w:pPr>
              <w:rPr>
                <w:rFonts w:ascii="Arial" w:hAnsi="Arial" w:cs="Arial"/>
                <w:sz w:val="20"/>
                <w:szCs w:val="20"/>
                <w:lang w:val="en-US"/>
              </w:rPr>
            </w:pPr>
          </w:p>
        </w:tc>
      </w:tr>
      <w:tr w:rsidR="004051B2" w:rsidRPr="00E67402" w14:paraId="4AC20241" w14:textId="77777777" w:rsidTr="00736D5B">
        <w:tc>
          <w:tcPr>
            <w:tcW w:w="1271" w:type="dxa"/>
          </w:tcPr>
          <w:p w14:paraId="4934D353" w14:textId="77777777" w:rsidR="004051B2" w:rsidRPr="00E67402" w:rsidRDefault="004051B2" w:rsidP="004051B2">
            <w:pPr>
              <w:rPr>
                <w:rFonts w:ascii="Arial" w:hAnsi="Arial" w:cs="Arial"/>
                <w:sz w:val="20"/>
                <w:szCs w:val="20"/>
                <w:lang w:val="en-US"/>
              </w:rPr>
            </w:pPr>
            <w:r w:rsidRPr="00E67402">
              <w:rPr>
                <w:rFonts w:ascii="Arial" w:hAnsi="Arial" w:cs="Arial"/>
                <w:sz w:val="20"/>
                <w:szCs w:val="20"/>
                <w:lang w:val="en-US"/>
              </w:rPr>
              <w:t>4</w:t>
            </w:r>
          </w:p>
          <w:p w14:paraId="0A9BE096" w14:textId="77777777" w:rsidR="004051B2" w:rsidRPr="00E67402" w:rsidRDefault="004051B2" w:rsidP="004051B2">
            <w:pPr>
              <w:rPr>
                <w:rFonts w:ascii="Arial" w:hAnsi="Arial" w:cs="Arial"/>
                <w:sz w:val="20"/>
                <w:szCs w:val="20"/>
                <w:lang w:val="en-US"/>
              </w:rPr>
            </w:pPr>
          </w:p>
        </w:tc>
        <w:tc>
          <w:tcPr>
            <w:tcW w:w="3403" w:type="dxa"/>
          </w:tcPr>
          <w:p w14:paraId="19038E45" w14:textId="77777777" w:rsidR="004051B2" w:rsidRPr="00E67402" w:rsidRDefault="004051B2" w:rsidP="004051B2">
            <w:pPr>
              <w:rPr>
                <w:rFonts w:ascii="Arial" w:hAnsi="Arial" w:cs="Arial"/>
                <w:sz w:val="20"/>
                <w:szCs w:val="20"/>
                <w:lang w:val="en-US"/>
              </w:rPr>
            </w:pPr>
          </w:p>
        </w:tc>
        <w:tc>
          <w:tcPr>
            <w:tcW w:w="2338" w:type="dxa"/>
          </w:tcPr>
          <w:p w14:paraId="3875B440" w14:textId="77777777" w:rsidR="004051B2" w:rsidRPr="00E67402" w:rsidRDefault="004051B2" w:rsidP="004051B2">
            <w:pPr>
              <w:rPr>
                <w:rFonts w:ascii="Arial" w:hAnsi="Arial" w:cs="Arial"/>
                <w:sz w:val="20"/>
                <w:szCs w:val="20"/>
                <w:lang w:val="en-US"/>
              </w:rPr>
            </w:pPr>
          </w:p>
        </w:tc>
        <w:tc>
          <w:tcPr>
            <w:tcW w:w="2338" w:type="dxa"/>
          </w:tcPr>
          <w:p w14:paraId="1690C428" w14:textId="77777777" w:rsidR="004051B2" w:rsidRPr="00E67402" w:rsidRDefault="004051B2" w:rsidP="004051B2">
            <w:pPr>
              <w:rPr>
                <w:rFonts w:ascii="Arial" w:hAnsi="Arial" w:cs="Arial"/>
                <w:sz w:val="20"/>
                <w:szCs w:val="20"/>
                <w:lang w:val="en-US"/>
              </w:rPr>
            </w:pPr>
          </w:p>
        </w:tc>
      </w:tr>
    </w:tbl>
    <w:p w14:paraId="0FDD5BA5" w14:textId="77777777" w:rsidR="004051B2" w:rsidRPr="00E67402" w:rsidRDefault="004051B2" w:rsidP="004051B2">
      <w:pPr>
        <w:rPr>
          <w:rFonts w:ascii="Arial" w:hAnsi="Arial" w:cs="Arial"/>
          <w:sz w:val="20"/>
          <w:szCs w:val="20"/>
          <w:lang w:val="en-US"/>
        </w:rPr>
      </w:pPr>
    </w:p>
    <w:p w14:paraId="3A118F3A" w14:textId="77777777" w:rsidR="004051B2" w:rsidRPr="00E67402" w:rsidRDefault="004051B2" w:rsidP="004051B2">
      <w:pPr>
        <w:rPr>
          <w:rFonts w:ascii="Arial" w:hAnsi="Arial" w:cs="Arial"/>
          <w:sz w:val="20"/>
          <w:szCs w:val="20"/>
          <w:lang w:val="en-US"/>
        </w:rPr>
      </w:pPr>
      <w:r w:rsidRPr="00E67402">
        <w:rPr>
          <w:rFonts w:ascii="Arial" w:hAnsi="Arial" w:cs="Arial"/>
          <w:sz w:val="20"/>
          <w:szCs w:val="20"/>
          <w:lang w:val="en-US"/>
        </w:rPr>
        <w:t>The Bid Evaluation Panel have examined the bids based on the following criteria:</w:t>
      </w:r>
    </w:p>
    <w:p w14:paraId="4EB06615" w14:textId="77777777" w:rsidR="004051B2" w:rsidRPr="00E67402" w:rsidRDefault="004051B2" w:rsidP="00EF1F83">
      <w:pPr>
        <w:numPr>
          <w:ilvl w:val="0"/>
          <w:numId w:val="23"/>
        </w:numPr>
        <w:rPr>
          <w:rFonts w:ascii="Arial" w:hAnsi="Arial" w:cs="Arial"/>
          <w:sz w:val="20"/>
          <w:szCs w:val="20"/>
          <w:lang w:val="en-US"/>
        </w:rPr>
      </w:pPr>
      <w:r w:rsidRPr="00E67402">
        <w:rPr>
          <w:rFonts w:ascii="Arial" w:hAnsi="Arial" w:cs="Arial"/>
          <w:sz w:val="20"/>
          <w:szCs w:val="20"/>
          <w:lang w:val="en-US"/>
        </w:rPr>
        <w:t>Administrative compliance e.g. supplier submits all documents requested in the RFQ</w:t>
      </w:r>
    </w:p>
    <w:p w14:paraId="60490E71" w14:textId="77777777" w:rsidR="004051B2" w:rsidRPr="00E67402" w:rsidRDefault="004051B2" w:rsidP="00EF1F83">
      <w:pPr>
        <w:numPr>
          <w:ilvl w:val="0"/>
          <w:numId w:val="23"/>
        </w:numPr>
        <w:rPr>
          <w:rFonts w:ascii="Arial" w:hAnsi="Arial" w:cs="Arial"/>
          <w:sz w:val="20"/>
          <w:szCs w:val="20"/>
          <w:lang w:val="en-US"/>
        </w:rPr>
      </w:pPr>
      <w:r w:rsidRPr="00E67402">
        <w:rPr>
          <w:rFonts w:ascii="Arial" w:hAnsi="Arial" w:cs="Arial"/>
          <w:sz w:val="20"/>
          <w:szCs w:val="20"/>
          <w:lang w:val="en-US"/>
        </w:rPr>
        <w:t>Suppliers ability to meet delivery dates</w:t>
      </w:r>
    </w:p>
    <w:p w14:paraId="6DBBE495" w14:textId="77777777" w:rsidR="004051B2" w:rsidRPr="00E67402" w:rsidRDefault="004051B2" w:rsidP="00EF1F83">
      <w:pPr>
        <w:numPr>
          <w:ilvl w:val="0"/>
          <w:numId w:val="23"/>
        </w:numPr>
        <w:rPr>
          <w:rFonts w:ascii="Arial" w:hAnsi="Arial" w:cs="Arial"/>
          <w:sz w:val="20"/>
          <w:szCs w:val="20"/>
          <w:lang w:val="en-US"/>
        </w:rPr>
      </w:pPr>
      <w:r w:rsidRPr="00E67402">
        <w:rPr>
          <w:rFonts w:ascii="Arial" w:hAnsi="Arial" w:cs="Arial"/>
          <w:sz w:val="20"/>
          <w:szCs w:val="20"/>
          <w:lang w:val="en-US"/>
        </w:rPr>
        <w:t xml:space="preserve">Suppliers meets DoWR specifications, quantities etc.  </w:t>
      </w:r>
    </w:p>
    <w:p w14:paraId="5C3D18AB" w14:textId="77777777" w:rsidR="004051B2" w:rsidRPr="00E67402" w:rsidRDefault="004051B2" w:rsidP="00EF1F83">
      <w:pPr>
        <w:numPr>
          <w:ilvl w:val="0"/>
          <w:numId w:val="23"/>
        </w:numPr>
        <w:rPr>
          <w:rFonts w:ascii="Arial" w:hAnsi="Arial" w:cs="Arial"/>
          <w:sz w:val="20"/>
          <w:szCs w:val="20"/>
          <w:lang w:val="en-US"/>
        </w:rPr>
      </w:pPr>
      <w:r w:rsidRPr="00E67402">
        <w:rPr>
          <w:rFonts w:ascii="Arial" w:hAnsi="Arial" w:cs="Arial"/>
          <w:sz w:val="20"/>
          <w:szCs w:val="20"/>
          <w:lang w:val="en-US"/>
        </w:rPr>
        <w:t>Suppliers reputation</w:t>
      </w:r>
    </w:p>
    <w:p w14:paraId="2EE851BB" w14:textId="77777777" w:rsidR="004051B2" w:rsidRDefault="004051B2" w:rsidP="00EF1F83">
      <w:pPr>
        <w:numPr>
          <w:ilvl w:val="0"/>
          <w:numId w:val="23"/>
        </w:numPr>
        <w:rPr>
          <w:rFonts w:ascii="Arial" w:hAnsi="Arial" w:cs="Arial"/>
          <w:sz w:val="20"/>
          <w:szCs w:val="20"/>
          <w:lang w:val="en-US"/>
        </w:rPr>
      </w:pPr>
      <w:r w:rsidRPr="00E67402">
        <w:rPr>
          <w:rFonts w:ascii="Arial" w:hAnsi="Arial" w:cs="Arial"/>
          <w:sz w:val="20"/>
          <w:szCs w:val="20"/>
          <w:lang w:val="en-US"/>
        </w:rPr>
        <w:t xml:space="preserve">Price is reasonable </w:t>
      </w:r>
    </w:p>
    <w:p w14:paraId="30C3BA2A" w14:textId="586DECA8" w:rsidR="00DE3C54" w:rsidRPr="00E67402" w:rsidRDefault="00DE3C54" w:rsidP="00EF1F83">
      <w:pPr>
        <w:numPr>
          <w:ilvl w:val="0"/>
          <w:numId w:val="23"/>
        </w:numPr>
        <w:rPr>
          <w:rFonts w:ascii="Arial" w:hAnsi="Arial" w:cs="Arial"/>
          <w:sz w:val="20"/>
          <w:szCs w:val="20"/>
          <w:lang w:val="en-US"/>
        </w:rPr>
      </w:pPr>
      <w:r>
        <w:rPr>
          <w:rFonts w:ascii="Arial" w:hAnsi="Arial" w:cs="Arial"/>
          <w:sz w:val="20"/>
          <w:szCs w:val="20"/>
          <w:lang w:val="en-US"/>
        </w:rPr>
        <w:t>Other criteria is listed here</w:t>
      </w:r>
    </w:p>
    <w:p w14:paraId="21944535" w14:textId="77777777" w:rsidR="004051B2" w:rsidRPr="00E67402" w:rsidRDefault="004051B2" w:rsidP="004051B2">
      <w:pPr>
        <w:ind w:left="60"/>
        <w:jc w:val="both"/>
        <w:rPr>
          <w:rFonts w:ascii="Arial" w:hAnsi="Arial" w:cs="Arial"/>
          <w:sz w:val="20"/>
          <w:szCs w:val="20"/>
          <w:lang w:val="en-US"/>
        </w:rPr>
      </w:pPr>
    </w:p>
    <w:p w14:paraId="502FC6AA" w14:textId="77777777" w:rsidR="004051B2" w:rsidRPr="00E67402" w:rsidRDefault="004051B2" w:rsidP="004051B2">
      <w:pPr>
        <w:ind w:left="60"/>
        <w:jc w:val="both"/>
        <w:rPr>
          <w:rFonts w:ascii="Arial" w:hAnsi="Arial" w:cs="Arial"/>
          <w:sz w:val="20"/>
          <w:szCs w:val="20"/>
          <w:lang w:val="en-US"/>
        </w:rPr>
      </w:pPr>
      <w:r w:rsidRPr="00E67402">
        <w:rPr>
          <w:rFonts w:ascii="Arial" w:hAnsi="Arial" w:cs="Arial"/>
          <w:sz w:val="20"/>
          <w:szCs w:val="20"/>
          <w:lang w:val="en-US"/>
        </w:rPr>
        <w:t>The Bid from ………………………………………………is the lowest-priced bid and is substantially responsive to DoWR requirements.</w:t>
      </w:r>
    </w:p>
    <w:p w14:paraId="1C23C6FE" w14:textId="77777777" w:rsidR="004051B2" w:rsidRPr="00E67402" w:rsidRDefault="004051B2" w:rsidP="00EF1F83">
      <w:pPr>
        <w:numPr>
          <w:ilvl w:val="0"/>
          <w:numId w:val="19"/>
        </w:numPr>
        <w:jc w:val="both"/>
        <w:rPr>
          <w:rFonts w:ascii="Arial" w:hAnsi="Arial" w:cs="Arial"/>
          <w:b/>
          <w:sz w:val="20"/>
          <w:szCs w:val="20"/>
          <w:u w:val="single"/>
          <w:lang w:val="en-US"/>
        </w:rPr>
      </w:pPr>
      <w:r w:rsidRPr="00E67402">
        <w:rPr>
          <w:rFonts w:ascii="Arial" w:hAnsi="Arial" w:cs="Arial"/>
          <w:b/>
          <w:sz w:val="20"/>
          <w:szCs w:val="20"/>
          <w:u w:val="single"/>
          <w:lang w:val="en-US"/>
        </w:rPr>
        <w:t>RECOMMENDATION</w:t>
      </w:r>
    </w:p>
    <w:p w14:paraId="2395AE14" w14:textId="627BD476" w:rsidR="004051B2" w:rsidRPr="00E67402" w:rsidRDefault="004051B2" w:rsidP="004051B2">
      <w:pPr>
        <w:jc w:val="both"/>
        <w:rPr>
          <w:rFonts w:ascii="Arial" w:hAnsi="Arial" w:cs="Arial"/>
          <w:sz w:val="20"/>
          <w:szCs w:val="20"/>
          <w:lang w:val="en-US"/>
        </w:rPr>
      </w:pPr>
      <w:r w:rsidRPr="00E67402">
        <w:rPr>
          <w:rFonts w:ascii="Arial" w:hAnsi="Arial" w:cs="Arial"/>
          <w:sz w:val="20"/>
          <w:szCs w:val="20"/>
          <w:lang w:val="en-US"/>
        </w:rPr>
        <w:t xml:space="preserve">Based on the evaluation of the bids, it is recommended that the </w:t>
      </w:r>
      <w:r w:rsidR="0066121F" w:rsidRPr="00E67402">
        <w:rPr>
          <w:rFonts w:ascii="Arial" w:hAnsi="Arial" w:cs="Arial"/>
          <w:sz w:val="20"/>
          <w:szCs w:val="20"/>
          <w:lang w:val="en-US"/>
        </w:rPr>
        <w:t xml:space="preserve">Contract be awarded to </w:t>
      </w:r>
      <w:r w:rsidRPr="00E67402">
        <w:rPr>
          <w:rFonts w:ascii="Arial" w:hAnsi="Arial" w:cs="Arial"/>
          <w:sz w:val="20"/>
          <w:szCs w:val="20"/>
          <w:lang w:val="en-US"/>
        </w:rPr>
        <w:t xml:space="preserve">……………………. For a Contract Value not exceeding VUV……………   </w:t>
      </w:r>
    </w:p>
    <w:p w14:paraId="40440AC2" w14:textId="77777777" w:rsidR="004051B2" w:rsidRPr="00E67402" w:rsidRDefault="004051B2" w:rsidP="004051B2">
      <w:pPr>
        <w:rPr>
          <w:rFonts w:ascii="Arial" w:hAnsi="Arial" w:cs="Arial"/>
          <w:b/>
          <w:sz w:val="20"/>
          <w:szCs w:val="20"/>
          <w:lang w:val="en-US"/>
        </w:rPr>
      </w:pPr>
      <w:r w:rsidRPr="00E67402">
        <w:rPr>
          <w:rFonts w:ascii="Arial" w:hAnsi="Arial" w:cs="Arial"/>
          <w:b/>
          <w:sz w:val="20"/>
          <w:szCs w:val="20"/>
          <w:lang w:val="en-US"/>
        </w:rPr>
        <w:t>Recommended by Bid Evaluation Panel:</w:t>
      </w:r>
    </w:p>
    <w:p w14:paraId="0D5D97FC" w14:textId="015C7FD7" w:rsidR="004051B2" w:rsidRPr="00E67402" w:rsidRDefault="004051B2" w:rsidP="004051B2">
      <w:pPr>
        <w:rPr>
          <w:rFonts w:ascii="Arial" w:hAnsi="Arial" w:cs="Arial"/>
          <w:sz w:val="20"/>
          <w:szCs w:val="20"/>
          <w:lang w:val="en-US"/>
        </w:rPr>
      </w:pPr>
      <w:r w:rsidRPr="00E67402">
        <w:rPr>
          <w:rFonts w:ascii="Arial" w:hAnsi="Arial" w:cs="Arial"/>
          <w:sz w:val="20"/>
          <w:szCs w:val="20"/>
          <w:lang w:val="en-US"/>
        </w:rPr>
        <w:t>Name: …………………Title: ………. ……….Signature: ……………</w:t>
      </w:r>
      <w:r w:rsidR="00DE3C54">
        <w:rPr>
          <w:rFonts w:ascii="Arial" w:hAnsi="Arial" w:cs="Arial"/>
          <w:sz w:val="20"/>
          <w:szCs w:val="20"/>
          <w:lang w:val="en-US"/>
        </w:rPr>
        <w:t>…..</w:t>
      </w:r>
      <w:r w:rsidRPr="00E67402">
        <w:rPr>
          <w:rFonts w:ascii="Arial" w:hAnsi="Arial" w:cs="Arial"/>
          <w:sz w:val="20"/>
          <w:szCs w:val="20"/>
          <w:lang w:val="en-US"/>
        </w:rPr>
        <w:t>Date: ……………….</w:t>
      </w:r>
    </w:p>
    <w:p w14:paraId="5A9C5A6A" w14:textId="5F3AD0D9" w:rsidR="004051B2" w:rsidRPr="00E67402" w:rsidRDefault="004051B2" w:rsidP="004051B2">
      <w:pPr>
        <w:rPr>
          <w:rFonts w:ascii="Arial" w:hAnsi="Arial" w:cs="Arial"/>
          <w:sz w:val="20"/>
          <w:szCs w:val="20"/>
          <w:lang w:val="en-US"/>
        </w:rPr>
      </w:pPr>
      <w:r w:rsidRPr="00E67402">
        <w:rPr>
          <w:rFonts w:ascii="Arial" w:hAnsi="Arial" w:cs="Arial"/>
          <w:sz w:val="20"/>
          <w:szCs w:val="20"/>
          <w:lang w:val="en-US"/>
        </w:rPr>
        <w:t>Name: ………</w:t>
      </w:r>
      <w:r w:rsidR="00614099" w:rsidRPr="00E67402">
        <w:rPr>
          <w:rFonts w:ascii="Arial" w:hAnsi="Arial" w:cs="Arial"/>
          <w:sz w:val="20"/>
          <w:szCs w:val="20"/>
          <w:lang w:val="en-US"/>
        </w:rPr>
        <w:t>…………</w:t>
      </w:r>
      <w:r w:rsidRPr="00E67402">
        <w:rPr>
          <w:rFonts w:ascii="Arial" w:hAnsi="Arial" w:cs="Arial"/>
          <w:sz w:val="20"/>
          <w:szCs w:val="20"/>
          <w:lang w:val="en-US"/>
        </w:rPr>
        <w:t>Title: ……………</w:t>
      </w:r>
      <w:r w:rsidR="00DE3C54">
        <w:rPr>
          <w:rFonts w:ascii="Arial" w:hAnsi="Arial" w:cs="Arial"/>
          <w:sz w:val="20"/>
          <w:szCs w:val="20"/>
          <w:lang w:val="en-US"/>
        </w:rPr>
        <w:t>….</w:t>
      </w:r>
      <w:r w:rsidRPr="00E67402">
        <w:rPr>
          <w:rFonts w:ascii="Arial" w:hAnsi="Arial" w:cs="Arial"/>
          <w:sz w:val="20"/>
          <w:szCs w:val="20"/>
          <w:lang w:val="en-US"/>
        </w:rPr>
        <w:t xml:space="preserve"> Signature: …………….. </w:t>
      </w:r>
      <w:r w:rsidR="00DE3C54">
        <w:rPr>
          <w:rFonts w:ascii="Arial" w:hAnsi="Arial" w:cs="Arial"/>
          <w:sz w:val="20"/>
          <w:szCs w:val="20"/>
          <w:lang w:val="en-US"/>
        </w:rPr>
        <w:t>…</w:t>
      </w:r>
      <w:r w:rsidRPr="00E67402">
        <w:rPr>
          <w:rFonts w:ascii="Arial" w:hAnsi="Arial" w:cs="Arial"/>
          <w:sz w:val="20"/>
          <w:szCs w:val="20"/>
          <w:lang w:val="en-US"/>
        </w:rPr>
        <w:t>Date: ………………</w:t>
      </w:r>
    </w:p>
    <w:p w14:paraId="2CE8A422" w14:textId="68DBCD89" w:rsidR="00614099" w:rsidRPr="00E67402" w:rsidRDefault="00614099" w:rsidP="00614099">
      <w:pPr>
        <w:rPr>
          <w:rFonts w:ascii="Arial" w:hAnsi="Arial" w:cs="Arial"/>
          <w:sz w:val="20"/>
          <w:szCs w:val="20"/>
          <w:lang w:val="en-US"/>
        </w:rPr>
      </w:pPr>
      <w:r w:rsidRPr="00E67402">
        <w:rPr>
          <w:rFonts w:ascii="Arial" w:hAnsi="Arial" w:cs="Arial"/>
          <w:sz w:val="20"/>
          <w:szCs w:val="20"/>
          <w:lang w:val="en-US"/>
        </w:rPr>
        <w:t>Name: …………………</w:t>
      </w:r>
      <w:r w:rsidR="004051B2" w:rsidRPr="00E67402">
        <w:rPr>
          <w:rFonts w:ascii="Arial" w:hAnsi="Arial" w:cs="Arial"/>
          <w:sz w:val="20"/>
          <w:szCs w:val="20"/>
          <w:lang w:val="en-US"/>
        </w:rPr>
        <w:t>Title: ……………</w:t>
      </w:r>
      <w:r w:rsidR="00DE3C54">
        <w:rPr>
          <w:rFonts w:ascii="Arial" w:hAnsi="Arial" w:cs="Arial"/>
          <w:sz w:val="20"/>
          <w:szCs w:val="20"/>
          <w:lang w:val="en-US"/>
        </w:rPr>
        <w:t>…..</w:t>
      </w:r>
      <w:r w:rsidR="004051B2" w:rsidRPr="00E67402">
        <w:rPr>
          <w:rFonts w:ascii="Arial" w:hAnsi="Arial" w:cs="Arial"/>
          <w:sz w:val="20"/>
          <w:szCs w:val="20"/>
          <w:lang w:val="en-US"/>
        </w:rPr>
        <w:t>Signature: ……………….. Date: ……………</w:t>
      </w:r>
      <w:r w:rsidR="00DE3C54">
        <w:rPr>
          <w:rFonts w:ascii="Arial" w:hAnsi="Arial" w:cs="Arial"/>
          <w:sz w:val="20"/>
          <w:szCs w:val="20"/>
          <w:lang w:val="en-US"/>
        </w:rPr>
        <w:t>…</w:t>
      </w:r>
    </w:p>
    <w:p w14:paraId="7AEB6FD7" w14:textId="77777777" w:rsidR="00614099" w:rsidRPr="00E67402" w:rsidRDefault="00614099" w:rsidP="00614099">
      <w:pPr>
        <w:rPr>
          <w:rFonts w:ascii="Arial" w:hAnsi="Arial" w:cs="Arial"/>
          <w:sz w:val="20"/>
          <w:szCs w:val="20"/>
          <w:lang w:val="en-US"/>
        </w:rPr>
      </w:pPr>
    </w:p>
    <w:p w14:paraId="0FA49C6E" w14:textId="73ED8A9C" w:rsidR="004051B2" w:rsidRPr="00E67402" w:rsidRDefault="004051B2" w:rsidP="00614099">
      <w:pPr>
        <w:rPr>
          <w:rFonts w:ascii="Arial" w:hAnsi="Arial" w:cs="Arial"/>
          <w:sz w:val="20"/>
          <w:szCs w:val="20"/>
          <w:lang w:val="en-US"/>
        </w:rPr>
      </w:pPr>
      <w:r w:rsidRPr="00E67402">
        <w:rPr>
          <w:rFonts w:ascii="Arial" w:hAnsi="Arial" w:cs="Arial"/>
          <w:sz w:val="20"/>
          <w:szCs w:val="20"/>
          <w:lang w:val="en-US"/>
        </w:rPr>
        <w:t>**</w:t>
      </w:r>
      <w:r w:rsidRPr="00E67402">
        <w:rPr>
          <w:rFonts w:ascii="Arial" w:hAnsi="Arial" w:cs="Arial"/>
          <w:i/>
          <w:sz w:val="20"/>
          <w:szCs w:val="20"/>
          <w:lang w:val="en-US"/>
        </w:rPr>
        <w:t xml:space="preserve"> Attach: Bid Evaluation Sheet</w:t>
      </w:r>
    </w:p>
    <w:p w14:paraId="414883A1" w14:textId="77777777" w:rsidR="004051B2" w:rsidRPr="00E67402" w:rsidRDefault="004051B2" w:rsidP="004051B2">
      <w:pPr>
        <w:rPr>
          <w:rFonts w:ascii="Arial" w:hAnsi="Arial" w:cs="Arial"/>
          <w:b/>
          <w:sz w:val="20"/>
          <w:szCs w:val="20"/>
        </w:rPr>
      </w:pPr>
    </w:p>
    <w:p w14:paraId="1DB8721F" w14:textId="77777777" w:rsidR="00750806" w:rsidRPr="00E67402" w:rsidRDefault="00750806" w:rsidP="004051B2">
      <w:pPr>
        <w:rPr>
          <w:rFonts w:ascii="Arial" w:hAnsi="Arial" w:cs="Arial"/>
          <w:b/>
          <w:sz w:val="20"/>
          <w:szCs w:val="20"/>
        </w:rPr>
      </w:pPr>
    </w:p>
    <w:p w14:paraId="47FEBF97" w14:textId="77777777" w:rsidR="00750806" w:rsidRDefault="00750806" w:rsidP="004051B2">
      <w:pPr>
        <w:rPr>
          <w:rFonts w:ascii="Arial" w:hAnsi="Arial" w:cs="Arial"/>
          <w:b/>
          <w:sz w:val="20"/>
          <w:szCs w:val="20"/>
        </w:rPr>
      </w:pPr>
    </w:p>
    <w:p w14:paraId="28B28297" w14:textId="77777777" w:rsidR="007C1C62" w:rsidRDefault="007C1C62" w:rsidP="004051B2">
      <w:pPr>
        <w:rPr>
          <w:rFonts w:ascii="Arial" w:hAnsi="Arial" w:cs="Arial"/>
          <w:b/>
          <w:sz w:val="20"/>
          <w:szCs w:val="20"/>
        </w:rPr>
      </w:pPr>
    </w:p>
    <w:p w14:paraId="6348B465" w14:textId="77777777" w:rsidR="007C1C62" w:rsidRDefault="007C1C62" w:rsidP="004051B2">
      <w:pPr>
        <w:rPr>
          <w:rFonts w:ascii="Arial" w:hAnsi="Arial" w:cs="Arial"/>
          <w:b/>
          <w:sz w:val="20"/>
          <w:szCs w:val="20"/>
        </w:rPr>
      </w:pPr>
    </w:p>
    <w:p w14:paraId="773D62DA" w14:textId="77777777" w:rsidR="007C1C62" w:rsidRDefault="007C1C62" w:rsidP="004051B2">
      <w:pPr>
        <w:rPr>
          <w:rFonts w:ascii="Arial" w:hAnsi="Arial" w:cs="Arial"/>
          <w:b/>
          <w:sz w:val="20"/>
          <w:szCs w:val="20"/>
        </w:rPr>
      </w:pPr>
    </w:p>
    <w:p w14:paraId="09062F13" w14:textId="77777777" w:rsidR="007C1C62" w:rsidRDefault="007C1C62" w:rsidP="004051B2">
      <w:pPr>
        <w:rPr>
          <w:rFonts w:ascii="Arial" w:hAnsi="Arial" w:cs="Arial"/>
          <w:b/>
          <w:sz w:val="20"/>
          <w:szCs w:val="20"/>
        </w:rPr>
      </w:pPr>
    </w:p>
    <w:p w14:paraId="4D489257" w14:textId="77777777" w:rsidR="007C1C62" w:rsidRDefault="007C1C62" w:rsidP="004051B2">
      <w:pPr>
        <w:rPr>
          <w:rFonts w:ascii="Arial" w:hAnsi="Arial" w:cs="Arial"/>
          <w:b/>
          <w:sz w:val="20"/>
          <w:szCs w:val="20"/>
        </w:rPr>
      </w:pPr>
    </w:p>
    <w:p w14:paraId="7422F469" w14:textId="77777777" w:rsidR="007C1C62" w:rsidRDefault="007C1C62" w:rsidP="004051B2">
      <w:pPr>
        <w:rPr>
          <w:rFonts w:ascii="Arial" w:hAnsi="Arial" w:cs="Arial"/>
          <w:b/>
          <w:sz w:val="20"/>
          <w:szCs w:val="20"/>
        </w:rPr>
      </w:pPr>
    </w:p>
    <w:p w14:paraId="37F316FF" w14:textId="77777777" w:rsidR="00750806" w:rsidRPr="00E67402" w:rsidRDefault="00750806" w:rsidP="000B07BB">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rFonts w:ascii="Arial" w:hAnsi="Arial" w:cs="Arial"/>
          <w:b/>
          <w:sz w:val="20"/>
          <w:szCs w:val="20"/>
          <w:lang w:val="en-US"/>
        </w:rPr>
      </w:pPr>
      <w:r w:rsidRPr="00E67402">
        <w:rPr>
          <w:rFonts w:ascii="Arial" w:hAnsi="Arial" w:cs="Arial"/>
          <w:b/>
          <w:sz w:val="20"/>
          <w:szCs w:val="20"/>
          <w:lang w:val="en-US"/>
        </w:rPr>
        <w:t>DEPARTMENT OF WATER RESOURCES</w:t>
      </w:r>
    </w:p>
    <w:p w14:paraId="09090114" w14:textId="77777777" w:rsidR="005D6CD2" w:rsidRDefault="005D6CD2" w:rsidP="00750806">
      <w:pPr>
        <w:jc w:val="center"/>
        <w:rPr>
          <w:rFonts w:ascii="Arial" w:hAnsi="Arial" w:cs="Arial"/>
          <w:b/>
          <w:sz w:val="20"/>
          <w:szCs w:val="20"/>
          <w:lang w:val="en-US"/>
        </w:rPr>
      </w:pPr>
    </w:p>
    <w:p w14:paraId="03C5F71A" w14:textId="77777777" w:rsidR="00750806" w:rsidRDefault="00750806" w:rsidP="00750806">
      <w:pPr>
        <w:jc w:val="center"/>
        <w:rPr>
          <w:rFonts w:ascii="Arial" w:hAnsi="Arial" w:cs="Arial"/>
          <w:b/>
          <w:sz w:val="20"/>
          <w:szCs w:val="20"/>
          <w:u w:val="single"/>
          <w:lang w:val="en-US"/>
        </w:rPr>
      </w:pPr>
      <w:r w:rsidRPr="005D6CD2">
        <w:rPr>
          <w:rFonts w:ascii="Arial" w:hAnsi="Arial" w:cs="Arial"/>
          <w:b/>
          <w:sz w:val="20"/>
          <w:szCs w:val="20"/>
          <w:u w:val="single"/>
          <w:lang w:val="en-US"/>
        </w:rPr>
        <w:lastRenderedPageBreak/>
        <w:t>BID LODGEMENT RECEIPT</w:t>
      </w:r>
    </w:p>
    <w:p w14:paraId="397B18E2" w14:textId="77777777" w:rsidR="005D6CD2" w:rsidRPr="005D6CD2" w:rsidRDefault="005D6CD2" w:rsidP="00750806">
      <w:pPr>
        <w:jc w:val="center"/>
        <w:rPr>
          <w:rFonts w:ascii="Arial" w:hAnsi="Arial" w:cs="Arial"/>
          <w:b/>
          <w:sz w:val="20"/>
          <w:szCs w:val="20"/>
          <w:u w:val="single"/>
          <w:lang w:val="en-US"/>
        </w:rPr>
      </w:pPr>
    </w:p>
    <w:p w14:paraId="4E3AEEC7" w14:textId="77777777" w:rsidR="00750806" w:rsidRPr="00E67402" w:rsidRDefault="00750806" w:rsidP="00750806">
      <w:pPr>
        <w:rPr>
          <w:rFonts w:ascii="Arial" w:hAnsi="Arial" w:cs="Arial"/>
          <w:b/>
          <w:sz w:val="20"/>
          <w:szCs w:val="20"/>
          <w:lang w:val="en-US"/>
        </w:rPr>
      </w:pPr>
      <w:r w:rsidRPr="00E67402">
        <w:rPr>
          <w:rFonts w:ascii="Arial" w:hAnsi="Arial" w:cs="Arial"/>
          <w:b/>
          <w:sz w:val="20"/>
          <w:szCs w:val="20"/>
          <w:lang w:val="en-US"/>
        </w:rPr>
        <w:t>RFQ NO.:</w:t>
      </w:r>
      <w:r w:rsidRPr="00E67402">
        <w:rPr>
          <w:rFonts w:ascii="Arial" w:hAnsi="Arial" w:cs="Arial"/>
          <w:b/>
          <w:sz w:val="20"/>
          <w:szCs w:val="20"/>
          <w:lang w:val="en-US"/>
        </w:rPr>
        <w:tab/>
      </w:r>
      <w:r w:rsidRPr="00E67402">
        <w:rPr>
          <w:rFonts w:ascii="Arial" w:hAnsi="Arial" w:cs="Arial"/>
          <w:b/>
          <w:sz w:val="20"/>
          <w:szCs w:val="20"/>
          <w:lang w:val="en-US"/>
        </w:rPr>
        <w:tab/>
      </w:r>
      <w:r w:rsidRPr="00E67402">
        <w:rPr>
          <w:rFonts w:ascii="Arial" w:hAnsi="Arial" w:cs="Arial"/>
          <w:b/>
          <w:sz w:val="20"/>
          <w:szCs w:val="20"/>
          <w:lang w:val="en-US"/>
        </w:rPr>
        <w:tab/>
        <w:t>…………………………………………………………</w:t>
      </w:r>
    </w:p>
    <w:p w14:paraId="4D12BB2C" w14:textId="4917C049" w:rsidR="00750806" w:rsidRPr="00E67402" w:rsidRDefault="00750806" w:rsidP="00750806">
      <w:pPr>
        <w:rPr>
          <w:rFonts w:ascii="Arial" w:hAnsi="Arial" w:cs="Arial"/>
          <w:b/>
          <w:sz w:val="20"/>
          <w:szCs w:val="20"/>
          <w:lang w:val="en-US"/>
        </w:rPr>
      </w:pPr>
      <w:r w:rsidRPr="00E67402">
        <w:rPr>
          <w:rFonts w:ascii="Arial" w:hAnsi="Arial" w:cs="Arial"/>
          <w:b/>
          <w:sz w:val="20"/>
          <w:szCs w:val="20"/>
          <w:lang w:val="en-US"/>
        </w:rPr>
        <w:t>RFQ TITLE:</w:t>
      </w:r>
      <w:r w:rsidRPr="00E67402">
        <w:rPr>
          <w:rFonts w:ascii="Arial" w:hAnsi="Arial" w:cs="Arial"/>
          <w:b/>
          <w:sz w:val="20"/>
          <w:szCs w:val="20"/>
          <w:lang w:val="en-US"/>
        </w:rPr>
        <w:tab/>
      </w:r>
      <w:r w:rsidRPr="00E67402">
        <w:rPr>
          <w:rFonts w:ascii="Arial" w:hAnsi="Arial" w:cs="Arial"/>
          <w:b/>
          <w:sz w:val="20"/>
          <w:szCs w:val="20"/>
          <w:lang w:val="en-US"/>
        </w:rPr>
        <w:tab/>
        <w:t>………………………………………………………...</w:t>
      </w:r>
    </w:p>
    <w:p w14:paraId="62A36923" w14:textId="77777777" w:rsidR="00750806" w:rsidRPr="00E67402" w:rsidRDefault="00750806" w:rsidP="00750806">
      <w:pPr>
        <w:rPr>
          <w:rFonts w:ascii="Arial" w:hAnsi="Arial" w:cs="Arial"/>
          <w:sz w:val="20"/>
          <w:szCs w:val="20"/>
          <w:lang w:val="en-US"/>
        </w:rPr>
      </w:pPr>
    </w:p>
    <w:tbl>
      <w:tblPr>
        <w:tblStyle w:val="TableGrid"/>
        <w:tblW w:w="0" w:type="auto"/>
        <w:tblLook w:val="04A0" w:firstRow="1" w:lastRow="0" w:firstColumn="1" w:lastColumn="0" w:noHBand="0" w:noVBand="1"/>
      </w:tblPr>
      <w:tblGrid>
        <w:gridCol w:w="4248"/>
        <w:gridCol w:w="4536"/>
      </w:tblGrid>
      <w:tr w:rsidR="00750806" w:rsidRPr="00E67402" w14:paraId="70788EF5" w14:textId="77777777" w:rsidTr="00E336B7">
        <w:trPr>
          <w:trHeight w:val="876"/>
        </w:trPr>
        <w:tc>
          <w:tcPr>
            <w:tcW w:w="4248" w:type="dxa"/>
          </w:tcPr>
          <w:p w14:paraId="320561F8" w14:textId="149BFE35" w:rsidR="00750806" w:rsidRPr="00E67402" w:rsidRDefault="000B07BB" w:rsidP="00750806">
            <w:pPr>
              <w:spacing w:after="160" w:line="259" w:lineRule="auto"/>
              <w:rPr>
                <w:rFonts w:ascii="Arial" w:hAnsi="Arial" w:cs="Arial"/>
                <w:sz w:val="20"/>
                <w:szCs w:val="20"/>
                <w:lang w:val="en-US"/>
              </w:rPr>
            </w:pPr>
            <w:r>
              <w:rPr>
                <w:rFonts w:ascii="Arial" w:hAnsi="Arial" w:cs="Arial"/>
                <w:b/>
                <w:sz w:val="20"/>
                <w:szCs w:val="20"/>
                <w:lang w:val="en-US"/>
              </w:rPr>
              <w:t>Name of Bidder</w:t>
            </w:r>
          </w:p>
        </w:tc>
        <w:tc>
          <w:tcPr>
            <w:tcW w:w="4536" w:type="dxa"/>
          </w:tcPr>
          <w:p w14:paraId="138C4369" w14:textId="77777777" w:rsidR="00750806" w:rsidRPr="00E67402" w:rsidRDefault="00750806" w:rsidP="00750806">
            <w:pPr>
              <w:spacing w:after="160" w:line="259" w:lineRule="auto"/>
              <w:rPr>
                <w:rFonts w:ascii="Arial" w:hAnsi="Arial" w:cs="Arial"/>
                <w:sz w:val="20"/>
                <w:szCs w:val="20"/>
                <w:lang w:val="en-US"/>
              </w:rPr>
            </w:pPr>
          </w:p>
          <w:p w14:paraId="0702BE3B" w14:textId="77777777" w:rsidR="00750806" w:rsidRPr="00E67402" w:rsidRDefault="00750806" w:rsidP="00750806">
            <w:pPr>
              <w:spacing w:after="160" w:line="259" w:lineRule="auto"/>
              <w:rPr>
                <w:rFonts w:ascii="Arial" w:hAnsi="Arial" w:cs="Arial"/>
                <w:sz w:val="20"/>
                <w:szCs w:val="20"/>
                <w:lang w:val="en-US"/>
              </w:rPr>
            </w:pPr>
          </w:p>
          <w:p w14:paraId="0F48A1EC" w14:textId="77777777" w:rsidR="00750806" w:rsidRPr="00E67402" w:rsidRDefault="00750806" w:rsidP="00750806">
            <w:pPr>
              <w:spacing w:after="160" w:line="259" w:lineRule="auto"/>
              <w:rPr>
                <w:rFonts w:ascii="Arial" w:hAnsi="Arial" w:cs="Arial"/>
                <w:sz w:val="20"/>
                <w:szCs w:val="20"/>
                <w:lang w:val="en-US"/>
              </w:rPr>
            </w:pPr>
          </w:p>
        </w:tc>
      </w:tr>
      <w:tr w:rsidR="00750806" w:rsidRPr="00E67402" w14:paraId="3819E210" w14:textId="77777777" w:rsidTr="00736D5B">
        <w:tc>
          <w:tcPr>
            <w:tcW w:w="4248" w:type="dxa"/>
          </w:tcPr>
          <w:p w14:paraId="5C113DFF" w14:textId="48FD3A83" w:rsidR="00750806" w:rsidRPr="00E67402" w:rsidRDefault="000B07BB" w:rsidP="00750806">
            <w:pPr>
              <w:spacing w:after="160" w:line="259" w:lineRule="auto"/>
              <w:rPr>
                <w:rFonts w:ascii="Arial" w:hAnsi="Arial" w:cs="Arial"/>
                <w:sz w:val="20"/>
                <w:szCs w:val="20"/>
                <w:lang w:val="en-US"/>
              </w:rPr>
            </w:pPr>
            <w:r>
              <w:rPr>
                <w:rFonts w:ascii="Arial" w:hAnsi="Arial" w:cs="Arial"/>
                <w:b/>
                <w:sz w:val="20"/>
                <w:szCs w:val="20"/>
                <w:lang w:val="en-US"/>
              </w:rPr>
              <w:t>Date of Bid Submission</w:t>
            </w:r>
          </w:p>
        </w:tc>
        <w:tc>
          <w:tcPr>
            <w:tcW w:w="4536" w:type="dxa"/>
          </w:tcPr>
          <w:p w14:paraId="1C84362E" w14:textId="77777777" w:rsidR="00750806" w:rsidRPr="00E67402" w:rsidRDefault="00750806" w:rsidP="00750806">
            <w:pPr>
              <w:spacing w:after="160" w:line="259" w:lineRule="auto"/>
              <w:rPr>
                <w:rFonts w:ascii="Arial" w:hAnsi="Arial" w:cs="Arial"/>
                <w:sz w:val="20"/>
                <w:szCs w:val="20"/>
                <w:lang w:val="en-US"/>
              </w:rPr>
            </w:pPr>
          </w:p>
          <w:p w14:paraId="171F54AF" w14:textId="77777777" w:rsidR="00750806" w:rsidRPr="00E67402" w:rsidRDefault="00750806" w:rsidP="00750806">
            <w:pPr>
              <w:spacing w:after="160" w:line="259" w:lineRule="auto"/>
              <w:rPr>
                <w:rFonts w:ascii="Arial" w:hAnsi="Arial" w:cs="Arial"/>
                <w:sz w:val="20"/>
                <w:szCs w:val="20"/>
                <w:lang w:val="en-US"/>
              </w:rPr>
            </w:pPr>
          </w:p>
          <w:p w14:paraId="28008C7A" w14:textId="77777777" w:rsidR="00750806" w:rsidRPr="00E67402" w:rsidRDefault="00750806" w:rsidP="00750806">
            <w:pPr>
              <w:spacing w:after="160" w:line="259" w:lineRule="auto"/>
              <w:rPr>
                <w:rFonts w:ascii="Arial" w:hAnsi="Arial" w:cs="Arial"/>
                <w:sz w:val="20"/>
                <w:szCs w:val="20"/>
                <w:lang w:val="en-US"/>
              </w:rPr>
            </w:pPr>
          </w:p>
        </w:tc>
      </w:tr>
      <w:tr w:rsidR="00750806" w:rsidRPr="00E67402" w14:paraId="7F273AEA" w14:textId="77777777" w:rsidTr="00736D5B">
        <w:tc>
          <w:tcPr>
            <w:tcW w:w="4248" w:type="dxa"/>
          </w:tcPr>
          <w:p w14:paraId="442935E9" w14:textId="73173D1F" w:rsidR="00750806" w:rsidRPr="00E67402" w:rsidRDefault="000B07BB" w:rsidP="001B6CFD">
            <w:pPr>
              <w:spacing w:after="160" w:line="259" w:lineRule="auto"/>
              <w:rPr>
                <w:rFonts w:ascii="Arial" w:hAnsi="Arial" w:cs="Arial"/>
                <w:sz w:val="20"/>
                <w:szCs w:val="20"/>
                <w:lang w:val="en-US"/>
              </w:rPr>
            </w:pPr>
            <w:r>
              <w:rPr>
                <w:rFonts w:ascii="Arial" w:hAnsi="Arial" w:cs="Arial"/>
                <w:b/>
                <w:sz w:val="20"/>
                <w:szCs w:val="20"/>
                <w:lang w:val="en-US"/>
              </w:rPr>
              <w:t>Time of Bid Submission</w:t>
            </w:r>
          </w:p>
        </w:tc>
        <w:tc>
          <w:tcPr>
            <w:tcW w:w="4536" w:type="dxa"/>
          </w:tcPr>
          <w:p w14:paraId="77534310" w14:textId="77777777" w:rsidR="00750806" w:rsidRPr="00E67402" w:rsidRDefault="00750806" w:rsidP="00750806">
            <w:pPr>
              <w:spacing w:after="160" w:line="259" w:lineRule="auto"/>
              <w:rPr>
                <w:rFonts w:ascii="Arial" w:hAnsi="Arial" w:cs="Arial"/>
                <w:sz w:val="20"/>
                <w:szCs w:val="20"/>
                <w:lang w:val="en-US"/>
              </w:rPr>
            </w:pPr>
          </w:p>
          <w:p w14:paraId="5040BE5D" w14:textId="77777777" w:rsidR="00750806" w:rsidRPr="00E67402" w:rsidRDefault="00750806" w:rsidP="00750806">
            <w:pPr>
              <w:spacing w:after="160" w:line="259" w:lineRule="auto"/>
              <w:rPr>
                <w:rFonts w:ascii="Arial" w:hAnsi="Arial" w:cs="Arial"/>
                <w:sz w:val="20"/>
                <w:szCs w:val="20"/>
                <w:lang w:val="en-US"/>
              </w:rPr>
            </w:pPr>
          </w:p>
          <w:p w14:paraId="5ED3D1DF" w14:textId="77777777" w:rsidR="00750806" w:rsidRPr="00E67402" w:rsidRDefault="00750806" w:rsidP="00750806">
            <w:pPr>
              <w:spacing w:after="160" w:line="259" w:lineRule="auto"/>
              <w:rPr>
                <w:rFonts w:ascii="Arial" w:hAnsi="Arial" w:cs="Arial"/>
                <w:sz w:val="20"/>
                <w:szCs w:val="20"/>
                <w:lang w:val="en-US"/>
              </w:rPr>
            </w:pPr>
          </w:p>
        </w:tc>
      </w:tr>
      <w:tr w:rsidR="00750806" w:rsidRPr="00E67402" w14:paraId="550F23B5" w14:textId="77777777" w:rsidTr="00736D5B">
        <w:tc>
          <w:tcPr>
            <w:tcW w:w="4248" w:type="dxa"/>
          </w:tcPr>
          <w:p w14:paraId="0E15A926" w14:textId="44D4435B" w:rsidR="00750806" w:rsidRPr="00E67402" w:rsidRDefault="000B07BB" w:rsidP="000B07BB">
            <w:pPr>
              <w:spacing w:after="160" w:line="259" w:lineRule="auto"/>
              <w:rPr>
                <w:rFonts w:ascii="Arial" w:hAnsi="Arial" w:cs="Arial"/>
                <w:sz w:val="20"/>
                <w:szCs w:val="20"/>
                <w:lang w:val="en-US"/>
              </w:rPr>
            </w:pPr>
            <w:r>
              <w:rPr>
                <w:rFonts w:ascii="Arial" w:hAnsi="Arial" w:cs="Arial"/>
                <w:b/>
                <w:sz w:val="20"/>
                <w:szCs w:val="20"/>
                <w:lang w:val="en-US"/>
              </w:rPr>
              <w:t>Name of Bidder’s representative lodging the bid</w:t>
            </w:r>
            <w:r w:rsidR="001B6CFD" w:rsidRPr="00E67402">
              <w:rPr>
                <w:rFonts w:ascii="Arial" w:hAnsi="Arial" w:cs="Arial"/>
                <w:sz w:val="20"/>
                <w:szCs w:val="20"/>
                <w:lang w:val="en-US"/>
              </w:rPr>
              <w:tab/>
            </w:r>
          </w:p>
        </w:tc>
        <w:tc>
          <w:tcPr>
            <w:tcW w:w="4536" w:type="dxa"/>
          </w:tcPr>
          <w:p w14:paraId="2E56AFE2" w14:textId="77777777" w:rsidR="00750806" w:rsidRPr="00E67402" w:rsidRDefault="00750806" w:rsidP="00750806">
            <w:pPr>
              <w:spacing w:after="160" w:line="259" w:lineRule="auto"/>
              <w:rPr>
                <w:rFonts w:ascii="Arial" w:hAnsi="Arial" w:cs="Arial"/>
                <w:sz w:val="20"/>
                <w:szCs w:val="20"/>
                <w:lang w:val="en-US"/>
              </w:rPr>
            </w:pPr>
          </w:p>
          <w:p w14:paraId="4EA64D43" w14:textId="77777777" w:rsidR="00750806" w:rsidRPr="00E67402" w:rsidRDefault="00750806" w:rsidP="00750806">
            <w:pPr>
              <w:spacing w:after="160" w:line="259" w:lineRule="auto"/>
              <w:rPr>
                <w:rFonts w:ascii="Arial" w:hAnsi="Arial" w:cs="Arial"/>
                <w:sz w:val="20"/>
                <w:szCs w:val="20"/>
                <w:lang w:val="en-US"/>
              </w:rPr>
            </w:pPr>
          </w:p>
          <w:p w14:paraId="5CEEED36" w14:textId="77777777" w:rsidR="00750806" w:rsidRPr="00E67402" w:rsidRDefault="00750806" w:rsidP="00750806">
            <w:pPr>
              <w:spacing w:after="160" w:line="259" w:lineRule="auto"/>
              <w:rPr>
                <w:rFonts w:ascii="Arial" w:hAnsi="Arial" w:cs="Arial"/>
                <w:sz w:val="20"/>
                <w:szCs w:val="20"/>
                <w:lang w:val="en-US"/>
              </w:rPr>
            </w:pPr>
          </w:p>
        </w:tc>
      </w:tr>
      <w:tr w:rsidR="00750806" w:rsidRPr="00E67402" w14:paraId="471D82AA" w14:textId="77777777" w:rsidTr="00736D5B">
        <w:tc>
          <w:tcPr>
            <w:tcW w:w="4248" w:type="dxa"/>
          </w:tcPr>
          <w:p w14:paraId="40D9B098" w14:textId="4880974D" w:rsidR="00750806" w:rsidRPr="00E67402" w:rsidRDefault="000B07BB" w:rsidP="00750806">
            <w:pPr>
              <w:spacing w:after="160" w:line="259" w:lineRule="auto"/>
              <w:rPr>
                <w:rFonts w:ascii="Arial" w:hAnsi="Arial" w:cs="Arial"/>
                <w:sz w:val="20"/>
                <w:szCs w:val="20"/>
                <w:lang w:val="en-US"/>
              </w:rPr>
            </w:pPr>
            <w:r>
              <w:rPr>
                <w:rFonts w:ascii="Arial" w:hAnsi="Arial" w:cs="Arial"/>
                <w:b/>
                <w:sz w:val="20"/>
                <w:szCs w:val="20"/>
                <w:lang w:val="en-US"/>
              </w:rPr>
              <w:t>Bidder’s contact details</w:t>
            </w:r>
          </w:p>
          <w:p w14:paraId="31886C38" w14:textId="77777777" w:rsidR="00750806" w:rsidRPr="00E67402" w:rsidRDefault="00750806" w:rsidP="00750806">
            <w:pPr>
              <w:spacing w:after="160" w:line="259" w:lineRule="auto"/>
              <w:rPr>
                <w:rFonts w:ascii="Arial" w:hAnsi="Arial" w:cs="Arial"/>
                <w:sz w:val="20"/>
                <w:szCs w:val="20"/>
                <w:lang w:val="en-US"/>
              </w:rPr>
            </w:pPr>
          </w:p>
        </w:tc>
        <w:tc>
          <w:tcPr>
            <w:tcW w:w="4536" w:type="dxa"/>
          </w:tcPr>
          <w:p w14:paraId="59AC6EA4" w14:textId="77777777" w:rsidR="00750806" w:rsidRPr="00E67402" w:rsidRDefault="00750806" w:rsidP="00750806">
            <w:pPr>
              <w:spacing w:after="160" w:line="259" w:lineRule="auto"/>
              <w:rPr>
                <w:rFonts w:ascii="Arial" w:hAnsi="Arial" w:cs="Arial"/>
                <w:sz w:val="20"/>
                <w:szCs w:val="20"/>
                <w:lang w:val="en-US"/>
              </w:rPr>
            </w:pPr>
          </w:p>
        </w:tc>
      </w:tr>
      <w:tr w:rsidR="00750806" w:rsidRPr="00E67402" w14:paraId="793156EC" w14:textId="77777777" w:rsidTr="00736D5B">
        <w:tc>
          <w:tcPr>
            <w:tcW w:w="4248" w:type="dxa"/>
          </w:tcPr>
          <w:p w14:paraId="522A7B9D" w14:textId="6EF5C971" w:rsidR="00750806" w:rsidRPr="00E67402" w:rsidRDefault="000B07BB" w:rsidP="00750806">
            <w:pPr>
              <w:spacing w:after="160" w:line="259" w:lineRule="auto"/>
              <w:rPr>
                <w:rFonts w:ascii="Arial" w:hAnsi="Arial" w:cs="Arial"/>
                <w:sz w:val="20"/>
                <w:szCs w:val="20"/>
                <w:lang w:val="en-US"/>
              </w:rPr>
            </w:pPr>
            <w:r>
              <w:rPr>
                <w:rFonts w:ascii="Arial" w:hAnsi="Arial" w:cs="Arial"/>
                <w:b/>
                <w:sz w:val="20"/>
                <w:szCs w:val="20"/>
                <w:lang w:val="en-US"/>
              </w:rPr>
              <w:t>DoWR officer receiving the bid submission and signature</w:t>
            </w:r>
          </w:p>
          <w:p w14:paraId="42D5174B" w14:textId="77777777" w:rsidR="00750806" w:rsidRPr="00E67402" w:rsidRDefault="00750806" w:rsidP="00750806">
            <w:pPr>
              <w:spacing w:after="160" w:line="259" w:lineRule="auto"/>
              <w:rPr>
                <w:rFonts w:ascii="Arial" w:hAnsi="Arial" w:cs="Arial"/>
                <w:sz w:val="20"/>
                <w:szCs w:val="20"/>
                <w:lang w:val="en-US"/>
              </w:rPr>
            </w:pPr>
          </w:p>
        </w:tc>
        <w:tc>
          <w:tcPr>
            <w:tcW w:w="4536" w:type="dxa"/>
          </w:tcPr>
          <w:p w14:paraId="03EB693F" w14:textId="77777777" w:rsidR="00750806" w:rsidRPr="00E67402" w:rsidRDefault="00750806" w:rsidP="00750806">
            <w:pPr>
              <w:spacing w:after="160" w:line="259" w:lineRule="auto"/>
              <w:rPr>
                <w:rFonts w:ascii="Arial" w:hAnsi="Arial" w:cs="Arial"/>
                <w:sz w:val="20"/>
                <w:szCs w:val="20"/>
                <w:lang w:val="en-US"/>
              </w:rPr>
            </w:pPr>
          </w:p>
        </w:tc>
      </w:tr>
    </w:tbl>
    <w:p w14:paraId="74E08F0C" w14:textId="77777777" w:rsidR="00750806" w:rsidRPr="00E67402" w:rsidRDefault="00750806" w:rsidP="00750806">
      <w:pPr>
        <w:ind w:firstLine="720"/>
        <w:rPr>
          <w:rFonts w:ascii="Arial" w:hAnsi="Arial" w:cs="Arial"/>
          <w:b/>
          <w:sz w:val="20"/>
          <w:szCs w:val="20"/>
          <w:lang w:val="en-US"/>
        </w:rPr>
      </w:pPr>
    </w:p>
    <w:p w14:paraId="65DCAE2D" w14:textId="77777777" w:rsidR="00750806" w:rsidRPr="00E67402" w:rsidRDefault="00750806" w:rsidP="00750806">
      <w:pPr>
        <w:rPr>
          <w:rFonts w:ascii="Arial" w:hAnsi="Arial" w:cs="Arial"/>
          <w:sz w:val="20"/>
          <w:szCs w:val="20"/>
          <w:lang w:val="en-US"/>
        </w:rPr>
      </w:pPr>
    </w:p>
    <w:p w14:paraId="5E12E710" w14:textId="77777777" w:rsidR="00750806" w:rsidRPr="00E67402" w:rsidRDefault="00750806" w:rsidP="00750806">
      <w:pPr>
        <w:rPr>
          <w:rFonts w:ascii="Arial" w:hAnsi="Arial" w:cs="Arial"/>
          <w:i/>
          <w:sz w:val="20"/>
          <w:szCs w:val="20"/>
          <w:lang w:val="en-US"/>
        </w:rPr>
      </w:pPr>
      <w:r w:rsidRPr="00E67402">
        <w:rPr>
          <w:rFonts w:ascii="Arial" w:hAnsi="Arial" w:cs="Arial"/>
          <w:i/>
          <w:sz w:val="20"/>
          <w:szCs w:val="20"/>
          <w:lang w:val="en-US"/>
        </w:rPr>
        <w:t>**A copy of this receipt shall be retained by the DoWR and Original provided to Bidder. The copy is attached to the bid submission and placed immediately in the DoWR Tender Box.</w:t>
      </w:r>
    </w:p>
    <w:p w14:paraId="13E80FE9" w14:textId="77777777" w:rsidR="00750806" w:rsidRPr="00E67402" w:rsidRDefault="00750806" w:rsidP="004051B2">
      <w:pPr>
        <w:rPr>
          <w:rFonts w:ascii="Arial" w:hAnsi="Arial" w:cs="Arial"/>
          <w:b/>
          <w:sz w:val="20"/>
          <w:szCs w:val="20"/>
        </w:rPr>
      </w:pPr>
    </w:p>
    <w:p w14:paraId="1C4687F0" w14:textId="77777777" w:rsidR="007C1C62" w:rsidRDefault="007C1C62" w:rsidP="00A40306">
      <w:pPr>
        <w:keepNext/>
        <w:spacing w:after="0" w:line="240" w:lineRule="auto"/>
        <w:jc w:val="center"/>
        <w:outlineLvl w:val="0"/>
        <w:rPr>
          <w:rFonts w:ascii="Arial" w:eastAsia="Times New Roman" w:hAnsi="Arial" w:cs="Arial"/>
          <w:b/>
          <w:bCs/>
          <w:sz w:val="20"/>
          <w:szCs w:val="20"/>
          <w:u w:val="single"/>
          <w:lang w:val="en-US"/>
        </w:rPr>
      </w:pPr>
    </w:p>
    <w:p w14:paraId="1BD7FAD6" w14:textId="77777777" w:rsidR="007C1C62" w:rsidRDefault="007C1C62" w:rsidP="00A40306">
      <w:pPr>
        <w:keepNext/>
        <w:spacing w:after="0" w:line="240" w:lineRule="auto"/>
        <w:jc w:val="center"/>
        <w:outlineLvl w:val="0"/>
        <w:rPr>
          <w:rFonts w:ascii="Arial" w:eastAsia="Times New Roman" w:hAnsi="Arial" w:cs="Arial"/>
          <w:b/>
          <w:bCs/>
          <w:sz w:val="20"/>
          <w:szCs w:val="20"/>
          <w:u w:val="single"/>
          <w:lang w:val="en-US"/>
        </w:rPr>
      </w:pPr>
    </w:p>
    <w:p w14:paraId="53ACD6C0" w14:textId="77777777" w:rsidR="007C1C62" w:rsidRDefault="007C1C62" w:rsidP="00A40306">
      <w:pPr>
        <w:keepNext/>
        <w:spacing w:after="0" w:line="240" w:lineRule="auto"/>
        <w:jc w:val="center"/>
        <w:outlineLvl w:val="0"/>
        <w:rPr>
          <w:rFonts w:ascii="Arial" w:eastAsia="Times New Roman" w:hAnsi="Arial" w:cs="Arial"/>
          <w:b/>
          <w:bCs/>
          <w:sz w:val="20"/>
          <w:szCs w:val="20"/>
          <w:u w:val="single"/>
          <w:lang w:val="en-US"/>
        </w:rPr>
      </w:pPr>
    </w:p>
    <w:p w14:paraId="47BEA441" w14:textId="77777777" w:rsidR="007C1C62" w:rsidRDefault="007C1C62" w:rsidP="00A40306">
      <w:pPr>
        <w:keepNext/>
        <w:spacing w:after="0" w:line="240" w:lineRule="auto"/>
        <w:jc w:val="center"/>
        <w:outlineLvl w:val="0"/>
        <w:rPr>
          <w:rFonts w:ascii="Arial" w:eastAsia="Times New Roman" w:hAnsi="Arial" w:cs="Arial"/>
          <w:b/>
          <w:bCs/>
          <w:sz w:val="20"/>
          <w:szCs w:val="20"/>
          <w:u w:val="single"/>
          <w:lang w:val="en-US"/>
        </w:rPr>
      </w:pPr>
    </w:p>
    <w:p w14:paraId="77B03A83" w14:textId="77777777" w:rsidR="007C1C62" w:rsidRDefault="007C1C62" w:rsidP="00A40306">
      <w:pPr>
        <w:keepNext/>
        <w:spacing w:after="0" w:line="240" w:lineRule="auto"/>
        <w:jc w:val="center"/>
        <w:outlineLvl w:val="0"/>
        <w:rPr>
          <w:rFonts w:ascii="Arial" w:eastAsia="Times New Roman" w:hAnsi="Arial" w:cs="Arial"/>
          <w:b/>
          <w:bCs/>
          <w:sz w:val="20"/>
          <w:szCs w:val="20"/>
          <w:u w:val="single"/>
          <w:lang w:val="en-US"/>
        </w:rPr>
      </w:pPr>
    </w:p>
    <w:p w14:paraId="3EC198D2" w14:textId="77777777" w:rsidR="007C1C62" w:rsidRDefault="007C1C62" w:rsidP="00A40306">
      <w:pPr>
        <w:keepNext/>
        <w:spacing w:after="0" w:line="240" w:lineRule="auto"/>
        <w:jc w:val="center"/>
        <w:outlineLvl w:val="0"/>
        <w:rPr>
          <w:rFonts w:ascii="Arial" w:eastAsia="Times New Roman" w:hAnsi="Arial" w:cs="Arial"/>
          <w:b/>
          <w:bCs/>
          <w:sz w:val="20"/>
          <w:szCs w:val="20"/>
          <w:u w:val="single"/>
          <w:lang w:val="en-US"/>
        </w:rPr>
      </w:pPr>
    </w:p>
    <w:p w14:paraId="2410730D" w14:textId="77777777" w:rsidR="007C1C62" w:rsidRDefault="007C1C62" w:rsidP="00A40306">
      <w:pPr>
        <w:keepNext/>
        <w:spacing w:after="0" w:line="240" w:lineRule="auto"/>
        <w:jc w:val="center"/>
        <w:outlineLvl w:val="0"/>
        <w:rPr>
          <w:rFonts w:ascii="Arial" w:eastAsia="Times New Roman" w:hAnsi="Arial" w:cs="Arial"/>
          <w:b/>
          <w:bCs/>
          <w:sz w:val="20"/>
          <w:szCs w:val="20"/>
          <w:u w:val="single"/>
          <w:lang w:val="en-US"/>
        </w:rPr>
      </w:pPr>
    </w:p>
    <w:p w14:paraId="261A8D7F" w14:textId="77777777" w:rsidR="007C1C62" w:rsidRDefault="007C1C62" w:rsidP="00A40306">
      <w:pPr>
        <w:keepNext/>
        <w:spacing w:after="0" w:line="240" w:lineRule="auto"/>
        <w:jc w:val="center"/>
        <w:outlineLvl w:val="0"/>
        <w:rPr>
          <w:rFonts w:ascii="Arial" w:eastAsia="Times New Roman" w:hAnsi="Arial" w:cs="Arial"/>
          <w:b/>
          <w:bCs/>
          <w:sz w:val="20"/>
          <w:szCs w:val="20"/>
          <w:u w:val="single"/>
          <w:lang w:val="en-US"/>
        </w:rPr>
      </w:pPr>
    </w:p>
    <w:p w14:paraId="1D6D1AFE" w14:textId="77777777" w:rsidR="007C1C62" w:rsidRDefault="007C1C62" w:rsidP="00A40306">
      <w:pPr>
        <w:spacing w:after="0" w:line="240" w:lineRule="auto"/>
        <w:jc w:val="both"/>
        <w:rPr>
          <w:rFonts w:ascii="Arial" w:eastAsia="Times New Roman" w:hAnsi="Arial" w:cs="Arial"/>
          <w:b/>
          <w:sz w:val="20"/>
          <w:szCs w:val="20"/>
          <w:u w:val="single"/>
          <w:lang w:val="en-US"/>
        </w:rPr>
      </w:pPr>
    </w:p>
    <w:p w14:paraId="7DB1373F" w14:textId="77777777" w:rsidR="007C1C62" w:rsidRDefault="007C1C62" w:rsidP="00A40306">
      <w:pPr>
        <w:spacing w:after="0" w:line="240" w:lineRule="auto"/>
        <w:jc w:val="both"/>
        <w:rPr>
          <w:rFonts w:ascii="Arial" w:eastAsia="Times New Roman" w:hAnsi="Arial" w:cs="Arial"/>
          <w:b/>
          <w:sz w:val="20"/>
          <w:szCs w:val="20"/>
          <w:u w:val="single"/>
          <w:lang w:val="en-US"/>
        </w:rPr>
      </w:pPr>
    </w:p>
    <w:p w14:paraId="1347C7E1" w14:textId="77777777" w:rsidR="003914B7" w:rsidRDefault="003914B7" w:rsidP="007C1C62">
      <w:pPr>
        <w:keepNext/>
        <w:spacing w:after="0" w:line="240" w:lineRule="auto"/>
        <w:jc w:val="center"/>
        <w:outlineLvl w:val="0"/>
        <w:rPr>
          <w:rFonts w:ascii="Arial" w:eastAsia="Times New Roman" w:hAnsi="Arial" w:cs="Arial"/>
          <w:b/>
          <w:bCs/>
          <w:sz w:val="20"/>
          <w:szCs w:val="20"/>
          <w:u w:val="single"/>
          <w:lang w:val="en-US"/>
        </w:rPr>
      </w:pPr>
    </w:p>
    <w:p w14:paraId="3DAA1C51" w14:textId="77777777" w:rsidR="00BA7803" w:rsidRDefault="00BA7803" w:rsidP="007C1C62">
      <w:pPr>
        <w:keepNext/>
        <w:spacing w:after="0" w:line="240" w:lineRule="auto"/>
        <w:jc w:val="center"/>
        <w:outlineLvl w:val="0"/>
        <w:rPr>
          <w:rFonts w:ascii="Arial" w:eastAsia="Times New Roman" w:hAnsi="Arial" w:cs="Arial"/>
          <w:b/>
          <w:bCs/>
          <w:sz w:val="20"/>
          <w:szCs w:val="20"/>
          <w:u w:val="single"/>
          <w:lang w:val="en-US"/>
        </w:rPr>
      </w:pPr>
    </w:p>
    <w:p w14:paraId="6715DE6E" w14:textId="77777777" w:rsidR="007C1C62" w:rsidRPr="00E67402" w:rsidRDefault="007C1C62" w:rsidP="007C1C62">
      <w:pPr>
        <w:keepNext/>
        <w:spacing w:after="0" w:line="240" w:lineRule="auto"/>
        <w:jc w:val="center"/>
        <w:outlineLvl w:val="0"/>
        <w:rPr>
          <w:rFonts w:ascii="Arial" w:eastAsia="Times New Roman" w:hAnsi="Arial" w:cs="Arial"/>
          <w:b/>
          <w:bCs/>
          <w:sz w:val="20"/>
          <w:szCs w:val="20"/>
          <w:u w:val="single"/>
          <w:lang w:val="en-US"/>
        </w:rPr>
      </w:pPr>
      <w:r w:rsidRPr="00E67402">
        <w:rPr>
          <w:rFonts w:ascii="Arial" w:eastAsia="Times New Roman" w:hAnsi="Arial" w:cs="Arial"/>
          <w:b/>
          <w:bCs/>
          <w:sz w:val="20"/>
          <w:szCs w:val="20"/>
          <w:u w:val="single"/>
          <w:lang w:val="en-US"/>
        </w:rPr>
        <w:t>SEKRET</w:t>
      </w:r>
    </w:p>
    <w:p w14:paraId="4D030670" w14:textId="77777777" w:rsidR="007C1C62" w:rsidRPr="00E67402" w:rsidRDefault="007C1C62" w:rsidP="007C1C62">
      <w:pPr>
        <w:keepNext/>
        <w:spacing w:after="0" w:line="240" w:lineRule="auto"/>
        <w:jc w:val="center"/>
        <w:outlineLvl w:val="0"/>
        <w:rPr>
          <w:rFonts w:ascii="Arial" w:eastAsia="Times New Roman" w:hAnsi="Arial" w:cs="Arial"/>
          <w:b/>
          <w:bCs/>
          <w:sz w:val="20"/>
          <w:szCs w:val="20"/>
          <w:u w:val="single"/>
          <w:lang w:val="en-US"/>
        </w:rPr>
      </w:pPr>
      <w:r w:rsidRPr="00E67402">
        <w:rPr>
          <w:rFonts w:ascii="Arial" w:eastAsia="Times New Roman" w:hAnsi="Arial" w:cs="Arial"/>
          <w:b/>
          <w:bCs/>
          <w:sz w:val="20"/>
          <w:szCs w:val="20"/>
          <w:u w:val="single"/>
          <w:lang w:val="en-US"/>
        </w:rPr>
        <w:t xml:space="preserve"> KAONSEL BLONG OL  MINISTA (KBOM)</w:t>
      </w:r>
    </w:p>
    <w:p w14:paraId="081AE6C9" w14:textId="77777777" w:rsidR="007C1C62" w:rsidRPr="00E67402" w:rsidRDefault="007C1C62" w:rsidP="007C1C62">
      <w:pPr>
        <w:spacing w:after="0" w:line="240" w:lineRule="auto"/>
        <w:jc w:val="both"/>
        <w:rPr>
          <w:rFonts w:ascii="Arial" w:eastAsia="Times New Roman" w:hAnsi="Arial" w:cs="Arial"/>
          <w:b/>
          <w:sz w:val="20"/>
          <w:szCs w:val="20"/>
          <w:u w:val="single"/>
          <w:lang w:val="en-US"/>
        </w:rPr>
      </w:pPr>
    </w:p>
    <w:p w14:paraId="03BF179D" w14:textId="77777777" w:rsidR="007C1C62" w:rsidRDefault="007C1C62" w:rsidP="00A40306">
      <w:pPr>
        <w:spacing w:after="0" w:line="240" w:lineRule="auto"/>
        <w:jc w:val="both"/>
        <w:rPr>
          <w:rFonts w:ascii="Arial" w:eastAsia="Times New Roman" w:hAnsi="Arial" w:cs="Arial"/>
          <w:b/>
          <w:sz w:val="20"/>
          <w:szCs w:val="20"/>
          <w:u w:val="single"/>
          <w:lang w:val="en-US"/>
        </w:rPr>
      </w:pPr>
    </w:p>
    <w:p w14:paraId="54F9924A" w14:textId="77777777" w:rsidR="007C1C62" w:rsidRDefault="007C1C62" w:rsidP="00A40306">
      <w:pPr>
        <w:spacing w:after="0" w:line="240" w:lineRule="auto"/>
        <w:jc w:val="both"/>
        <w:rPr>
          <w:rFonts w:ascii="Arial" w:eastAsia="Times New Roman" w:hAnsi="Arial" w:cs="Arial"/>
          <w:b/>
          <w:sz w:val="20"/>
          <w:szCs w:val="20"/>
          <w:u w:val="single"/>
          <w:lang w:val="en-US"/>
        </w:rPr>
      </w:pPr>
    </w:p>
    <w:p w14:paraId="34807FD2" w14:textId="77777777" w:rsidR="00A40306" w:rsidRPr="00E67402" w:rsidRDefault="00A40306" w:rsidP="00A40306">
      <w:pPr>
        <w:spacing w:after="0" w:line="240" w:lineRule="auto"/>
        <w:jc w:val="both"/>
        <w:rPr>
          <w:rFonts w:ascii="Arial" w:eastAsia="Times New Roman" w:hAnsi="Arial" w:cs="Arial"/>
          <w:sz w:val="20"/>
          <w:szCs w:val="20"/>
          <w:lang w:val="en-US"/>
        </w:rPr>
      </w:pPr>
      <w:r w:rsidRPr="00E67402">
        <w:rPr>
          <w:rFonts w:ascii="Arial" w:eastAsia="Times New Roman" w:hAnsi="Arial" w:cs="Arial"/>
          <w:b/>
          <w:sz w:val="20"/>
          <w:szCs w:val="20"/>
          <w:u w:val="single"/>
          <w:lang w:val="en-US"/>
        </w:rPr>
        <w:lastRenderedPageBreak/>
        <w:t>DEIT:</w:t>
      </w:r>
      <w:r w:rsidRPr="00E67402">
        <w:rPr>
          <w:rFonts w:ascii="Arial" w:eastAsia="Times New Roman" w:hAnsi="Arial" w:cs="Arial"/>
          <w:b/>
          <w:sz w:val="20"/>
          <w:szCs w:val="20"/>
          <w:lang w:val="en-US"/>
        </w:rPr>
        <w:tab/>
      </w:r>
      <w:r w:rsidRPr="00E67402">
        <w:rPr>
          <w:rFonts w:ascii="Arial" w:eastAsia="Times New Roman" w:hAnsi="Arial" w:cs="Arial"/>
          <w:b/>
          <w:sz w:val="20"/>
          <w:szCs w:val="20"/>
          <w:lang w:val="en-US"/>
        </w:rPr>
        <w:tab/>
      </w:r>
      <w:r w:rsidRPr="00E67402">
        <w:rPr>
          <w:rFonts w:ascii="Arial" w:eastAsia="Times New Roman" w:hAnsi="Arial" w:cs="Arial"/>
          <w:b/>
          <w:sz w:val="20"/>
          <w:szCs w:val="20"/>
          <w:lang w:val="en-US"/>
        </w:rPr>
        <w:tab/>
        <w:t>……………………………………………..</w:t>
      </w:r>
    </w:p>
    <w:p w14:paraId="40B474AE" w14:textId="77777777" w:rsidR="00A40306" w:rsidRPr="00E67402" w:rsidRDefault="00A40306" w:rsidP="00A40306">
      <w:pPr>
        <w:spacing w:after="0" w:line="240" w:lineRule="auto"/>
        <w:jc w:val="both"/>
        <w:rPr>
          <w:rFonts w:ascii="Arial" w:eastAsia="Times New Roman" w:hAnsi="Arial" w:cs="Arial"/>
          <w:sz w:val="20"/>
          <w:szCs w:val="20"/>
          <w:u w:val="single"/>
          <w:lang w:val="en-US"/>
        </w:rPr>
      </w:pPr>
    </w:p>
    <w:p w14:paraId="65ED056F" w14:textId="0A938E56" w:rsidR="00A40306" w:rsidRPr="00E67402" w:rsidRDefault="00A40306" w:rsidP="00A40306">
      <w:pPr>
        <w:spacing w:after="0" w:line="240" w:lineRule="auto"/>
        <w:jc w:val="both"/>
        <w:rPr>
          <w:rFonts w:ascii="Arial" w:eastAsia="Times New Roman" w:hAnsi="Arial" w:cs="Arial"/>
          <w:sz w:val="20"/>
          <w:szCs w:val="20"/>
          <w:lang w:val="en-US"/>
        </w:rPr>
      </w:pPr>
      <w:r w:rsidRPr="00E67402">
        <w:rPr>
          <w:rFonts w:ascii="Arial" w:eastAsia="Times New Roman" w:hAnsi="Arial" w:cs="Arial"/>
          <w:b/>
          <w:sz w:val="20"/>
          <w:szCs w:val="20"/>
          <w:u w:val="single"/>
          <w:lang w:val="en-US"/>
        </w:rPr>
        <w:t>SABMISIN BY</w:t>
      </w:r>
      <w:r w:rsidRPr="00E67402">
        <w:rPr>
          <w:rFonts w:ascii="Arial" w:eastAsia="Times New Roman" w:hAnsi="Arial" w:cs="Arial"/>
          <w:b/>
          <w:sz w:val="20"/>
          <w:szCs w:val="20"/>
          <w:lang w:val="en-US"/>
        </w:rPr>
        <w:t>:</w:t>
      </w:r>
      <w:r w:rsidRPr="00E67402">
        <w:rPr>
          <w:rFonts w:ascii="Arial" w:eastAsia="Times New Roman" w:hAnsi="Arial" w:cs="Arial"/>
          <w:sz w:val="20"/>
          <w:szCs w:val="20"/>
          <w:lang w:val="en-US"/>
        </w:rPr>
        <w:tab/>
      </w:r>
      <w:r w:rsidR="00E422BE">
        <w:rPr>
          <w:rFonts w:ascii="Arial" w:eastAsia="Times New Roman" w:hAnsi="Arial" w:cs="Arial"/>
          <w:sz w:val="20"/>
          <w:szCs w:val="20"/>
          <w:lang w:val="en-US"/>
        </w:rPr>
        <w:tab/>
      </w:r>
      <w:r w:rsidRPr="00E67402">
        <w:rPr>
          <w:rFonts w:ascii="Arial" w:eastAsia="Times New Roman" w:hAnsi="Arial" w:cs="Arial"/>
          <w:sz w:val="20"/>
          <w:szCs w:val="20"/>
          <w:lang w:val="en-US"/>
        </w:rPr>
        <w:t>Hon. Alfred Maoh, MP</w:t>
      </w:r>
    </w:p>
    <w:p w14:paraId="50F66570" w14:textId="77777777" w:rsidR="00A40306" w:rsidRPr="00E67402" w:rsidRDefault="00A40306" w:rsidP="00A40306">
      <w:pPr>
        <w:spacing w:after="0" w:line="240" w:lineRule="auto"/>
        <w:jc w:val="both"/>
        <w:rPr>
          <w:rFonts w:ascii="Arial" w:eastAsia="Times New Roman" w:hAnsi="Arial" w:cs="Arial"/>
          <w:sz w:val="20"/>
          <w:szCs w:val="20"/>
          <w:lang w:val="en-US"/>
        </w:rPr>
      </w:pPr>
      <w:r w:rsidRPr="00E67402">
        <w:rPr>
          <w:rFonts w:ascii="Arial" w:eastAsia="Times New Roman" w:hAnsi="Arial" w:cs="Arial"/>
          <w:sz w:val="20"/>
          <w:szCs w:val="20"/>
          <w:lang w:val="en-US"/>
        </w:rPr>
        <w:tab/>
      </w:r>
      <w:r w:rsidRPr="00E67402">
        <w:rPr>
          <w:rFonts w:ascii="Arial" w:eastAsia="Times New Roman" w:hAnsi="Arial" w:cs="Arial"/>
          <w:sz w:val="20"/>
          <w:szCs w:val="20"/>
          <w:lang w:val="en-US"/>
        </w:rPr>
        <w:tab/>
      </w:r>
      <w:r w:rsidRPr="00E67402">
        <w:rPr>
          <w:rFonts w:ascii="Arial" w:eastAsia="Times New Roman" w:hAnsi="Arial" w:cs="Arial"/>
          <w:sz w:val="20"/>
          <w:szCs w:val="20"/>
          <w:lang w:val="en-US"/>
        </w:rPr>
        <w:tab/>
        <w:t>Minista blong Lands mo Natural Risoses</w:t>
      </w:r>
    </w:p>
    <w:p w14:paraId="3C0F25AD" w14:textId="77777777" w:rsidR="00A8056C" w:rsidRPr="00E67402" w:rsidRDefault="00A8056C" w:rsidP="00A40306">
      <w:pPr>
        <w:spacing w:after="0" w:line="240" w:lineRule="auto"/>
        <w:jc w:val="both"/>
        <w:rPr>
          <w:rFonts w:ascii="Arial" w:eastAsia="Times New Roman" w:hAnsi="Arial" w:cs="Arial"/>
          <w:sz w:val="20"/>
          <w:szCs w:val="20"/>
          <w:lang w:val="en-US"/>
        </w:rPr>
      </w:pPr>
    </w:p>
    <w:p w14:paraId="2C25221C" w14:textId="096AD9B3" w:rsidR="00A8056C" w:rsidRPr="00E67402" w:rsidRDefault="00A8056C" w:rsidP="00A40306">
      <w:pPr>
        <w:spacing w:after="0" w:line="240" w:lineRule="auto"/>
        <w:jc w:val="both"/>
        <w:rPr>
          <w:rFonts w:ascii="Arial" w:eastAsia="Times New Roman" w:hAnsi="Arial" w:cs="Arial"/>
          <w:sz w:val="20"/>
          <w:szCs w:val="20"/>
          <w:lang w:val="en-US"/>
        </w:rPr>
      </w:pPr>
      <w:r w:rsidRPr="00E67402">
        <w:rPr>
          <w:rFonts w:ascii="Arial" w:eastAsia="Times New Roman" w:hAnsi="Arial" w:cs="Arial"/>
          <w:sz w:val="20"/>
          <w:szCs w:val="20"/>
          <w:lang w:val="en-US"/>
        </w:rPr>
        <w:tab/>
      </w:r>
      <w:r w:rsidRPr="00E67402">
        <w:rPr>
          <w:rFonts w:ascii="Arial" w:eastAsia="Times New Roman" w:hAnsi="Arial" w:cs="Arial"/>
          <w:sz w:val="20"/>
          <w:szCs w:val="20"/>
          <w:lang w:val="en-US"/>
        </w:rPr>
        <w:tab/>
      </w:r>
      <w:r w:rsidRPr="00E67402">
        <w:rPr>
          <w:rFonts w:ascii="Arial" w:eastAsia="Times New Roman" w:hAnsi="Arial" w:cs="Arial"/>
          <w:sz w:val="20"/>
          <w:szCs w:val="20"/>
          <w:lang w:val="en-US"/>
        </w:rPr>
        <w:tab/>
        <w:t>Hon. Gaeton Pikouine, MP</w:t>
      </w:r>
    </w:p>
    <w:p w14:paraId="16AD177D" w14:textId="70257C65" w:rsidR="00A8056C" w:rsidRPr="00E67402" w:rsidRDefault="00A8056C" w:rsidP="00A40306">
      <w:pPr>
        <w:spacing w:after="0" w:line="240" w:lineRule="auto"/>
        <w:jc w:val="both"/>
        <w:rPr>
          <w:rFonts w:ascii="Arial" w:eastAsia="Times New Roman" w:hAnsi="Arial" w:cs="Arial"/>
          <w:sz w:val="20"/>
          <w:szCs w:val="20"/>
          <w:lang w:val="en-US"/>
        </w:rPr>
      </w:pPr>
      <w:r w:rsidRPr="00E67402">
        <w:rPr>
          <w:rFonts w:ascii="Arial" w:eastAsia="Times New Roman" w:hAnsi="Arial" w:cs="Arial"/>
          <w:sz w:val="20"/>
          <w:szCs w:val="20"/>
          <w:lang w:val="en-US"/>
        </w:rPr>
        <w:tab/>
      </w:r>
      <w:r w:rsidRPr="00E67402">
        <w:rPr>
          <w:rFonts w:ascii="Arial" w:eastAsia="Times New Roman" w:hAnsi="Arial" w:cs="Arial"/>
          <w:sz w:val="20"/>
          <w:szCs w:val="20"/>
          <w:lang w:val="en-US"/>
        </w:rPr>
        <w:tab/>
      </w:r>
      <w:r w:rsidRPr="00E67402">
        <w:rPr>
          <w:rFonts w:ascii="Arial" w:eastAsia="Times New Roman" w:hAnsi="Arial" w:cs="Arial"/>
          <w:sz w:val="20"/>
          <w:szCs w:val="20"/>
          <w:lang w:val="en-US"/>
        </w:rPr>
        <w:tab/>
        <w:t>Minista blong Faenans mo Ekonomik Manejmen</w:t>
      </w:r>
    </w:p>
    <w:p w14:paraId="179E6C08" w14:textId="77777777" w:rsidR="00A40306" w:rsidRPr="00E67402" w:rsidRDefault="00A40306" w:rsidP="00A40306">
      <w:pPr>
        <w:spacing w:after="0" w:line="240" w:lineRule="auto"/>
        <w:jc w:val="both"/>
        <w:rPr>
          <w:rFonts w:ascii="Arial" w:eastAsia="Times New Roman" w:hAnsi="Arial" w:cs="Arial"/>
          <w:sz w:val="20"/>
          <w:szCs w:val="20"/>
          <w:lang w:val="en-US"/>
        </w:rPr>
      </w:pPr>
    </w:p>
    <w:p w14:paraId="6045C78A" w14:textId="2F388929" w:rsidR="00A40306" w:rsidRPr="00E67402" w:rsidRDefault="00A40306" w:rsidP="00A8056C">
      <w:pPr>
        <w:spacing w:after="0" w:line="240" w:lineRule="auto"/>
        <w:jc w:val="both"/>
        <w:rPr>
          <w:rFonts w:ascii="Arial" w:eastAsia="Times New Roman" w:hAnsi="Arial" w:cs="Arial"/>
          <w:color w:val="FF0000"/>
          <w:sz w:val="20"/>
          <w:szCs w:val="20"/>
          <w:lang w:val="en-US"/>
        </w:rPr>
      </w:pPr>
      <w:r w:rsidRPr="00E67402">
        <w:rPr>
          <w:rFonts w:ascii="Arial" w:eastAsia="Times New Roman" w:hAnsi="Arial" w:cs="Arial"/>
          <w:b/>
          <w:sz w:val="20"/>
          <w:szCs w:val="20"/>
          <w:u w:val="single"/>
          <w:lang w:val="en-US"/>
        </w:rPr>
        <w:t>TAETOL:</w:t>
      </w:r>
      <w:r w:rsidRPr="00E67402">
        <w:rPr>
          <w:rFonts w:ascii="Arial" w:eastAsia="Times New Roman" w:hAnsi="Arial" w:cs="Arial"/>
          <w:sz w:val="20"/>
          <w:szCs w:val="20"/>
          <w:lang w:val="en-US"/>
        </w:rPr>
        <w:tab/>
      </w:r>
      <w:r w:rsidR="007678FD" w:rsidRPr="00E67402">
        <w:rPr>
          <w:rFonts w:ascii="Arial" w:eastAsia="Times New Roman" w:hAnsi="Arial" w:cs="Arial"/>
          <w:sz w:val="20"/>
          <w:szCs w:val="20"/>
          <w:lang w:val="en-US"/>
        </w:rPr>
        <w:tab/>
      </w:r>
      <w:r w:rsidR="00A57FE2">
        <w:rPr>
          <w:rFonts w:ascii="Arial" w:eastAsia="Times New Roman" w:hAnsi="Arial" w:cs="Arial"/>
          <w:sz w:val="20"/>
          <w:szCs w:val="20"/>
          <w:lang w:val="en-US"/>
        </w:rPr>
        <w:tab/>
      </w:r>
      <w:r w:rsidRPr="00E67402">
        <w:rPr>
          <w:rFonts w:ascii="Arial" w:eastAsia="Times New Roman" w:hAnsi="Arial" w:cs="Arial"/>
          <w:color w:val="000000" w:themeColor="text1"/>
          <w:sz w:val="20"/>
          <w:szCs w:val="20"/>
          <w:lang w:val="en-US"/>
        </w:rPr>
        <w:t>Awod blong kontrak blong ……………………………………</w:t>
      </w:r>
    </w:p>
    <w:p w14:paraId="7004EA92" w14:textId="77777777" w:rsidR="00A40306" w:rsidRPr="00E67402" w:rsidRDefault="00A40306" w:rsidP="00A40306">
      <w:pPr>
        <w:spacing w:after="0" w:line="240" w:lineRule="auto"/>
        <w:ind w:left="2160"/>
        <w:rPr>
          <w:rFonts w:ascii="Arial" w:eastAsia="Times New Roman" w:hAnsi="Arial" w:cs="Arial"/>
          <w:b/>
          <w:sz w:val="20"/>
          <w:szCs w:val="20"/>
          <w:lang w:val="en-US"/>
        </w:rPr>
      </w:pPr>
    </w:p>
    <w:p w14:paraId="07A7E365" w14:textId="499C7CDB" w:rsidR="00A40306" w:rsidRPr="00E67402" w:rsidRDefault="00A40306" w:rsidP="00A57FE2">
      <w:pPr>
        <w:spacing w:after="0" w:line="240" w:lineRule="auto"/>
        <w:ind w:left="2892" w:hanging="2892"/>
        <w:jc w:val="both"/>
        <w:rPr>
          <w:rFonts w:ascii="Arial" w:eastAsia="Times New Roman" w:hAnsi="Arial" w:cs="Arial"/>
          <w:sz w:val="20"/>
          <w:szCs w:val="20"/>
          <w:lang w:val="en-US"/>
        </w:rPr>
      </w:pPr>
      <w:r w:rsidRPr="00E67402">
        <w:rPr>
          <w:rFonts w:ascii="Arial" w:eastAsia="Times New Roman" w:hAnsi="Arial" w:cs="Arial"/>
          <w:b/>
          <w:sz w:val="20"/>
          <w:szCs w:val="20"/>
          <w:u w:val="single"/>
          <w:lang w:val="en-US"/>
        </w:rPr>
        <w:t>PEPOS:</w:t>
      </w:r>
      <w:r w:rsidRPr="00E67402">
        <w:rPr>
          <w:rFonts w:ascii="Arial" w:eastAsia="Times New Roman" w:hAnsi="Arial" w:cs="Arial"/>
          <w:sz w:val="20"/>
          <w:szCs w:val="20"/>
          <w:lang w:val="en-US"/>
        </w:rPr>
        <w:tab/>
        <w:t xml:space="preserve">I blong askem Kaonsel blong ol Minista blong i </w:t>
      </w:r>
      <w:r w:rsidRPr="00E67402">
        <w:rPr>
          <w:rFonts w:ascii="Arial" w:eastAsia="Times New Roman" w:hAnsi="Arial" w:cs="Arial"/>
          <w:color w:val="000000" w:themeColor="text1"/>
          <w:sz w:val="20"/>
          <w:szCs w:val="20"/>
          <w:lang w:val="en-US"/>
        </w:rPr>
        <w:t>apruvum</w:t>
      </w:r>
      <w:r w:rsidRPr="00E67402">
        <w:rPr>
          <w:rFonts w:ascii="Arial" w:eastAsia="Times New Roman" w:hAnsi="Arial" w:cs="Arial"/>
          <w:color w:val="FF0000"/>
          <w:sz w:val="20"/>
          <w:szCs w:val="20"/>
          <w:lang w:val="en-US"/>
        </w:rPr>
        <w:t xml:space="preserve"> </w:t>
      </w:r>
      <w:r w:rsidRPr="00E67402">
        <w:rPr>
          <w:rFonts w:ascii="Arial" w:eastAsia="Times New Roman" w:hAnsi="Arial" w:cs="Arial"/>
          <w:sz w:val="20"/>
          <w:szCs w:val="20"/>
          <w:lang w:val="en-US"/>
        </w:rPr>
        <w:t>kontrak we DOWR I mekem blong …………………………………………</w:t>
      </w:r>
    </w:p>
    <w:p w14:paraId="4ECB5303" w14:textId="77777777" w:rsidR="00A40306" w:rsidRPr="00E67402" w:rsidRDefault="00A40306" w:rsidP="00A40306">
      <w:pPr>
        <w:spacing w:after="0" w:line="240" w:lineRule="auto"/>
        <w:ind w:left="1440" w:hanging="1440"/>
        <w:jc w:val="both"/>
        <w:rPr>
          <w:rFonts w:ascii="Arial" w:eastAsia="Times New Roman" w:hAnsi="Arial" w:cs="Arial"/>
          <w:sz w:val="20"/>
          <w:szCs w:val="20"/>
          <w:lang w:val="en-US"/>
        </w:rPr>
      </w:pPr>
      <w:r w:rsidRPr="00E67402">
        <w:rPr>
          <w:rFonts w:ascii="Arial" w:eastAsia="Times New Roman" w:hAnsi="Arial" w:cs="Arial"/>
          <w:b/>
          <w:sz w:val="20"/>
          <w:szCs w:val="20"/>
          <w:lang w:val="en-US"/>
        </w:rPr>
        <w:tab/>
      </w:r>
      <w:r w:rsidRPr="00E67402">
        <w:rPr>
          <w:rFonts w:ascii="Arial" w:eastAsia="Times New Roman" w:hAnsi="Arial" w:cs="Arial"/>
          <w:sz w:val="20"/>
          <w:szCs w:val="20"/>
          <w:lang w:val="en-US"/>
        </w:rPr>
        <w:t xml:space="preserve"> </w:t>
      </w:r>
    </w:p>
    <w:p w14:paraId="4EF6261B" w14:textId="77777777" w:rsidR="00A40306" w:rsidRPr="00E67402" w:rsidRDefault="00A40306" w:rsidP="00A40306">
      <w:pPr>
        <w:spacing w:after="0" w:line="240" w:lineRule="auto"/>
        <w:jc w:val="both"/>
        <w:rPr>
          <w:rFonts w:ascii="Arial" w:eastAsia="Times New Roman" w:hAnsi="Arial" w:cs="Arial"/>
          <w:sz w:val="20"/>
          <w:szCs w:val="20"/>
          <w:u w:val="single"/>
          <w:lang w:val="en-US"/>
        </w:rPr>
      </w:pPr>
      <w:r w:rsidRPr="00E67402">
        <w:rPr>
          <w:rFonts w:ascii="Arial" w:eastAsia="Times New Roman" w:hAnsi="Arial" w:cs="Arial"/>
          <w:b/>
          <w:sz w:val="20"/>
          <w:szCs w:val="20"/>
          <w:u w:val="single"/>
          <w:lang w:val="en-US"/>
        </w:rPr>
        <w:t>BAKRAON</w:t>
      </w:r>
      <w:r w:rsidRPr="00E67402">
        <w:rPr>
          <w:rFonts w:ascii="Arial" w:eastAsia="Times New Roman" w:hAnsi="Arial" w:cs="Arial"/>
          <w:sz w:val="20"/>
          <w:szCs w:val="20"/>
          <w:u w:val="single"/>
          <w:lang w:val="en-US"/>
        </w:rPr>
        <w:t>:</w:t>
      </w:r>
    </w:p>
    <w:p w14:paraId="5420C541" w14:textId="77777777" w:rsidR="00A40306" w:rsidRPr="00E67402" w:rsidRDefault="00A40306" w:rsidP="00A40306">
      <w:pPr>
        <w:tabs>
          <w:tab w:val="left" w:pos="360"/>
        </w:tabs>
        <w:spacing w:after="0" w:line="240" w:lineRule="auto"/>
        <w:jc w:val="both"/>
        <w:rPr>
          <w:rFonts w:ascii="Arial" w:eastAsia="Times New Roman" w:hAnsi="Arial" w:cs="Arial"/>
          <w:sz w:val="20"/>
          <w:szCs w:val="20"/>
          <w:lang w:val="en-US"/>
        </w:rPr>
      </w:pPr>
    </w:p>
    <w:p w14:paraId="09A05C85" w14:textId="77777777" w:rsidR="00A40306" w:rsidRPr="00E67402" w:rsidRDefault="00A40306" w:rsidP="00A40306">
      <w:pPr>
        <w:spacing w:after="0" w:line="240" w:lineRule="auto"/>
        <w:jc w:val="both"/>
        <w:rPr>
          <w:rFonts w:ascii="Arial" w:eastAsia="Times New Roman" w:hAnsi="Arial" w:cs="Arial"/>
          <w:b/>
          <w:sz w:val="20"/>
          <w:szCs w:val="20"/>
          <w:u w:val="single"/>
          <w:lang w:val="en-US"/>
        </w:rPr>
      </w:pPr>
      <w:r w:rsidRPr="00E67402">
        <w:rPr>
          <w:rFonts w:ascii="Arial" w:eastAsia="Times New Roman" w:hAnsi="Arial" w:cs="Arial"/>
          <w:b/>
          <w:sz w:val="20"/>
          <w:szCs w:val="20"/>
          <w:u w:val="single"/>
          <w:lang w:val="en-US"/>
        </w:rPr>
        <w:t>OL KONTRAKT IA</w:t>
      </w:r>
    </w:p>
    <w:p w14:paraId="680A0D7E" w14:textId="77777777" w:rsidR="00A40306" w:rsidRPr="00E67402" w:rsidRDefault="00A40306" w:rsidP="00A40306">
      <w:pPr>
        <w:spacing w:after="0" w:line="240" w:lineRule="auto"/>
        <w:jc w:val="both"/>
        <w:rPr>
          <w:rFonts w:ascii="Arial" w:eastAsia="Times New Roman" w:hAnsi="Arial" w:cs="Arial"/>
          <w:sz w:val="20"/>
          <w:szCs w:val="20"/>
          <w:lang w:val="en-US"/>
        </w:rPr>
      </w:pPr>
    </w:p>
    <w:p w14:paraId="7A4398B2" w14:textId="77777777" w:rsidR="00A40306" w:rsidRPr="00E67402" w:rsidRDefault="00A40306" w:rsidP="00A40306">
      <w:pPr>
        <w:spacing w:after="0" w:line="240" w:lineRule="auto"/>
        <w:jc w:val="both"/>
        <w:rPr>
          <w:rFonts w:ascii="Arial" w:eastAsia="Times New Roman" w:hAnsi="Arial" w:cs="Arial"/>
          <w:sz w:val="20"/>
          <w:szCs w:val="20"/>
          <w:u w:val="single"/>
          <w:lang w:val="en-US"/>
        </w:rPr>
      </w:pPr>
      <w:r w:rsidRPr="00E67402">
        <w:rPr>
          <w:rFonts w:ascii="Arial" w:eastAsia="Times New Roman" w:hAnsi="Arial" w:cs="Arial"/>
          <w:b/>
          <w:sz w:val="20"/>
          <w:szCs w:val="20"/>
          <w:u w:val="single"/>
          <w:lang w:val="en-US"/>
        </w:rPr>
        <w:t>FAENANSOL IMPLIKESEN</w:t>
      </w:r>
      <w:r w:rsidRPr="00E67402">
        <w:rPr>
          <w:rFonts w:ascii="Arial" w:eastAsia="Times New Roman" w:hAnsi="Arial" w:cs="Arial"/>
          <w:sz w:val="20"/>
          <w:szCs w:val="20"/>
          <w:u w:val="single"/>
          <w:lang w:val="en-US"/>
        </w:rPr>
        <w:t>:</w:t>
      </w:r>
    </w:p>
    <w:p w14:paraId="0E45D7C2" w14:textId="77777777" w:rsidR="00A40306" w:rsidRPr="00E67402" w:rsidRDefault="00A40306" w:rsidP="00A40306">
      <w:pPr>
        <w:spacing w:after="0" w:line="240" w:lineRule="auto"/>
        <w:jc w:val="both"/>
        <w:rPr>
          <w:rFonts w:ascii="Arial" w:eastAsia="Times New Roman" w:hAnsi="Arial" w:cs="Arial"/>
          <w:sz w:val="20"/>
          <w:szCs w:val="20"/>
          <w:lang w:val="en-US"/>
        </w:rPr>
      </w:pPr>
    </w:p>
    <w:p w14:paraId="02275075" w14:textId="77777777" w:rsidR="00A40306" w:rsidRPr="00E67402" w:rsidRDefault="00A40306" w:rsidP="00A40306">
      <w:pPr>
        <w:spacing w:after="0" w:line="240" w:lineRule="auto"/>
        <w:jc w:val="both"/>
        <w:rPr>
          <w:rFonts w:ascii="Arial" w:eastAsia="Times New Roman" w:hAnsi="Arial" w:cs="Arial"/>
          <w:b/>
          <w:sz w:val="20"/>
          <w:szCs w:val="20"/>
          <w:lang w:val="en-US"/>
        </w:rPr>
      </w:pPr>
      <w:r w:rsidRPr="00E67402">
        <w:rPr>
          <w:rFonts w:ascii="Arial" w:eastAsia="Times New Roman" w:hAnsi="Arial" w:cs="Arial"/>
          <w:b/>
          <w:sz w:val="20"/>
          <w:szCs w:val="20"/>
          <w:u w:val="single"/>
          <w:lang w:val="en-US"/>
        </w:rPr>
        <w:t>LIKOL IMPLIKESEN</w:t>
      </w:r>
      <w:r w:rsidRPr="00E67402">
        <w:rPr>
          <w:rFonts w:ascii="Arial" w:eastAsia="Times New Roman" w:hAnsi="Arial" w:cs="Arial"/>
          <w:b/>
          <w:sz w:val="20"/>
          <w:szCs w:val="20"/>
          <w:lang w:val="en-US"/>
        </w:rPr>
        <w:t>:</w:t>
      </w:r>
    </w:p>
    <w:p w14:paraId="3946405E" w14:textId="77777777" w:rsidR="00A40306" w:rsidRPr="00E67402" w:rsidRDefault="00A40306" w:rsidP="00A40306">
      <w:pPr>
        <w:spacing w:after="0" w:line="240" w:lineRule="auto"/>
        <w:jc w:val="both"/>
        <w:rPr>
          <w:rFonts w:ascii="Arial" w:eastAsia="Times New Roman" w:hAnsi="Arial" w:cs="Arial"/>
          <w:sz w:val="20"/>
          <w:szCs w:val="20"/>
          <w:lang w:val="en-US"/>
        </w:rPr>
      </w:pPr>
    </w:p>
    <w:p w14:paraId="4807B85F" w14:textId="77777777" w:rsidR="00A40306" w:rsidRPr="00E67402" w:rsidRDefault="00A40306" w:rsidP="00A40306">
      <w:pPr>
        <w:spacing w:after="0" w:line="240" w:lineRule="auto"/>
        <w:jc w:val="both"/>
        <w:rPr>
          <w:rFonts w:ascii="Arial" w:eastAsia="Times New Roman" w:hAnsi="Arial" w:cs="Arial"/>
          <w:b/>
          <w:sz w:val="20"/>
          <w:szCs w:val="20"/>
          <w:u w:val="single"/>
          <w:lang w:val="en-US"/>
        </w:rPr>
      </w:pPr>
      <w:r w:rsidRPr="00E67402">
        <w:rPr>
          <w:rFonts w:ascii="Arial" w:eastAsia="Times New Roman" w:hAnsi="Arial" w:cs="Arial"/>
          <w:b/>
          <w:sz w:val="20"/>
          <w:szCs w:val="20"/>
          <w:u w:val="single"/>
          <w:lang w:val="en-US"/>
        </w:rPr>
        <w:t>REKOMENDESEN:</w:t>
      </w:r>
    </w:p>
    <w:p w14:paraId="6B38E9DA" w14:textId="77777777" w:rsidR="00A40306" w:rsidRPr="00E67402" w:rsidRDefault="00A40306" w:rsidP="00A40306">
      <w:pPr>
        <w:spacing w:after="0" w:line="240" w:lineRule="auto"/>
        <w:jc w:val="both"/>
        <w:rPr>
          <w:rFonts w:ascii="Arial" w:eastAsia="Times New Roman" w:hAnsi="Arial" w:cs="Arial"/>
          <w:sz w:val="20"/>
          <w:szCs w:val="20"/>
          <w:lang w:val="en-US"/>
        </w:rPr>
      </w:pPr>
    </w:p>
    <w:p w14:paraId="01704C22" w14:textId="77777777" w:rsidR="00A40306" w:rsidRPr="00E67402" w:rsidRDefault="00A40306" w:rsidP="00A40306">
      <w:pPr>
        <w:spacing w:after="0" w:line="240" w:lineRule="auto"/>
        <w:jc w:val="both"/>
        <w:rPr>
          <w:rFonts w:ascii="Arial" w:eastAsia="Times New Roman" w:hAnsi="Arial" w:cs="Arial"/>
          <w:color w:val="000000" w:themeColor="text1"/>
          <w:sz w:val="20"/>
          <w:szCs w:val="20"/>
          <w:lang w:val="en-US"/>
        </w:rPr>
      </w:pPr>
      <w:r w:rsidRPr="00E67402">
        <w:rPr>
          <w:rFonts w:ascii="Arial" w:eastAsia="Times New Roman" w:hAnsi="Arial" w:cs="Arial"/>
          <w:color w:val="000000" w:themeColor="text1"/>
          <w:sz w:val="20"/>
          <w:szCs w:val="20"/>
          <w:lang w:val="en-US"/>
        </w:rPr>
        <w:t>Rekomendasen I stap go long Kaonsel Blong Ol Minista (KBOM) blong :</w:t>
      </w:r>
    </w:p>
    <w:p w14:paraId="4C25523F" w14:textId="77777777" w:rsidR="00A40306" w:rsidRPr="00E67402" w:rsidRDefault="00A40306" w:rsidP="00A40306">
      <w:pPr>
        <w:spacing w:after="0" w:line="240" w:lineRule="auto"/>
        <w:jc w:val="both"/>
        <w:rPr>
          <w:rFonts w:ascii="Arial" w:eastAsia="Times New Roman" w:hAnsi="Arial" w:cs="Arial"/>
          <w:color w:val="000000" w:themeColor="text1"/>
          <w:sz w:val="20"/>
          <w:szCs w:val="20"/>
          <w:lang w:val="en-US"/>
        </w:rPr>
      </w:pPr>
    </w:p>
    <w:p w14:paraId="4ED126EF" w14:textId="77777777" w:rsidR="00A40306" w:rsidRPr="00E67402" w:rsidRDefault="00A40306" w:rsidP="00EF1F83">
      <w:pPr>
        <w:numPr>
          <w:ilvl w:val="0"/>
          <w:numId w:val="24"/>
        </w:numPr>
        <w:spacing w:after="0" w:line="240" w:lineRule="auto"/>
        <w:contextualSpacing/>
        <w:jc w:val="both"/>
        <w:rPr>
          <w:rFonts w:ascii="Arial" w:eastAsia="Times New Roman" w:hAnsi="Arial" w:cs="Arial"/>
          <w:color w:val="000000" w:themeColor="text1"/>
          <w:sz w:val="20"/>
          <w:szCs w:val="20"/>
          <w:lang w:val="en-US"/>
        </w:rPr>
      </w:pPr>
      <w:r w:rsidRPr="00E67402">
        <w:rPr>
          <w:rFonts w:ascii="Arial" w:eastAsia="Times New Roman" w:hAnsi="Arial" w:cs="Arial"/>
          <w:color w:val="000000" w:themeColor="text1"/>
          <w:sz w:val="20"/>
          <w:szCs w:val="20"/>
          <w:lang w:val="en-US"/>
        </w:rPr>
        <w:t>Apruvum awod blong kontrak blong ,………………………………………lo wan kontrak valiu wei no bitim…………………………….Vatu.</w:t>
      </w:r>
    </w:p>
    <w:p w14:paraId="48CF8148" w14:textId="77777777" w:rsidR="00A40306" w:rsidRPr="00E67402" w:rsidRDefault="00A40306" w:rsidP="00EF1F83">
      <w:pPr>
        <w:numPr>
          <w:ilvl w:val="0"/>
          <w:numId w:val="24"/>
        </w:numPr>
        <w:spacing w:after="0" w:line="240" w:lineRule="auto"/>
        <w:contextualSpacing/>
        <w:jc w:val="both"/>
        <w:rPr>
          <w:rFonts w:ascii="Arial" w:eastAsia="Times New Roman" w:hAnsi="Arial" w:cs="Arial"/>
          <w:color w:val="000000" w:themeColor="text1"/>
          <w:sz w:val="20"/>
          <w:szCs w:val="20"/>
          <w:lang w:val="en-US"/>
        </w:rPr>
      </w:pPr>
      <w:r w:rsidRPr="00E67402">
        <w:rPr>
          <w:rFonts w:ascii="Arial" w:eastAsia="Times New Roman" w:hAnsi="Arial" w:cs="Arial"/>
          <w:color w:val="000000" w:themeColor="text1"/>
          <w:sz w:val="20"/>
          <w:szCs w:val="20"/>
          <w:lang w:val="en-US"/>
        </w:rPr>
        <w:t>Appruvum kontrak wei bae Minista blo Lands mo Natural Risoses I saenem wetem kontrakta lo behaf lo Kavman</w:t>
      </w:r>
    </w:p>
    <w:p w14:paraId="5B9F748E" w14:textId="77777777" w:rsidR="00A40306" w:rsidRPr="00E67402" w:rsidRDefault="00A40306" w:rsidP="00A40306">
      <w:pPr>
        <w:spacing w:after="0" w:line="240" w:lineRule="auto"/>
        <w:jc w:val="both"/>
        <w:rPr>
          <w:rFonts w:ascii="Arial" w:eastAsia="Times New Roman" w:hAnsi="Arial" w:cs="Arial"/>
          <w:sz w:val="20"/>
          <w:szCs w:val="20"/>
          <w:lang w:val="en-US"/>
        </w:rPr>
      </w:pPr>
    </w:p>
    <w:p w14:paraId="5FC2F6EB" w14:textId="77777777" w:rsidR="00A40306" w:rsidRPr="00E67402" w:rsidRDefault="00A40306" w:rsidP="00A40306">
      <w:pPr>
        <w:spacing w:after="0" w:line="240" w:lineRule="auto"/>
        <w:ind w:left="5040" w:hanging="5040"/>
        <w:jc w:val="both"/>
        <w:rPr>
          <w:rFonts w:ascii="Arial" w:eastAsia="Times New Roman" w:hAnsi="Arial" w:cs="Arial"/>
          <w:sz w:val="20"/>
          <w:szCs w:val="20"/>
          <w:lang w:val="en-US"/>
        </w:rPr>
      </w:pPr>
      <w:r w:rsidRPr="00E67402">
        <w:rPr>
          <w:rFonts w:ascii="Arial" w:eastAsia="Times New Roman" w:hAnsi="Arial" w:cs="Arial"/>
          <w:sz w:val="20"/>
          <w:szCs w:val="20"/>
          <w:lang w:val="en-US"/>
        </w:rPr>
        <w:t>_______________________________________</w:t>
      </w:r>
    </w:p>
    <w:p w14:paraId="558790A1" w14:textId="77777777" w:rsidR="00A40306" w:rsidRPr="00E67402" w:rsidRDefault="00A40306" w:rsidP="00A40306">
      <w:pPr>
        <w:spacing w:after="0" w:line="240" w:lineRule="auto"/>
        <w:jc w:val="both"/>
        <w:rPr>
          <w:rFonts w:ascii="Arial" w:eastAsia="Times New Roman" w:hAnsi="Arial" w:cs="Arial"/>
          <w:b/>
          <w:sz w:val="20"/>
          <w:szCs w:val="20"/>
          <w:lang w:val="en-US"/>
        </w:rPr>
      </w:pPr>
      <w:r w:rsidRPr="00E67402">
        <w:rPr>
          <w:rFonts w:ascii="Arial" w:eastAsia="Times New Roman" w:hAnsi="Arial" w:cs="Arial"/>
          <w:b/>
          <w:sz w:val="20"/>
          <w:szCs w:val="20"/>
          <w:lang w:val="en-US"/>
        </w:rPr>
        <w:t>Hon. Alfred Maoh, MP</w:t>
      </w:r>
    </w:p>
    <w:p w14:paraId="4CC4429C" w14:textId="77777777" w:rsidR="00A40306" w:rsidRPr="00E67402" w:rsidRDefault="00A40306" w:rsidP="00A40306">
      <w:pPr>
        <w:spacing w:after="0" w:line="240" w:lineRule="auto"/>
        <w:jc w:val="both"/>
        <w:rPr>
          <w:rFonts w:ascii="Arial" w:eastAsia="Times New Roman" w:hAnsi="Arial" w:cs="Arial"/>
          <w:sz w:val="20"/>
          <w:szCs w:val="20"/>
          <w:lang w:val="en-US"/>
        </w:rPr>
      </w:pPr>
      <w:r w:rsidRPr="00E67402">
        <w:rPr>
          <w:rFonts w:ascii="Arial" w:eastAsia="Times New Roman" w:hAnsi="Arial" w:cs="Arial"/>
          <w:b/>
          <w:sz w:val="20"/>
          <w:szCs w:val="20"/>
          <w:lang w:val="en-US"/>
        </w:rPr>
        <w:t>Minista blo Lands mo Natural Risoses</w:t>
      </w:r>
    </w:p>
    <w:p w14:paraId="4B9189F4" w14:textId="77777777" w:rsidR="00A8056C" w:rsidRPr="00E67402" w:rsidRDefault="00A8056C" w:rsidP="00A8056C">
      <w:pPr>
        <w:spacing w:after="0" w:line="240" w:lineRule="auto"/>
        <w:jc w:val="both"/>
        <w:rPr>
          <w:rFonts w:ascii="Arial" w:eastAsia="Times New Roman" w:hAnsi="Arial" w:cs="Arial"/>
          <w:sz w:val="20"/>
          <w:szCs w:val="20"/>
          <w:lang w:val="en-US"/>
        </w:rPr>
      </w:pPr>
    </w:p>
    <w:p w14:paraId="40BF5621" w14:textId="77777777" w:rsidR="00A8056C" w:rsidRPr="00E67402" w:rsidRDefault="00A8056C" w:rsidP="00A8056C">
      <w:pPr>
        <w:spacing w:after="0" w:line="240" w:lineRule="auto"/>
        <w:jc w:val="both"/>
        <w:rPr>
          <w:rFonts w:ascii="Arial" w:eastAsia="Times New Roman" w:hAnsi="Arial" w:cs="Arial"/>
          <w:b/>
          <w:sz w:val="20"/>
          <w:szCs w:val="20"/>
          <w:lang w:val="en-US"/>
        </w:rPr>
      </w:pPr>
    </w:p>
    <w:p w14:paraId="5C6DD97C" w14:textId="77777777" w:rsidR="00A8056C" w:rsidRPr="00E67402" w:rsidRDefault="00A8056C" w:rsidP="00A8056C">
      <w:pPr>
        <w:pStyle w:val="Heading6"/>
        <w:spacing w:after="0" w:line="240" w:lineRule="auto"/>
        <w:rPr>
          <w:rFonts w:eastAsia="Times New Roman"/>
          <w:sz w:val="20"/>
          <w:szCs w:val="20"/>
          <w:lang w:val="en-US"/>
        </w:rPr>
      </w:pPr>
    </w:p>
    <w:p w14:paraId="7D3D63BA" w14:textId="77777777" w:rsidR="00A8056C" w:rsidRPr="00E67402" w:rsidRDefault="00A8056C" w:rsidP="00A8056C">
      <w:pPr>
        <w:pStyle w:val="Heading6"/>
        <w:spacing w:after="0" w:line="240" w:lineRule="auto"/>
        <w:rPr>
          <w:rFonts w:eastAsia="Times New Roman"/>
          <w:sz w:val="20"/>
          <w:szCs w:val="20"/>
          <w:lang w:val="en-US"/>
        </w:rPr>
      </w:pPr>
    </w:p>
    <w:p w14:paraId="3727D62D" w14:textId="4B37FCCC" w:rsidR="00A8056C" w:rsidRPr="00E67402" w:rsidRDefault="00A8056C" w:rsidP="00A8056C">
      <w:pPr>
        <w:pStyle w:val="Heading6"/>
        <w:spacing w:after="0" w:line="240" w:lineRule="auto"/>
        <w:rPr>
          <w:rFonts w:eastAsia="Times New Roman"/>
          <w:sz w:val="20"/>
          <w:szCs w:val="20"/>
          <w:lang w:val="en-US"/>
        </w:rPr>
      </w:pPr>
      <w:r w:rsidRPr="00E67402">
        <w:rPr>
          <w:rFonts w:eastAsia="Times New Roman"/>
          <w:sz w:val="20"/>
          <w:szCs w:val="20"/>
          <w:lang w:val="en-US"/>
        </w:rPr>
        <w:t>…………………………………………………………</w:t>
      </w:r>
    </w:p>
    <w:p w14:paraId="68D15327" w14:textId="77777777" w:rsidR="00A8056C" w:rsidRPr="00E67402" w:rsidRDefault="00A8056C" w:rsidP="00A8056C">
      <w:pPr>
        <w:pStyle w:val="Heading6"/>
        <w:spacing w:after="0" w:line="240" w:lineRule="auto"/>
        <w:rPr>
          <w:rFonts w:eastAsia="Times New Roman"/>
          <w:sz w:val="20"/>
          <w:szCs w:val="20"/>
          <w:lang w:val="en-US"/>
        </w:rPr>
      </w:pPr>
      <w:r w:rsidRPr="00E67402">
        <w:rPr>
          <w:rFonts w:eastAsia="Times New Roman"/>
          <w:sz w:val="20"/>
          <w:szCs w:val="20"/>
          <w:lang w:val="en-US"/>
        </w:rPr>
        <w:t>Hon. Gaeton Pikouine, MP</w:t>
      </w:r>
    </w:p>
    <w:p w14:paraId="416FEE96" w14:textId="77F302CC" w:rsidR="00A8056C" w:rsidRPr="00E67402" w:rsidRDefault="00A8056C" w:rsidP="00A8056C">
      <w:pPr>
        <w:spacing w:after="0" w:line="240" w:lineRule="auto"/>
        <w:jc w:val="both"/>
        <w:rPr>
          <w:rFonts w:ascii="Arial" w:eastAsia="Times New Roman" w:hAnsi="Arial" w:cs="Arial"/>
          <w:b/>
          <w:sz w:val="20"/>
          <w:szCs w:val="20"/>
          <w:lang w:val="en-US"/>
        </w:rPr>
      </w:pPr>
      <w:r w:rsidRPr="00E67402">
        <w:rPr>
          <w:rFonts w:ascii="Arial" w:eastAsia="Times New Roman" w:hAnsi="Arial" w:cs="Arial"/>
          <w:b/>
          <w:sz w:val="20"/>
          <w:szCs w:val="20"/>
          <w:lang w:val="en-US"/>
        </w:rPr>
        <w:t>Minista blong Faenans mo Ekonomik Manejmen</w:t>
      </w:r>
    </w:p>
    <w:p w14:paraId="7E20CE26" w14:textId="77777777" w:rsidR="00A8056C" w:rsidRPr="00E67402" w:rsidRDefault="00A8056C" w:rsidP="00A8056C">
      <w:pPr>
        <w:spacing w:after="0" w:line="240" w:lineRule="auto"/>
        <w:jc w:val="both"/>
        <w:rPr>
          <w:rFonts w:ascii="Arial" w:eastAsia="Times New Roman" w:hAnsi="Arial" w:cs="Arial"/>
          <w:sz w:val="20"/>
          <w:szCs w:val="20"/>
          <w:lang w:val="en-US"/>
        </w:rPr>
      </w:pPr>
    </w:p>
    <w:p w14:paraId="76622256" w14:textId="77777777" w:rsidR="00A40306" w:rsidRPr="00E67402" w:rsidRDefault="00A40306" w:rsidP="004051B2">
      <w:pPr>
        <w:rPr>
          <w:rFonts w:ascii="Arial" w:hAnsi="Arial" w:cs="Arial"/>
          <w:b/>
          <w:sz w:val="20"/>
          <w:szCs w:val="20"/>
        </w:rPr>
      </w:pPr>
    </w:p>
    <w:p w14:paraId="63E2D7F9" w14:textId="77777777" w:rsidR="00A40306" w:rsidRPr="00E67402" w:rsidRDefault="00A40306" w:rsidP="004051B2">
      <w:pPr>
        <w:rPr>
          <w:rFonts w:ascii="Arial" w:hAnsi="Arial" w:cs="Arial"/>
          <w:b/>
          <w:sz w:val="20"/>
          <w:szCs w:val="20"/>
        </w:rPr>
      </w:pPr>
    </w:p>
    <w:p w14:paraId="367809EB" w14:textId="77777777" w:rsidR="00D331DA" w:rsidRDefault="00D331DA" w:rsidP="00A40306">
      <w:pPr>
        <w:tabs>
          <w:tab w:val="center" w:pos="4320"/>
          <w:tab w:val="right" w:pos="8640"/>
        </w:tabs>
        <w:spacing w:after="0" w:line="240" w:lineRule="auto"/>
        <w:rPr>
          <w:rFonts w:ascii="Arial" w:eastAsia="Times New Roman" w:hAnsi="Arial" w:cs="Arial"/>
          <w:i/>
          <w:sz w:val="20"/>
          <w:szCs w:val="20"/>
          <w:lang w:val="en-GB"/>
        </w:rPr>
      </w:pPr>
    </w:p>
    <w:p w14:paraId="36215F0D" w14:textId="77777777" w:rsidR="00D331DA" w:rsidRDefault="00D331DA" w:rsidP="00A40306">
      <w:pPr>
        <w:tabs>
          <w:tab w:val="center" w:pos="4320"/>
          <w:tab w:val="right" w:pos="8640"/>
        </w:tabs>
        <w:spacing w:after="0" w:line="240" w:lineRule="auto"/>
        <w:rPr>
          <w:rFonts w:ascii="Arial" w:eastAsia="Times New Roman" w:hAnsi="Arial" w:cs="Arial"/>
          <w:i/>
          <w:sz w:val="20"/>
          <w:szCs w:val="20"/>
          <w:lang w:val="en-GB"/>
        </w:rPr>
      </w:pPr>
    </w:p>
    <w:p w14:paraId="39485808" w14:textId="77777777" w:rsidR="00D331DA" w:rsidRDefault="00D331DA" w:rsidP="00A40306">
      <w:pPr>
        <w:tabs>
          <w:tab w:val="center" w:pos="4320"/>
          <w:tab w:val="right" w:pos="8640"/>
        </w:tabs>
        <w:spacing w:after="0" w:line="240" w:lineRule="auto"/>
        <w:rPr>
          <w:rFonts w:ascii="Arial" w:eastAsia="Times New Roman" w:hAnsi="Arial" w:cs="Arial"/>
          <w:i/>
          <w:sz w:val="20"/>
          <w:szCs w:val="20"/>
          <w:lang w:val="en-GB"/>
        </w:rPr>
      </w:pPr>
    </w:p>
    <w:p w14:paraId="2765EA5F" w14:textId="77777777" w:rsidR="00D331DA" w:rsidRDefault="00D331DA" w:rsidP="00A40306">
      <w:pPr>
        <w:tabs>
          <w:tab w:val="center" w:pos="4320"/>
          <w:tab w:val="right" w:pos="8640"/>
        </w:tabs>
        <w:spacing w:after="0" w:line="240" w:lineRule="auto"/>
        <w:rPr>
          <w:rFonts w:ascii="Arial" w:eastAsia="Times New Roman" w:hAnsi="Arial" w:cs="Arial"/>
          <w:i/>
          <w:sz w:val="20"/>
          <w:szCs w:val="20"/>
          <w:lang w:val="en-GB"/>
        </w:rPr>
      </w:pPr>
    </w:p>
    <w:p w14:paraId="0BDD1296" w14:textId="77777777" w:rsidR="00D331DA" w:rsidRDefault="00D331DA" w:rsidP="00A40306">
      <w:pPr>
        <w:tabs>
          <w:tab w:val="center" w:pos="4320"/>
          <w:tab w:val="right" w:pos="8640"/>
        </w:tabs>
        <w:spacing w:after="0" w:line="240" w:lineRule="auto"/>
        <w:rPr>
          <w:rFonts w:ascii="Arial" w:eastAsia="Times New Roman" w:hAnsi="Arial" w:cs="Arial"/>
          <w:i/>
          <w:sz w:val="20"/>
          <w:szCs w:val="20"/>
          <w:lang w:val="en-GB"/>
        </w:rPr>
      </w:pPr>
    </w:p>
    <w:p w14:paraId="3B1EB053" w14:textId="77777777" w:rsidR="00D331DA" w:rsidRDefault="00D331DA" w:rsidP="00A40306">
      <w:pPr>
        <w:tabs>
          <w:tab w:val="center" w:pos="4320"/>
          <w:tab w:val="right" w:pos="8640"/>
        </w:tabs>
        <w:spacing w:after="0" w:line="240" w:lineRule="auto"/>
        <w:rPr>
          <w:rFonts w:ascii="Arial" w:eastAsia="Times New Roman" w:hAnsi="Arial" w:cs="Arial"/>
          <w:i/>
          <w:sz w:val="20"/>
          <w:szCs w:val="20"/>
          <w:lang w:val="en-GB"/>
        </w:rPr>
      </w:pPr>
    </w:p>
    <w:p w14:paraId="235F43F5" w14:textId="77777777" w:rsidR="00D331DA" w:rsidRDefault="00D331DA" w:rsidP="00A40306">
      <w:pPr>
        <w:tabs>
          <w:tab w:val="center" w:pos="4320"/>
          <w:tab w:val="right" w:pos="8640"/>
        </w:tabs>
        <w:spacing w:after="0" w:line="240" w:lineRule="auto"/>
        <w:rPr>
          <w:rFonts w:ascii="Arial" w:eastAsia="Times New Roman" w:hAnsi="Arial" w:cs="Arial"/>
          <w:i/>
          <w:sz w:val="20"/>
          <w:szCs w:val="20"/>
          <w:lang w:val="en-GB"/>
        </w:rPr>
      </w:pPr>
    </w:p>
    <w:p w14:paraId="18BEE5BF" w14:textId="77777777" w:rsidR="00D331DA" w:rsidRDefault="00D331DA" w:rsidP="00A40306">
      <w:pPr>
        <w:tabs>
          <w:tab w:val="center" w:pos="4320"/>
          <w:tab w:val="right" w:pos="8640"/>
        </w:tabs>
        <w:spacing w:after="0" w:line="240" w:lineRule="auto"/>
        <w:rPr>
          <w:rFonts w:ascii="Arial" w:eastAsia="Times New Roman" w:hAnsi="Arial" w:cs="Arial"/>
          <w:i/>
          <w:sz w:val="20"/>
          <w:szCs w:val="20"/>
          <w:lang w:val="en-GB"/>
        </w:rPr>
      </w:pPr>
    </w:p>
    <w:p w14:paraId="6E809EC2" w14:textId="77777777" w:rsidR="00D331DA" w:rsidRDefault="00D331DA" w:rsidP="00A40306">
      <w:pPr>
        <w:tabs>
          <w:tab w:val="center" w:pos="4320"/>
          <w:tab w:val="right" w:pos="8640"/>
        </w:tabs>
        <w:spacing w:after="0" w:line="240" w:lineRule="auto"/>
        <w:rPr>
          <w:rFonts w:ascii="Arial" w:eastAsia="Times New Roman" w:hAnsi="Arial" w:cs="Arial"/>
          <w:i/>
          <w:sz w:val="20"/>
          <w:szCs w:val="20"/>
          <w:lang w:val="en-GB"/>
        </w:rPr>
      </w:pPr>
    </w:p>
    <w:p w14:paraId="57577887" w14:textId="77777777" w:rsidR="00D331DA" w:rsidRDefault="00D331DA" w:rsidP="00A40306">
      <w:pPr>
        <w:tabs>
          <w:tab w:val="center" w:pos="4320"/>
          <w:tab w:val="right" w:pos="8640"/>
        </w:tabs>
        <w:spacing w:after="0" w:line="240" w:lineRule="auto"/>
        <w:rPr>
          <w:rFonts w:ascii="Arial" w:eastAsia="Times New Roman" w:hAnsi="Arial" w:cs="Arial"/>
          <w:i/>
          <w:sz w:val="20"/>
          <w:szCs w:val="20"/>
          <w:lang w:val="en-GB"/>
        </w:rPr>
      </w:pPr>
    </w:p>
    <w:p w14:paraId="40EB129D" w14:textId="77777777" w:rsidR="003914B7" w:rsidRDefault="003914B7" w:rsidP="00A40306">
      <w:pPr>
        <w:tabs>
          <w:tab w:val="center" w:pos="4320"/>
          <w:tab w:val="right" w:pos="8640"/>
        </w:tabs>
        <w:spacing w:after="0" w:line="240" w:lineRule="auto"/>
        <w:rPr>
          <w:rFonts w:ascii="Arial" w:eastAsia="Times New Roman" w:hAnsi="Arial" w:cs="Arial"/>
          <w:i/>
          <w:sz w:val="20"/>
          <w:szCs w:val="20"/>
          <w:lang w:val="en-GB"/>
        </w:rPr>
      </w:pPr>
    </w:p>
    <w:p w14:paraId="1535F3A5" w14:textId="77777777" w:rsidR="003914B7" w:rsidRDefault="003914B7" w:rsidP="00A40306">
      <w:pPr>
        <w:tabs>
          <w:tab w:val="center" w:pos="4320"/>
          <w:tab w:val="right" w:pos="8640"/>
        </w:tabs>
        <w:spacing w:after="0" w:line="240" w:lineRule="auto"/>
        <w:rPr>
          <w:rFonts w:ascii="Arial" w:eastAsia="Times New Roman" w:hAnsi="Arial" w:cs="Arial"/>
          <w:i/>
          <w:sz w:val="20"/>
          <w:szCs w:val="20"/>
          <w:lang w:val="en-GB"/>
        </w:rPr>
      </w:pPr>
    </w:p>
    <w:p w14:paraId="10DFB3CE" w14:textId="77777777" w:rsidR="00A40306" w:rsidRPr="00E67402" w:rsidRDefault="00A40306" w:rsidP="00A40306">
      <w:pPr>
        <w:tabs>
          <w:tab w:val="center" w:pos="4320"/>
          <w:tab w:val="right" w:pos="8640"/>
        </w:tabs>
        <w:spacing w:after="0" w:line="240" w:lineRule="auto"/>
        <w:rPr>
          <w:rFonts w:ascii="Arial" w:eastAsia="Times New Roman" w:hAnsi="Arial" w:cs="Arial"/>
          <w:i/>
          <w:sz w:val="20"/>
          <w:szCs w:val="20"/>
          <w:lang w:val="en-GB"/>
        </w:rPr>
      </w:pPr>
      <w:r w:rsidRPr="00E67402">
        <w:rPr>
          <w:rFonts w:ascii="Arial" w:eastAsia="Times New Roman" w:hAnsi="Arial" w:cs="Arial"/>
          <w:i/>
          <w:sz w:val="20"/>
          <w:szCs w:val="20"/>
          <w:lang w:val="en-GB"/>
        </w:rPr>
        <w:t>[</w:t>
      </w:r>
      <w:r w:rsidRPr="00E67402">
        <w:rPr>
          <w:rFonts w:ascii="Arial" w:eastAsia="Times New Roman" w:hAnsi="Arial" w:cs="Arial"/>
          <w:i/>
          <w:iCs/>
          <w:sz w:val="20"/>
          <w:szCs w:val="20"/>
          <w:lang w:val="en-GB"/>
        </w:rPr>
        <w:t>Date</w:t>
      </w:r>
      <w:r w:rsidRPr="00E67402">
        <w:rPr>
          <w:rFonts w:ascii="Arial" w:eastAsia="Times New Roman" w:hAnsi="Arial" w:cs="Arial"/>
          <w:i/>
          <w:sz w:val="20"/>
          <w:szCs w:val="20"/>
          <w:lang w:val="en-GB"/>
        </w:rPr>
        <w:t>]</w:t>
      </w:r>
    </w:p>
    <w:p w14:paraId="71019FFA" w14:textId="77777777" w:rsidR="00A40306" w:rsidRPr="00E67402" w:rsidRDefault="00A40306" w:rsidP="00A40306">
      <w:pPr>
        <w:tabs>
          <w:tab w:val="center" w:pos="4320"/>
          <w:tab w:val="right" w:pos="8640"/>
        </w:tabs>
        <w:spacing w:after="0" w:line="240" w:lineRule="auto"/>
        <w:rPr>
          <w:rFonts w:ascii="Arial" w:eastAsia="Times New Roman" w:hAnsi="Arial" w:cs="Arial"/>
          <w:sz w:val="20"/>
          <w:szCs w:val="20"/>
          <w:lang w:val="en-GB"/>
        </w:rPr>
      </w:pPr>
    </w:p>
    <w:p w14:paraId="66633839" w14:textId="77777777" w:rsidR="00A40306" w:rsidRPr="00E67402" w:rsidRDefault="00A40306" w:rsidP="00A40306">
      <w:pPr>
        <w:tabs>
          <w:tab w:val="center" w:pos="4320"/>
          <w:tab w:val="right" w:pos="8640"/>
        </w:tabs>
        <w:spacing w:after="0" w:line="240" w:lineRule="auto"/>
        <w:rPr>
          <w:rFonts w:ascii="Arial" w:eastAsia="Times New Roman" w:hAnsi="Arial" w:cs="Arial"/>
          <w:i/>
          <w:sz w:val="20"/>
          <w:szCs w:val="20"/>
          <w:lang w:val="en-GB"/>
        </w:rPr>
      </w:pPr>
      <w:r w:rsidRPr="00E67402">
        <w:rPr>
          <w:rFonts w:ascii="Arial" w:eastAsia="Times New Roman" w:hAnsi="Arial" w:cs="Arial"/>
          <w:i/>
          <w:sz w:val="20"/>
          <w:szCs w:val="20"/>
          <w:lang w:val="en-GB"/>
        </w:rPr>
        <w:t>[</w:t>
      </w:r>
      <w:r w:rsidRPr="00E67402">
        <w:rPr>
          <w:rFonts w:ascii="Arial" w:eastAsia="Times New Roman" w:hAnsi="Arial" w:cs="Arial"/>
          <w:i/>
          <w:iCs/>
          <w:sz w:val="20"/>
          <w:szCs w:val="20"/>
          <w:lang w:val="en-GB"/>
        </w:rPr>
        <w:t>Name for Head of Department</w:t>
      </w:r>
      <w:r w:rsidRPr="00E67402">
        <w:rPr>
          <w:rFonts w:ascii="Arial" w:eastAsia="Times New Roman" w:hAnsi="Arial" w:cs="Arial"/>
          <w:i/>
          <w:sz w:val="20"/>
          <w:szCs w:val="20"/>
          <w:lang w:val="en-GB"/>
        </w:rPr>
        <w:t>]</w:t>
      </w:r>
    </w:p>
    <w:p w14:paraId="0D767C15" w14:textId="1C502BFD" w:rsidR="00A40306" w:rsidRPr="00E67402" w:rsidRDefault="00A40306" w:rsidP="00A40306">
      <w:pPr>
        <w:tabs>
          <w:tab w:val="center" w:pos="4320"/>
          <w:tab w:val="right" w:pos="8640"/>
        </w:tabs>
        <w:spacing w:after="0" w:line="240" w:lineRule="auto"/>
        <w:rPr>
          <w:rFonts w:ascii="Arial" w:eastAsia="Times New Roman" w:hAnsi="Arial" w:cs="Arial"/>
          <w:i/>
          <w:sz w:val="20"/>
          <w:szCs w:val="20"/>
          <w:lang w:val="en-GB"/>
        </w:rPr>
      </w:pPr>
      <w:r w:rsidRPr="00E67402">
        <w:rPr>
          <w:rFonts w:ascii="Arial" w:eastAsia="Times New Roman" w:hAnsi="Arial" w:cs="Arial"/>
          <w:i/>
          <w:sz w:val="20"/>
          <w:szCs w:val="20"/>
          <w:lang w:val="en-GB"/>
        </w:rPr>
        <w:t>[</w:t>
      </w:r>
      <w:r w:rsidRPr="00E67402">
        <w:rPr>
          <w:rFonts w:ascii="Arial" w:eastAsia="Times New Roman" w:hAnsi="Arial" w:cs="Arial"/>
          <w:i/>
          <w:iCs/>
          <w:sz w:val="20"/>
          <w:szCs w:val="20"/>
          <w:lang w:val="en-GB"/>
        </w:rPr>
        <w:t>Title</w:t>
      </w:r>
      <w:r w:rsidR="00D331DA">
        <w:rPr>
          <w:rFonts w:ascii="Arial" w:eastAsia="Times New Roman" w:hAnsi="Arial" w:cs="Arial"/>
          <w:i/>
          <w:sz w:val="20"/>
          <w:szCs w:val="20"/>
          <w:lang w:val="en-GB"/>
        </w:rPr>
        <w:t>]</w:t>
      </w:r>
    </w:p>
    <w:p w14:paraId="1582F2BF" w14:textId="77777777" w:rsidR="00A40306" w:rsidRPr="00E67402" w:rsidRDefault="00A40306" w:rsidP="00A40306">
      <w:pPr>
        <w:tabs>
          <w:tab w:val="center" w:pos="4320"/>
          <w:tab w:val="right" w:pos="8640"/>
        </w:tabs>
        <w:spacing w:after="0" w:line="240" w:lineRule="auto"/>
        <w:rPr>
          <w:rFonts w:ascii="Arial" w:eastAsia="Times New Roman" w:hAnsi="Arial" w:cs="Arial"/>
          <w:sz w:val="20"/>
          <w:szCs w:val="20"/>
          <w:lang w:val="en-GB"/>
        </w:rPr>
      </w:pPr>
    </w:p>
    <w:p w14:paraId="5BA736F1" w14:textId="77777777" w:rsidR="00A40306" w:rsidRPr="00E67402" w:rsidRDefault="00A40306" w:rsidP="00A40306">
      <w:pPr>
        <w:tabs>
          <w:tab w:val="center" w:pos="4320"/>
          <w:tab w:val="right" w:pos="8640"/>
        </w:tabs>
        <w:spacing w:after="0" w:line="240" w:lineRule="auto"/>
        <w:rPr>
          <w:rFonts w:ascii="Arial" w:eastAsia="Times New Roman" w:hAnsi="Arial" w:cs="Arial"/>
          <w:sz w:val="20"/>
          <w:szCs w:val="20"/>
          <w:lang w:val="en-GB"/>
        </w:rPr>
      </w:pPr>
    </w:p>
    <w:p w14:paraId="38F3A62D" w14:textId="77777777" w:rsidR="00A40306" w:rsidRPr="00E67402" w:rsidRDefault="00A40306" w:rsidP="00A40306">
      <w:pPr>
        <w:tabs>
          <w:tab w:val="center" w:pos="4320"/>
          <w:tab w:val="right" w:pos="8640"/>
        </w:tabs>
        <w:spacing w:after="0" w:line="240" w:lineRule="auto"/>
        <w:rPr>
          <w:rFonts w:ascii="Arial" w:eastAsia="Times New Roman" w:hAnsi="Arial" w:cs="Arial"/>
          <w:i/>
          <w:sz w:val="20"/>
          <w:szCs w:val="20"/>
          <w:lang w:val="en-GB"/>
        </w:rPr>
      </w:pPr>
      <w:r w:rsidRPr="00E67402">
        <w:rPr>
          <w:rFonts w:ascii="Arial" w:eastAsia="Times New Roman" w:hAnsi="Arial" w:cs="Arial"/>
          <w:sz w:val="20"/>
          <w:szCs w:val="20"/>
          <w:lang w:val="en-GB"/>
        </w:rPr>
        <w:t xml:space="preserve">Dear </w:t>
      </w:r>
      <w:r w:rsidRPr="00E67402">
        <w:rPr>
          <w:rFonts w:ascii="Arial" w:eastAsia="Times New Roman" w:hAnsi="Arial" w:cs="Arial"/>
          <w:i/>
          <w:sz w:val="20"/>
          <w:szCs w:val="20"/>
          <w:lang w:val="en-GB"/>
        </w:rPr>
        <w:t>[Sir/Madam]</w:t>
      </w:r>
    </w:p>
    <w:p w14:paraId="763AD207" w14:textId="77777777" w:rsidR="00A40306" w:rsidRPr="00E67402" w:rsidRDefault="00A40306" w:rsidP="00A40306">
      <w:pPr>
        <w:tabs>
          <w:tab w:val="center" w:pos="4320"/>
          <w:tab w:val="right" w:pos="8640"/>
        </w:tabs>
        <w:spacing w:after="0" w:line="240" w:lineRule="auto"/>
        <w:rPr>
          <w:rFonts w:ascii="Arial" w:eastAsia="Times New Roman" w:hAnsi="Arial" w:cs="Arial"/>
          <w:i/>
          <w:sz w:val="20"/>
          <w:szCs w:val="20"/>
          <w:lang w:val="en-GB"/>
        </w:rPr>
      </w:pPr>
    </w:p>
    <w:p w14:paraId="499853E6" w14:textId="77777777" w:rsidR="00A40306" w:rsidRPr="00E67402" w:rsidRDefault="00A40306" w:rsidP="00A40306">
      <w:pPr>
        <w:tabs>
          <w:tab w:val="center" w:pos="4320"/>
          <w:tab w:val="right" w:pos="8640"/>
        </w:tabs>
        <w:spacing w:before="120" w:after="120" w:line="240" w:lineRule="auto"/>
        <w:rPr>
          <w:rFonts w:ascii="Arial" w:eastAsia="Times New Roman" w:hAnsi="Arial" w:cs="Arial"/>
          <w:b/>
          <w:sz w:val="20"/>
          <w:szCs w:val="20"/>
          <w:u w:val="single"/>
          <w:lang w:val="en-GB"/>
        </w:rPr>
      </w:pPr>
      <w:r w:rsidRPr="00E67402">
        <w:rPr>
          <w:rFonts w:ascii="Arial" w:eastAsia="Times New Roman" w:hAnsi="Arial" w:cs="Arial"/>
          <w:b/>
          <w:sz w:val="20"/>
          <w:szCs w:val="20"/>
          <w:u w:val="single"/>
          <w:lang w:val="en-GB"/>
        </w:rPr>
        <w:t xml:space="preserve">Conflict of Interest and Confidentiality Declaration </w:t>
      </w:r>
    </w:p>
    <w:p w14:paraId="73D7740C" w14:textId="77777777" w:rsidR="00A40306" w:rsidRPr="00E67402" w:rsidRDefault="00A40306" w:rsidP="00A40306">
      <w:pPr>
        <w:spacing w:after="0" w:line="240" w:lineRule="auto"/>
        <w:jc w:val="both"/>
        <w:rPr>
          <w:rFonts w:ascii="Arial" w:eastAsia="Times New Roman" w:hAnsi="Arial" w:cs="Arial"/>
          <w:sz w:val="20"/>
          <w:szCs w:val="20"/>
          <w:lang w:val="en-GB"/>
        </w:rPr>
      </w:pPr>
      <w:r w:rsidRPr="00E67402">
        <w:rPr>
          <w:rFonts w:ascii="Arial" w:eastAsia="Times New Roman" w:hAnsi="Arial" w:cs="Arial"/>
          <w:sz w:val="20"/>
          <w:szCs w:val="20"/>
          <w:lang w:val="en-GB"/>
        </w:rPr>
        <w:t xml:space="preserve">As a member of the </w:t>
      </w:r>
      <w:r w:rsidRPr="00E67402">
        <w:rPr>
          <w:rFonts w:ascii="Arial" w:eastAsia="Times New Roman" w:hAnsi="Arial" w:cs="Arial"/>
          <w:i/>
          <w:iCs/>
          <w:sz w:val="20"/>
          <w:szCs w:val="20"/>
          <w:lang w:val="en-GB"/>
        </w:rPr>
        <w:t>[evaluation team</w:t>
      </w:r>
      <w:r w:rsidRPr="00E67402">
        <w:rPr>
          <w:rFonts w:ascii="Arial" w:eastAsia="Times New Roman" w:hAnsi="Arial" w:cs="Arial"/>
          <w:i/>
          <w:sz w:val="20"/>
          <w:szCs w:val="20"/>
          <w:lang w:val="en-GB"/>
        </w:rPr>
        <w:t>]</w:t>
      </w:r>
      <w:r w:rsidRPr="00E67402">
        <w:rPr>
          <w:rFonts w:ascii="Arial" w:eastAsia="Times New Roman" w:hAnsi="Arial" w:cs="Arial"/>
          <w:sz w:val="20"/>
          <w:szCs w:val="20"/>
          <w:lang w:val="en-GB"/>
        </w:rPr>
        <w:t xml:space="preserve"> for the [</w:t>
      </w:r>
      <w:r w:rsidRPr="00E67402">
        <w:rPr>
          <w:rFonts w:ascii="Arial" w:eastAsia="Times New Roman" w:hAnsi="Arial" w:cs="Arial"/>
          <w:i/>
          <w:iCs/>
          <w:sz w:val="20"/>
          <w:szCs w:val="20"/>
          <w:lang w:val="en-GB"/>
        </w:rPr>
        <w:t>name of procurement</w:t>
      </w:r>
      <w:r w:rsidRPr="00E67402">
        <w:rPr>
          <w:rFonts w:ascii="Arial" w:eastAsia="Times New Roman" w:hAnsi="Arial" w:cs="Arial"/>
          <w:sz w:val="20"/>
          <w:szCs w:val="20"/>
          <w:lang w:val="en-GB"/>
        </w:rPr>
        <w:t>], I am writing about my obligations in relation to conflict of interest and confidentiality.</w:t>
      </w:r>
    </w:p>
    <w:p w14:paraId="2B8BD3DE" w14:textId="77777777" w:rsidR="00A40306" w:rsidRPr="00E67402" w:rsidRDefault="00A40306" w:rsidP="00A40306">
      <w:pPr>
        <w:spacing w:after="0" w:line="240" w:lineRule="auto"/>
        <w:jc w:val="both"/>
        <w:rPr>
          <w:rFonts w:ascii="Arial" w:eastAsia="Times New Roman" w:hAnsi="Arial" w:cs="Arial"/>
          <w:sz w:val="20"/>
          <w:szCs w:val="20"/>
          <w:lang w:val="en-GB"/>
        </w:rPr>
      </w:pPr>
    </w:p>
    <w:p w14:paraId="2E4BA784" w14:textId="77777777" w:rsidR="00A40306" w:rsidRPr="00E67402" w:rsidRDefault="00A40306" w:rsidP="00A40306">
      <w:pPr>
        <w:keepNext/>
        <w:spacing w:after="120" w:line="240" w:lineRule="auto"/>
        <w:jc w:val="both"/>
        <w:outlineLvl w:val="1"/>
        <w:rPr>
          <w:rFonts w:ascii="Arial" w:eastAsia="Times New Roman" w:hAnsi="Arial" w:cs="Arial"/>
          <w:b/>
          <w:bCs/>
          <w:sz w:val="20"/>
          <w:szCs w:val="20"/>
        </w:rPr>
      </w:pPr>
      <w:bookmarkStart w:id="2" w:name="_Toc136878794"/>
      <w:bookmarkStart w:id="3" w:name="_Toc137387173"/>
      <w:bookmarkStart w:id="4" w:name="_Toc222216573"/>
      <w:r w:rsidRPr="00E67402">
        <w:rPr>
          <w:rFonts w:ascii="Arial" w:eastAsia="Times New Roman" w:hAnsi="Arial" w:cs="Arial"/>
          <w:b/>
          <w:bCs/>
          <w:sz w:val="20"/>
          <w:szCs w:val="20"/>
        </w:rPr>
        <w:t>Conflict of interest</w:t>
      </w:r>
      <w:bookmarkEnd w:id="2"/>
      <w:bookmarkEnd w:id="3"/>
      <w:bookmarkEnd w:id="4"/>
    </w:p>
    <w:p w14:paraId="276651D0" w14:textId="77777777" w:rsidR="00A40306" w:rsidRPr="00E67402" w:rsidRDefault="00A40306" w:rsidP="00A40306">
      <w:pPr>
        <w:spacing w:after="0" w:line="240" w:lineRule="auto"/>
        <w:jc w:val="both"/>
        <w:rPr>
          <w:rFonts w:ascii="Arial" w:eastAsia="Times New Roman" w:hAnsi="Arial" w:cs="Arial"/>
          <w:sz w:val="20"/>
          <w:szCs w:val="20"/>
          <w:lang w:val="en-GB"/>
        </w:rPr>
      </w:pPr>
      <w:r w:rsidRPr="00E67402">
        <w:rPr>
          <w:rFonts w:ascii="Arial" w:eastAsia="Times New Roman" w:hAnsi="Arial" w:cs="Arial"/>
          <w:sz w:val="20"/>
          <w:szCs w:val="20"/>
          <w:lang w:val="en-GB"/>
        </w:rPr>
        <w:t>I am fully aware of my obligations under the Vanuatu Public Sector Code of Conduct to avoid all conflicts of interest in carrying out my duties, and to disclose any potential conflicts of interest if they emerge in the course of my official duties.</w:t>
      </w:r>
    </w:p>
    <w:p w14:paraId="1B5D70C1" w14:textId="77777777" w:rsidR="00A40306" w:rsidRPr="00E67402" w:rsidRDefault="00A40306" w:rsidP="00A40306">
      <w:pPr>
        <w:spacing w:after="0" w:line="240" w:lineRule="auto"/>
        <w:jc w:val="both"/>
        <w:rPr>
          <w:rFonts w:ascii="Arial" w:eastAsia="Times New Roman" w:hAnsi="Arial" w:cs="Arial"/>
          <w:sz w:val="20"/>
          <w:szCs w:val="20"/>
          <w:lang w:val="en-GB"/>
        </w:rPr>
      </w:pPr>
    </w:p>
    <w:p w14:paraId="6ABB6DEF" w14:textId="77777777" w:rsidR="00A40306" w:rsidRPr="00E67402" w:rsidRDefault="00A40306" w:rsidP="00A40306">
      <w:pPr>
        <w:spacing w:after="0" w:line="240" w:lineRule="auto"/>
        <w:jc w:val="both"/>
        <w:rPr>
          <w:rFonts w:ascii="Arial" w:eastAsia="Times New Roman" w:hAnsi="Arial" w:cs="Arial"/>
          <w:sz w:val="20"/>
          <w:szCs w:val="20"/>
          <w:lang w:val="en-GB"/>
        </w:rPr>
      </w:pPr>
      <w:r w:rsidRPr="00E67402">
        <w:rPr>
          <w:rFonts w:ascii="Arial" w:eastAsia="Times New Roman" w:hAnsi="Arial" w:cs="Arial"/>
          <w:sz w:val="20"/>
          <w:szCs w:val="20"/>
          <w:lang w:val="en-GB"/>
        </w:rPr>
        <w:t>I currently have no such conflicts.</w:t>
      </w:r>
    </w:p>
    <w:p w14:paraId="33755127" w14:textId="77777777" w:rsidR="00A40306" w:rsidRPr="00E67402" w:rsidRDefault="00A40306" w:rsidP="00A40306">
      <w:pPr>
        <w:keepNext/>
        <w:spacing w:after="0" w:line="240" w:lineRule="auto"/>
        <w:jc w:val="both"/>
        <w:outlineLvl w:val="1"/>
        <w:rPr>
          <w:rFonts w:ascii="Arial" w:eastAsia="Times New Roman" w:hAnsi="Arial" w:cs="Arial"/>
          <w:b/>
          <w:sz w:val="20"/>
          <w:szCs w:val="20"/>
        </w:rPr>
      </w:pPr>
      <w:bookmarkStart w:id="5" w:name="_Toc136878795"/>
      <w:bookmarkStart w:id="6" w:name="_Toc137387174"/>
      <w:bookmarkStart w:id="7" w:name="_Toc222216574"/>
    </w:p>
    <w:p w14:paraId="36B70B27" w14:textId="77777777" w:rsidR="00A40306" w:rsidRPr="00E67402" w:rsidRDefault="00A40306" w:rsidP="00A40306">
      <w:pPr>
        <w:keepNext/>
        <w:spacing w:after="120" w:line="240" w:lineRule="auto"/>
        <w:jc w:val="both"/>
        <w:outlineLvl w:val="1"/>
        <w:rPr>
          <w:rFonts w:ascii="Arial" w:eastAsia="Times New Roman" w:hAnsi="Arial" w:cs="Arial"/>
          <w:b/>
          <w:sz w:val="20"/>
          <w:szCs w:val="20"/>
        </w:rPr>
      </w:pPr>
      <w:r w:rsidRPr="00E67402">
        <w:rPr>
          <w:rFonts w:ascii="Arial" w:eastAsia="Times New Roman" w:hAnsi="Arial" w:cs="Arial"/>
          <w:b/>
          <w:sz w:val="20"/>
          <w:szCs w:val="20"/>
        </w:rPr>
        <w:t>Confidentiality</w:t>
      </w:r>
      <w:bookmarkEnd w:id="5"/>
      <w:bookmarkEnd w:id="6"/>
      <w:bookmarkEnd w:id="7"/>
    </w:p>
    <w:p w14:paraId="2733A3AC" w14:textId="77777777" w:rsidR="00A40306" w:rsidRPr="00E67402" w:rsidRDefault="00A40306" w:rsidP="00A40306">
      <w:pPr>
        <w:spacing w:after="120" w:line="240" w:lineRule="auto"/>
        <w:jc w:val="both"/>
        <w:rPr>
          <w:rFonts w:ascii="Arial" w:eastAsia="Times New Roman" w:hAnsi="Arial" w:cs="Arial"/>
          <w:sz w:val="20"/>
          <w:szCs w:val="20"/>
          <w:lang w:val="en-GB"/>
        </w:rPr>
      </w:pPr>
      <w:r w:rsidRPr="00E67402">
        <w:rPr>
          <w:rFonts w:ascii="Arial" w:eastAsia="Times New Roman" w:hAnsi="Arial" w:cs="Arial"/>
          <w:sz w:val="20"/>
          <w:szCs w:val="20"/>
          <w:lang w:val="en-GB"/>
        </w:rPr>
        <w:t xml:space="preserve">I am fully aware of my obligations under the VPS Code of Conduct in relation to confidential information. I will not disclose anything about the bids or the process to anyone who is not part of the formal selection process in relation to this bid, unless </w:t>
      </w:r>
    </w:p>
    <w:p w14:paraId="031AC26C" w14:textId="77777777" w:rsidR="00A40306" w:rsidRPr="00E67402" w:rsidRDefault="00A40306" w:rsidP="00A40306">
      <w:pPr>
        <w:tabs>
          <w:tab w:val="left" w:pos="284"/>
        </w:tabs>
        <w:spacing w:after="60" w:line="240" w:lineRule="auto"/>
        <w:rPr>
          <w:rFonts w:ascii="Arial" w:eastAsia="Times New Roman" w:hAnsi="Arial" w:cs="Arial"/>
          <w:sz w:val="20"/>
          <w:szCs w:val="20"/>
          <w:lang w:val="en-GB"/>
        </w:rPr>
      </w:pPr>
      <w:r w:rsidRPr="00E67402">
        <w:rPr>
          <w:rFonts w:ascii="Arial" w:eastAsia="Times New Roman" w:hAnsi="Arial" w:cs="Arial"/>
          <w:sz w:val="20"/>
          <w:szCs w:val="20"/>
          <w:lang w:val="en-GB"/>
        </w:rPr>
        <w:t>1.</w:t>
      </w:r>
      <w:r w:rsidRPr="00E67402">
        <w:rPr>
          <w:rFonts w:ascii="Arial" w:eastAsia="Times New Roman" w:hAnsi="Arial" w:cs="Arial"/>
          <w:sz w:val="20"/>
          <w:szCs w:val="20"/>
          <w:lang w:val="en-GB"/>
        </w:rPr>
        <w:tab/>
        <w:t xml:space="preserve">I am compelled to do so by law; </w:t>
      </w:r>
    </w:p>
    <w:p w14:paraId="34A160E8" w14:textId="77777777" w:rsidR="00A40306" w:rsidRPr="00E67402" w:rsidRDefault="00A40306" w:rsidP="00A40306">
      <w:pPr>
        <w:tabs>
          <w:tab w:val="left" w:pos="284"/>
        </w:tabs>
        <w:spacing w:after="60" w:line="240" w:lineRule="auto"/>
        <w:rPr>
          <w:rFonts w:ascii="Arial" w:eastAsia="Times New Roman" w:hAnsi="Arial" w:cs="Arial"/>
          <w:sz w:val="20"/>
          <w:szCs w:val="20"/>
          <w:lang w:val="en-GB"/>
        </w:rPr>
      </w:pPr>
      <w:r w:rsidRPr="00E67402">
        <w:rPr>
          <w:rFonts w:ascii="Arial" w:eastAsia="Times New Roman" w:hAnsi="Arial" w:cs="Arial"/>
          <w:sz w:val="20"/>
          <w:szCs w:val="20"/>
          <w:lang w:val="en-GB"/>
        </w:rPr>
        <w:t>2.</w:t>
      </w:r>
      <w:r w:rsidRPr="00E67402">
        <w:rPr>
          <w:rFonts w:ascii="Arial" w:eastAsia="Times New Roman" w:hAnsi="Arial" w:cs="Arial"/>
          <w:sz w:val="20"/>
          <w:szCs w:val="20"/>
          <w:lang w:val="en-GB"/>
        </w:rPr>
        <w:tab/>
        <w:t xml:space="preserve">The information is already legally in the public domain; or </w:t>
      </w:r>
    </w:p>
    <w:p w14:paraId="2E0F7C8D" w14:textId="77777777" w:rsidR="00A40306" w:rsidRPr="00E67402" w:rsidRDefault="00A40306" w:rsidP="00A40306">
      <w:pPr>
        <w:tabs>
          <w:tab w:val="left" w:pos="284"/>
        </w:tabs>
        <w:spacing w:after="120" w:line="240" w:lineRule="auto"/>
        <w:rPr>
          <w:rFonts w:ascii="Arial" w:eastAsia="Times New Roman" w:hAnsi="Arial" w:cs="Arial"/>
          <w:sz w:val="20"/>
          <w:szCs w:val="20"/>
          <w:lang w:val="en-GB"/>
        </w:rPr>
      </w:pPr>
      <w:r w:rsidRPr="00E67402">
        <w:rPr>
          <w:rFonts w:ascii="Arial" w:eastAsia="Times New Roman" w:hAnsi="Arial" w:cs="Arial"/>
          <w:sz w:val="20"/>
          <w:szCs w:val="20"/>
          <w:lang w:val="en-GB"/>
        </w:rPr>
        <w:t>3.</w:t>
      </w:r>
      <w:r w:rsidRPr="00E67402">
        <w:rPr>
          <w:rFonts w:ascii="Arial" w:eastAsia="Times New Roman" w:hAnsi="Arial" w:cs="Arial"/>
          <w:sz w:val="20"/>
          <w:szCs w:val="20"/>
          <w:lang w:val="en-GB"/>
        </w:rPr>
        <w:tab/>
        <w:t xml:space="preserve">I have your prior permission. </w:t>
      </w:r>
    </w:p>
    <w:p w14:paraId="2329F6A8" w14:textId="77777777" w:rsidR="00A40306" w:rsidRPr="00E67402" w:rsidRDefault="00A40306" w:rsidP="00A40306">
      <w:pPr>
        <w:spacing w:after="0" w:line="240" w:lineRule="auto"/>
        <w:jc w:val="both"/>
        <w:rPr>
          <w:rFonts w:ascii="Arial" w:eastAsia="Times New Roman" w:hAnsi="Arial" w:cs="Arial"/>
          <w:sz w:val="20"/>
          <w:szCs w:val="20"/>
          <w:lang w:val="en-GB"/>
        </w:rPr>
      </w:pPr>
      <w:r w:rsidRPr="00E67402">
        <w:rPr>
          <w:rFonts w:ascii="Arial" w:eastAsia="Times New Roman" w:hAnsi="Arial" w:cs="Arial"/>
          <w:sz w:val="20"/>
          <w:szCs w:val="20"/>
          <w:lang w:val="en-GB"/>
        </w:rPr>
        <w:t>All documents will either be returned to the Department of Water Resources or destroyed in a secure manner.</w:t>
      </w:r>
    </w:p>
    <w:p w14:paraId="1BE83ECF" w14:textId="77777777" w:rsidR="00A40306" w:rsidRPr="00E67402" w:rsidRDefault="00A40306" w:rsidP="00A40306">
      <w:pPr>
        <w:spacing w:after="0" w:line="240" w:lineRule="auto"/>
        <w:rPr>
          <w:rFonts w:ascii="Arial" w:eastAsia="Times New Roman" w:hAnsi="Arial" w:cs="Arial"/>
          <w:sz w:val="20"/>
          <w:szCs w:val="20"/>
          <w:lang w:val="en-GB"/>
        </w:rPr>
      </w:pPr>
    </w:p>
    <w:p w14:paraId="37BE5262" w14:textId="77777777" w:rsidR="00A40306" w:rsidRPr="00E67402" w:rsidRDefault="00A40306" w:rsidP="00A40306">
      <w:pPr>
        <w:spacing w:after="0" w:line="240" w:lineRule="auto"/>
        <w:rPr>
          <w:rFonts w:ascii="Arial" w:eastAsia="Times New Roman" w:hAnsi="Arial" w:cs="Arial"/>
          <w:sz w:val="20"/>
          <w:szCs w:val="20"/>
          <w:lang w:val="en-GB"/>
        </w:rPr>
      </w:pPr>
      <w:r w:rsidRPr="00E67402">
        <w:rPr>
          <w:rFonts w:ascii="Arial" w:eastAsia="Times New Roman" w:hAnsi="Arial" w:cs="Arial"/>
          <w:sz w:val="20"/>
          <w:szCs w:val="20"/>
          <w:lang w:val="en-GB"/>
        </w:rPr>
        <w:t>Yours sincerely</w:t>
      </w:r>
    </w:p>
    <w:p w14:paraId="1B6B4282" w14:textId="77777777" w:rsidR="00A40306" w:rsidRPr="00E67402" w:rsidRDefault="00A40306" w:rsidP="00A40306">
      <w:pPr>
        <w:spacing w:after="0" w:line="240" w:lineRule="auto"/>
        <w:rPr>
          <w:rFonts w:ascii="Arial" w:eastAsia="Times New Roman" w:hAnsi="Arial" w:cs="Arial"/>
          <w:sz w:val="20"/>
          <w:szCs w:val="20"/>
          <w:lang w:val="en-GB"/>
        </w:rPr>
      </w:pPr>
    </w:p>
    <w:p w14:paraId="7CE344F2" w14:textId="77777777" w:rsidR="00A40306" w:rsidRPr="00E67402" w:rsidRDefault="00A40306" w:rsidP="00A40306">
      <w:pPr>
        <w:spacing w:after="0" w:line="240" w:lineRule="auto"/>
        <w:rPr>
          <w:rFonts w:ascii="Arial" w:eastAsia="Times New Roman" w:hAnsi="Arial" w:cs="Arial"/>
          <w:sz w:val="20"/>
          <w:szCs w:val="20"/>
          <w:lang w:val="en-GB"/>
        </w:rPr>
      </w:pPr>
    </w:p>
    <w:p w14:paraId="35D9024F" w14:textId="77777777" w:rsidR="00A40306" w:rsidRPr="00E67402" w:rsidRDefault="00A40306" w:rsidP="00A40306">
      <w:pPr>
        <w:spacing w:after="0" w:line="240" w:lineRule="auto"/>
        <w:rPr>
          <w:rFonts w:ascii="Arial" w:eastAsia="Times New Roman" w:hAnsi="Arial" w:cs="Arial"/>
          <w:sz w:val="20"/>
          <w:szCs w:val="20"/>
          <w:lang w:val="en-GB"/>
        </w:rPr>
      </w:pPr>
    </w:p>
    <w:p w14:paraId="613A570E" w14:textId="77777777" w:rsidR="00A40306" w:rsidRPr="00E67402" w:rsidRDefault="00A40306" w:rsidP="00A40306">
      <w:pPr>
        <w:spacing w:after="0" w:line="240" w:lineRule="auto"/>
        <w:rPr>
          <w:rFonts w:ascii="Arial" w:eastAsia="Times New Roman" w:hAnsi="Arial" w:cs="Arial"/>
          <w:i/>
          <w:sz w:val="20"/>
          <w:szCs w:val="20"/>
          <w:lang w:val="en-GB"/>
        </w:rPr>
      </w:pPr>
      <w:r w:rsidRPr="00E67402">
        <w:rPr>
          <w:rFonts w:ascii="Arial" w:eastAsia="Times New Roman" w:hAnsi="Arial" w:cs="Arial"/>
          <w:i/>
          <w:sz w:val="20"/>
          <w:szCs w:val="20"/>
          <w:lang w:val="en-GB"/>
        </w:rPr>
        <w:t>[</w:t>
      </w:r>
      <w:r w:rsidRPr="00E67402">
        <w:rPr>
          <w:rFonts w:ascii="Arial" w:eastAsia="Times New Roman" w:hAnsi="Arial" w:cs="Arial"/>
          <w:i/>
          <w:iCs/>
          <w:sz w:val="20"/>
          <w:szCs w:val="20"/>
          <w:lang w:val="en-GB"/>
        </w:rPr>
        <w:t>Name of Bid Evaluation Member</w:t>
      </w:r>
      <w:r w:rsidRPr="00E67402">
        <w:rPr>
          <w:rFonts w:ascii="Arial" w:eastAsia="Times New Roman" w:hAnsi="Arial" w:cs="Arial"/>
          <w:i/>
          <w:sz w:val="20"/>
          <w:szCs w:val="20"/>
          <w:lang w:val="en-GB"/>
        </w:rPr>
        <w:t>]</w:t>
      </w:r>
    </w:p>
    <w:p w14:paraId="162AA36F" w14:textId="77777777" w:rsidR="00A40306" w:rsidRPr="00E67402" w:rsidRDefault="00A40306" w:rsidP="00A40306">
      <w:pPr>
        <w:spacing w:after="0" w:line="240" w:lineRule="auto"/>
        <w:rPr>
          <w:rFonts w:ascii="Arial" w:eastAsia="Times New Roman" w:hAnsi="Arial" w:cs="Arial"/>
          <w:i/>
          <w:sz w:val="20"/>
          <w:szCs w:val="20"/>
          <w:lang w:val="en-GB"/>
        </w:rPr>
      </w:pPr>
      <w:r w:rsidRPr="00E67402">
        <w:rPr>
          <w:rFonts w:ascii="Arial" w:eastAsia="Times New Roman" w:hAnsi="Arial" w:cs="Arial"/>
          <w:i/>
          <w:sz w:val="20"/>
          <w:szCs w:val="20"/>
          <w:lang w:val="en-GB"/>
        </w:rPr>
        <w:t>[</w:t>
      </w:r>
      <w:r w:rsidRPr="00E67402">
        <w:rPr>
          <w:rFonts w:ascii="Arial" w:eastAsia="Times New Roman" w:hAnsi="Arial" w:cs="Arial"/>
          <w:i/>
          <w:iCs/>
          <w:sz w:val="20"/>
          <w:szCs w:val="20"/>
          <w:lang w:val="en-GB"/>
        </w:rPr>
        <w:t>Title</w:t>
      </w:r>
      <w:r w:rsidRPr="00E67402">
        <w:rPr>
          <w:rFonts w:ascii="Arial" w:eastAsia="Times New Roman" w:hAnsi="Arial" w:cs="Arial"/>
          <w:i/>
          <w:sz w:val="20"/>
          <w:szCs w:val="20"/>
          <w:lang w:val="en-GB"/>
        </w:rPr>
        <w:t>]</w:t>
      </w:r>
    </w:p>
    <w:p w14:paraId="4F2EE50C" w14:textId="77777777" w:rsidR="00DD4ED6" w:rsidRPr="00E67402" w:rsidRDefault="00DD4ED6" w:rsidP="00A40306">
      <w:pPr>
        <w:spacing w:after="0" w:line="240" w:lineRule="auto"/>
        <w:rPr>
          <w:rFonts w:ascii="Arial" w:eastAsia="Times New Roman" w:hAnsi="Arial" w:cs="Arial"/>
          <w:i/>
          <w:sz w:val="20"/>
          <w:szCs w:val="20"/>
          <w:lang w:val="en-GB"/>
        </w:rPr>
      </w:pPr>
    </w:p>
    <w:p w14:paraId="5515D985" w14:textId="77777777" w:rsidR="00DD4ED6" w:rsidRPr="00E67402" w:rsidRDefault="00DD4ED6" w:rsidP="00A40306">
      <w:pPr>
        <w:spacing w:after="0" w:line="240" w:lineRule="auto"/>
        <w:rPr>
          <w:rFonts w:ascii="Arial" w:eastAsia="Times New Roman" w:hAnsi="Arial" w:cs="Arial"/>
          <w:i/>
          <w:sz w:val="20"/>
          <w:szCs w:val="20"/>
          <w:lang w:val="en-GB"/>
        </w:rPr>
      </w:pPr>
    </w:p>
    <w:p w14:paraId="4246AD31" w14:textId="77777777" w:rsidR="00DD4ED6" w:rsidRPr="00E67402" w:rsidRDefault="00DD4ED6" w:rsidP="00A40306">
      <w:pPr>
        <w:spacing w:after="0" w:line="240" w:lineRule="auto"/>
        <w:rPr>
          <w:rFonts w:ascii="Arial" w:eastAsia="Times New Roman" w:hAnsi="Arial" w:cs="Arial"/>
          <w:i/>
          <w:sz w:val="20"/>
          <w:szCs w:val="20"/>
          <w:lang w:val="en-GB"/>
        </w:rPr>
      </w:pPr>
    </w:p>
    <w:p w14:paraId="2C6EFD87" w14:textId="77777777" w:rsidR="00DD4ED6" w:rsidRPr="00E67402" w:rsidRDefault="00DD4ED6" w:rsidP="00A40306">
      <w:pPr>
        <w:spacing w:after="0" w:line="240" w:lineRule="auto"/>
        <w:rPr>
          <w:rFonts w:ascii="Arial" w:eastAsia="Times New Roman" w:hAnsi="Arial" w:cs="Arial"/>
          <w:i/>
          <w:sz w:val="20"/>
          <w:szCs w:val="20"/>
          <w:lang w:val="en-GB"/>
        </w:rPr>
      </w:pPr>
    </w:p>
    <w:p w14:paraId="3900FDE2" w14:textId="77777777" w:rsidR="00DD4ED6" w:rsidRPr="00E67402" w:rsidRDefault="00DD4ED6" w:rsidP="00A40306">
      <w:pPr>
        <w:spacing w:after="0" w:line="240" w:lineRule="auto"/>
        <w:rPr>
          <w:rFonts w:ascii="Arial" w:eastAsia="Times New Roman" w:hAnsi="Arial" w:cs="Arial"/>
          <w:i/>
          <w:sz w:val="20"/>
          <w:szCs w:val="20"/>
          <w:lang w:val="en-GB"/>
        </w:rPr>
      </w:pPr>
    </w:p>
    <w:p w14:paraId="761898C5" w14:textId="77777777" w:rsidR="00DD4ED6" w:rsidRPr="00E67402" w:rsidRDefault="00DD4ED6" w:rsidP="00A40306">
      <w:pPr>
        <w:spacing w:after="0" w:line="240" w:lineRule="auto"/>
        <w:rPr>
          <w:rFonts w:ascii="Arial" w:eastAsia="Times New Roman" w:hAnsi="Arial" w:cs="Arial"/>
          <w:i/>
          <w:sz w:val="20"/>
          <w:szCs w:val="20"/>
          <w:lang w:val="en-GB"/>
        </w:rPr>
      </w:pPr>
    </w:p>
    <w:p w14:paraId="4AB45B42" w14:textId="77777777" w:rsidR="00D331DA" w:rsidRDefault="00D331DA" w:rsidP="00DD4ED6">
      <w:pPr>
        <w:jc w:val="center"/>
        <w:rPr>
          <w:rFonts w:ascii="Arial" w:hAnsi="Arial" w:cs="Arial"/>
          <w:b/>
          <w:sz w:val="20"/>
          <w:szCs w:val="20"/>
        </w:rPr>
      </w:pPr>
    </w:p>
    <w:p w14:paraId="041DBE5C" w14:textId="77777777" w:rsidR="00D331DA" w:rsidRDefault="00D331DA" w:rsidP="00DD4ED6">
      <w:pPr>
        <w:jc w:val="center"/>
        <w:rPr>
          <w:rFonts w:ascii="Arial" w:hAnsi="Arial" w:cs="Arial"/>
          <w:b/>
          <w:sz w:val="20"/>
          <w:szCs w:val="20"/>
        </w:rPr>
      </w:pPr>
    </w:p>
    <w:p w14:paraId="041C7890" w14:textId="77777777" w:rsidR="00D331DA" w:rsidRDefault="00D331DA" w:rsidP="00DD4ED6">
      <w:pPr>
        <w:jc w:val="center"/>
        <w:rPr>
          <w:rFonts w:ascii="Arial" w:hAnsi="Arial" w:cs="Arial"/>
          <w:b/>
          <w:sz w:val="20"/>
          <w:szCs w:val="20"/>
        </w:rPr>
      </w:pPr>
    </w:p>
    <w:p w14:paraId="5349D513" w14:textId="77777777" w:rsidR="00D331DA" w:rsidRDefault="00D331DA" w:rsidP="00DD4ED6">
      <w:pPr>
        <w:jc w:val="center"/>
        <w:rPr>
          <w:rFonts w:ascii="Arial" w:hAnsi="Arial" w:cs="Arial"/>
          <w:b/>
          <w:sz w:val="20"/>
          <w:szCs w:val="20"/>
        </w:rPr>
      </w:pPr>
    </w:p>
    <w:p w14:paraId="52800C8C" w14:textId="77777777" w:rsidR="00D331DA" w:rsidRDefault="00D331DA" w:rsidP="00DD4ED6">
      <w:pPr>
        <w:jc w:val="center"/>
        <w:rPr>
          <w:rFonts w:ascii="Arial" w:hAnsi="Arial" w:cs="Arial"/>
          <w:b/>
          <w:sz w:val="20"/>
          <w:szCs w:val="20"/>
        </w:rPr>
      </w:pPr>
    </w:p>
    <w:p w14:paraId="156E3E1D" w14:textId="77777777" w:rsidR="00D331DA" w:rsidRDefault="00D331DA" w:rsidP="00DD4ED6">
      <w:pPr>
        <w:jc w:val="center"/>
        <w:rPr>
          <w:rFonts w:ascii="Arial" w:hAnsi="Arial" w:cs="Arial"/>
          <w:b/>
          <w:sz w:val="20"/>
          <w:szCs w:val="20"/>
        </w:rPr>
      </w:pPr>
    </w:p>
    <w:p w14:paraId="41519D8D" w14:textId="77777777" w:rsidR="00D331DA" w:rsidRDefault="00D331DA" w:rsidP="00DD4ED6">
      <w:pPr>
        <w:jc w:val="center"/>
        <w:rPr>
          <w:rFonts w:ascii="Arial" w:hAnsi="Arial" w:cs="Arial"/>
          <w:b/>
          <w:sz w:val="20"/>
          <w:szCs w:val="20"/>
        </w:rPr>
      </w:pPr>
    </w:p>
    <w:p w14:paraId="7315FAD8" w14:textId="77777777" w:rsidR="00D331DA" w:rsidRDefault="00D331DA" w:rsidP="00DD4ED6">
      <w:pPr>
        <w:jc w:val="center"/>
        <w:rPr>
          <w:rFonts w:ascii="Arial" w:hAnsi="Arial" w:cs="Arial"/>
          <w:b/>
          <w:sz w:val="20"/>
          <w:szCs w:val="20"/>
        </w:rPr>
      </w:pPr>
    </w:p>
    <w:p w14:paraId="0CE9C399" w14:textId="77777777" w:rsidR="00DD4ED6" w:rsidRPr="00E67402" w:rsidRDefault="00DD4ED6" w:rsidP="0089761F">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rFonts w:ascii="Arial" w:hAnsi="Arial" w:cs="Arial"/>
          <w:b/>
          <w:sz w:val="20"/>
          <w:szCs w:val="20"/>
        </w:rPr>
      </w:pPr>
      <w:r w:rsidRPr="00E67402">
        <w:rPr>
          <w:rFonts w:ascii="Arial" w:hAnsi="Arial" w:cs="Arial"/>
          <w:b/>
          <w:sz w:val="20"/>
          <w:szCs w:val="20"/>
        </w:rPr>
        <w:t>DEPARTMENT OF WATER RESOURCES</w:t>
      </w:r>
    </w:p>
    <w:p w14:paraId="60883DD5" w14:textId="77777777" w:rsidR="005D6CD2" w:rsidRDefault="005D6CD2" w:rsidP="00DD4ED6">
      <w:pPr>
        <w:jc w:val="center"/>
        <w:rPr>
          <w:rFonts w:ascii="Arial" w:hAnsi="Arial" w:cs="Arial"/>
          <w:b/>
          <w:sz w:val="20"/>
          <w:szCs w:val="20"/>
        </w:rPr>
      </w:pPr>
    </w:p>
    <w:p w14:paraId="7F01762E" w14:textId="0DD9330D" w:rsidR="00DD4ED6" w:rsidRPr="005D6CD2" w:rsidRDefault="00DD4ED6" w:rsidP="00DD4ED6">
      <w:pPr>
        <w:jc w:val="center"/>
        <w:rPr>
          <w:rFonts w:ascii="Arial" w:hAnsi="Arial" w:cs="Arial"/>
          <w:b/>
          <w:sz w:val="20"/>
          <w:szCs w:val="20"/>
          <w:u w:val="single"/>
        </w:rPr>
      </w:pPr>
      <w:r w:rsidRPr="005D6CD2">
        <w:rPr>
          <w:rFonts w:ascii="Arial" w:hAnsi="Arial" w:cs="Arial"/>
          <w:b/>
          <w:sz w:val="20"/>
          <w:szCs w:val="20"/>
          <w:u w:val="single"/>
        </w:rPr>
        <w:t>DISTRIBUTION OF BIDDING DOCUMENTS REGISTER</w:t>
      </w:r>
    </w:p>
    <w:p w14:paraId="761FCC5A" w14:textId="77777777" w:rsidR="00DD4ED6" w:rsidRPr="00E67402" w:rsidRDefault="00DD4ED6" w:rsidP="00DD4ED6">
      <w:pPr>
        <w:jc w:val="center"/>
        <w:rPr>
          <w:rFonts w:ascii="Arial" w:hAnsi="Arial" w:cs="Arial"/>
          <w:b/>
          <w:sz w:val="20"/>
          <w:szCs w:val="20"/>
        </w:rPr>
      </w:pPr>
    </w:p>
    <w:p w14:paraId="3CEF8C76" w14:textId="77777777" w:rsidR="00DD4ED6" w:rsidRPr="00E67402" w:rsidRDefault="00DD4ED6" w:rsidP="00DD4ED6">
      <w:pPr>
        <w:rPr>
          <w:rFonts w:ascii="Arial" w:hAnsi="Arial" w:cs="Arial"/>
          <w:sz w:val="20"/>
          <w:szCs w:val="20"/>
        </w:rPr>
      </w:pPr>
    </w:p>
    <w:p w14:paraId="4CEC56C5" w14:textId="136ECC28" w:rsidR="00DD4ED6" w:rsidRPr="00E67402" w:rsidRDefault="00DD4ED6" w:rsidP="00DD4ED6">
      <w:pPr>
        <w:rPr>
          <w:rFonts w:ascii="Arial" w:hAnsi="Arial" w:cs="Arial"/>
          <w:b/>
          <w:sz w:val="20"/>
          <w:szCs w:val="20"/>
        </w:rPr>
      </w:pPr>
      <w:r w:rsidRPr="00E67402">
        <w:rPr>
          <w:rFonts w:ascii="Arial" w:hAnsi="Arial" w:cs="Arial"/>
          <w:b/>
          <w:sz w:val="20"/>
          <w:szCs w:val="20"/>
        </w:rPr>
        <w:t>RFQ/RFT NO.:</w:t>
      </w:r>
      <w:r w:rsidRPr="00E67402">
        <w:rPr>
          <w:rFonts w:ascii="Arial" w:hAnsi="Arial" w:cs="Arial"/>
          <w:b/>
          <w:sz w:val="20"/>
          <w:szCs w:val="20"/>
        </w:rPr>
        <w:tab/>
      </w:r>
      <w:r w:rsidRPr="00E67402">
        <w:rPr>
          <w:rFonts w:ascii="Arial" w:hAnsi="Arial" w:cs="Arial"/>
          <w:b/>
          <w:sz w:val="20"/>
          <w:szCs w:val="20"/>
        </w:rPr>
        <w:tab/>
        <w:t>……………………………………………………………….</w:t>
      </w:r>
    </w:p>
    <w:p w14:paraId="21C99D7C" w14:textId="77777777" w:rsidR="00DD4ED6" w:rsidRPr="00E67402" w:rsidRDefault="00DD4ED6" w:rsidP="00DD4ED6">
      <w:pPr>
        <w:rPr>
          <w:rFonts w:ascii="Arial" w:hAnsi="Arial" w:cs="Arial"/>
          <w:b/>
          <w:sz w:val="20"/>
          <w:szCs w:val="20"/>
        </w:rPr>
      </w:pPr>
    </w:p>
    <w:p w14:paraId="4EAB5053" w14:textId="77777777" w:rsidR="00DD4ED6" w:rsidRPr="00E67402" w:rsidRDefault="00DD4ED6" w:rsidP="00DD4ED6">
      <w:pPr>
        <w:rPr>
          <w:rFonts w:ascii="Arial" w:hAnsi="Arial" w:cs="Arial"/>
          <w:b/>
          <w:sz w:val="20"/>
          <w:szCs w:val="20"/>
        </w:rPr>
      </w:pPr>
      <w:r w:rsidRPr="00E67402">
        <w:rPr>
          <w:rFonts w:ascii="Arial" w:hAnsi="Arial" w:cs="Arial"/>
          <w:b/>
          <w:sz w:val="20"/>
          <w:szCs w:val="20"/>
        </w:rPr>
        <w:lastRenderedPageBreak/>
        <w:t>RFQ/RFT TITLE:</w:t>
      </w:r>
      <w:r w:rsidRPr="00E67402">
        <w:rPr>
          <w:rFonts w:ascii="Arial" w:hAnsi="Arial" w:cs="Arial"/>
          <w:b/>
          <w:sz w:val="20"/>
          <w:szCs w:val="20"/>
        </w:rPr>
        <w:tab/>
      </w:r>
      <w:r w:rsidRPr="00E67402">
        <w:rPr>
          <w:rFonts w:ascii="Arial" w:hAnsi="Arial" w:cs="Arial"/>
          <w:b/>
          <w:sz w:val="20"/>
          <w:szCs w:val="20"/>
        </w:rPr>
        <w:tab/>
        <w:t>……………………………………………………………….</w:t>
      </w:r>
    </w:p>
    <w:p w14:paraId="1D35556C" w14:textId="77777777" w:rsidR="00DD4ED6" w:rsidRPr="00E67402" w:rsidRDefault="00DD4ED6" w:rsidP="00DD4ED6">
      <w:pPr>
        <w:jc w:val="center"/>
        <w:rPr>
          <w:rFonts w:ascii="Arial" w:hAnsi="Arial" w:cs="Arial"/>
          <w:sz w:val="20"/>
          <w:szCs w:val="20"/>
        </w:rPr>
      </w:pPr>
    </w:p>
    <w:tbl>
      <w:tblPr>
        <w:tblStyle w:val="TableGrid"/>
        <w:tblW w:w="9493" w:type="dxa"/>
        <w:tblLook w:val="04A0" w:firstRow="1" w:lastRow="0" w:firstColumn="1" w:lastColumn="0" w:noHBand="0" w:noVBand="1"/>
      </w:tblPr>
      <w:tblGrid>
        <w:gridCol w:w="839"/>
        <w:gridCol w:w="1098"/>
        <w:gridCol w:w="1549"/>
        <w:gridCol w:w="1866"/>
        <w:gridCol w:w="1884"/>
        <w:gridCol w:w="2257"/>
      </w:tblGrid>
      <w:tr w:rsidR="00DD4ED6" w:rsidRPr="00E67402" w14:paraId="03A60D37" w14:textId="77777777" w:rsidTr="00D331DA">
        <w:tc>
          <w:tcPr>
            <w:tcW w:w="846" w:type="dxa"/>
          </w:tcPr>
          <w:p w14:paraId="221ADED6" w14:textId="73298238" w:rsidR="00DD4ED6" w:rsidRPr="00E67402" w:rsidRDefault="0089761F" w:rsidP="00736D5B">
            <w:pPr>
              <w:rPr>
                <w:rFonts w:ascii="Arial" w:hAnsi="Arial" w:cs="Arial"/>
                <w:b/>
                <w:sz w:val="20"/>
                <w:szCs w:val="20"/>
              </w:rPr>
            </w:pPr>
            <w:r>
              <w:rPr>
                <w:rFonts w:ascii="Arial" w:hAnsi="Arial" w:cs="Arial"/>
                <w:b/>
                <w:sz w:val="20"/>
                <w:szCs w:val="20"/>
              </w:rPr>
              <w:t>No</w:t>
            </w:r>
            <w:r w:rsidR="00DD4ED6" w:rsidRPr="00E67402">
              <w:rPr>
                <w:rFonts w:ascii="Arial" w:hAnsi="Arial" w:cs="Arial"/>
                <w:b/>
                <w:sz w:val="20"/>
                <w:szCs w:val="20"/>
              </w:rPr>
              <w:t>.</w:t>
            </w:r>
          </w:p>
        </w:tc>
        <w:tc>
          <w:tcPr>
            <w:tcW w:w="1103" w:type="dxa"/>
          </w:tcPr>
          <w:p w14:paraId="7BE37FF8" w14:textId="2B3F4A67" w:rsidR="00DD4ED6" w:rsidRPr="00E67402" w:rsidRDefault="0089761F" w:rsidP="00736D5B">
            <w:pPr>
              <w:rPr>
                <w:rFonts w:ascii="Arial" w:hAnsi="Arial" w:cs="Arial"/>
                <w:b/>
                <w:sz w:val="20"/>
                <w:szCs w:val="20"/>
              </w:rPr>
            </w:pPr>
            <w:r>
              <w:rPr>
                <w:rFonts w:ascii="Arial" w:hAnsi="Arial" w:cs="Arial"/>
                <w:b/>
                <w:sz w:val="20"/>
                <w:szCs w:val="20"/>
              </w:rPr>
              <w:t>Bidder</w:t>
            </w:r>
          </w:p>
        </w:tc>
        <w:tc>
          <w:tcPr>
            <w:tcW w:w="1558" w:type="dxa"/>
          </w:tcPr>
          <w:p w14:paraId="61B15131" w14:textId="12596A68" w:rsidR="00DD4ED6" w:rsidRPr="00E67402" w:rsidRDefault="0089761F" w:rsidP="00736D5B">
            <w:pPr>
              <w:rPr>
                <w:rFonts w:ascii="Arial" w:hAnsi="Arial" w:cs="Arial"/>
                <w:b/>
                <w:sz w:val="20"/>
                <w:szCs w:val="20"/>
              </w:rPr>
            </w:pPr>
            <w:r>
              <w:rPr>
                <w:rFonts w:ascii="Arial" w:hAnsi="Arial" w:cs="Arial"/>
                <w:b/>
                <w:sz w:val="20"/>
                <w:szCs w:val="20"/>
              </w:rPr>
              <w:t>Collected by</w:t>
            </w:r>
          </w:p>
        </w:tc>
        <w:tc>
          <w:tcPr>
            <w:tcW w:w="1875" w:type="dxa"/>
          </w:tcPr>
          <w:p w14:paraId="6A84A7A1" w14:textId="665C35B4" w:rsidR="00DD4ED6" w:rsidRPr="00E67402" w:rsidRDefault="0089761F" w:rsidP="00736D5B">
            <w:pPr>
              <w:rPr>
                <w:rFonts w:ascii="Arial" w:hAnsi="Arial" w:cs="Arial"/>
                <w:b/>
                <w:sz w:val="20"/>
                <w:szCs w:val="20"/>
              </w:rPr>
            </w:pPr>
            <w:r>
              <w:rPr>
                <w:rFonts w:ascii="Arial" w:hAnsi="Arial" w:cs="Arial"/>
                <w:b/>
                <w:sz w:val="20"/>
                <w:szCs w:val="20"/>
              </w:rPr>
              <w:t>Signature/ Confirmation by email on bid receipt</w:t>
            </w:r>
          </w:p>
        </w:tc>
        <w:tc>
          <w:tcPr>
            <w:tcW w:w="1843" w:type="dxa"/>
          </w:tcPr>
          <w:p w14:paraId="7E1FBBBA" w14:textId="5FECDB84" w:rsidR="00DD4ED6" w:rsidRPr="00E67402" w:rsidRDefault="0089761F" w:rsidP="00736D5B">
            <w:pPr>
              <w:rPr>
                <w:rFonts w:ascii="Arial" w:hAnsi="Arial" w:cs="Arial"/>
                <w:b/>
                <w:sz w:val="20"/>
                <w:szCs w:val="20"/>
              </w:rPr>
            </w:pPr>
            <w:r>
              <w:rPr>
                <w:rFonts w:ascii="Arial" w:hAnsi="Arial" w:cs="Arial"/>
                <w:b/>
                <w:sz w:val="20"/>
                <w:szCs w:val="20"/>
              </w:rPr>
              <w:t>Date collected/emailed</w:t>
            </w:r>
          </w:p>
        </w:tc>
        <w:tc>
          <w:tcPr>
            <w:tcW w:w="2268" w:type="dxa"/>
          </w:tcPr>
          <w:p w14:paraId="2271D285" w14:textId="63C61411" w:rsidR="00DD4ED6" w:rsidRPr="00E67402" w:rsidRDefault="0089761F" w:rsidP="00736D5B">
            <w:pPr>
              <w:rPr>
                <w:rFonts w:ascii="Arial" w:hAnsi="Arial" w:cs="Arial"/>
                <w:b/>
                <w:sz w:val="20"/>
                <w:szCs w:val="20"/>
              </w:rPr>
            </w:pPr>
            <w:r>
              <w:rPr>
                <w:rFonts w:ascii="Arial" w:hAnsi="Arial" w:cs="Arial"/>
                <w:b/>
                <w:sz w:val="20"/>
                <w:szCs w:val="20"/>
              </w:rPr>
              <w:t>Address email/telephone</w:t>
            </w:r>
          </w:p>
        </w:tc>
      </w:tr>
      <w:tr w:rsidR="00DD4ED6" w:rsidRPr="00E67402" w14:paraId="38C2B0ED" w14:textId="77777777" w:rsidTr="00D331DA">
        <w:tc>
          <w:tcPr>
            <w:tcW w:w="846" w:type="dxa"/>
          </w:tcPr>
          <w:p w14:paraId="1455A2BE" w14:textId="77777777" w:rsidR="00DD4ED6" w:rsidRPr="00E67402" w:rsidRDefault="00DD4ED6" w:rsidP="00736D5B">
            <w:pPr>
              <w:rPr>
                <w:rFonts w:ascii="Arial" w:hAnsi="Arial" w:cs="Arial"/>
                <w:b/>
                <w:sz w:val="20"/>
                <w:szCs w:val="20"/>
              </w:rPr>
            </w:pPr>
            <w:r w:rsidRPr="00E67402">
              <w:rPr>
                <w:rFonts w:ascii="Arial" w:hAnsi="Arial" w:cs="Arial"/>
                <w:b/>
                <w:sz w:val="20"/>
                <w:szCs w:val="20"/>
              </w:rPr>
              <w:t>1</w:t>
            </w:r>
          </w:p>
          <w:p w14:paraId="3451097F" w14:textId="77777777" w:rsidR="00DD4ED6" w:rsidRPr="00E67402" w:rsidRDefault="00DD4ED6" w:rsidP="00736D5B">
            <w:pPr>
              <w:rPr>
                <w:rFonts w:ascii="Arial" w:hAnsi="Arial" w:cs="Arial"/>
                <w:b/>
                <w:sz w:val="20"/>
                <w:szCs w:val="20"/>
              </w:rPr>
            </w:pPr>
          </w:p>
        </w:tc>
        <w:tc>
          <w:tcPr>
            <w:tcW w:w="1103" w:type="dxa"/>
          </w:tcPr>
          <w:p w14:paraId="23E62900" w14:textId="77777777" w:rsidR="00DD4ED6" w:rsidRPr="00E67402" w:rsidRDefault="00DD4ED6" w:rsidP="00736D5B">
            <w:pPr>
              <w:rPr>
                <w:rFonts w:ascii="Arial" w:hAnsi="Arial" w:cs="Arial"/>
                <w:sz w:val="20"/>
                <w:szCs w:val="20"/>
              </w:rPr>
            </w:pPr>
          </w:p>
        </w:tc>
        <w:tc>
          <w:tcPr>
            <w:tcW w:w="1558" w:type="dxa"/>
          </w:tcPr>
          <w:p w14:paraId="4FBFB300" w14:textId="77777777" w:rsidR="00DD4ED6" w:rsidRPr="00E67402" w:rsidRDefault="00DD4ED6" w:rsidP="00736D5B">
            <w:pPr>
              <w:rPr>
                <w:rFonts w:ascii="Arial" w:hAnsi="Arial" w:cs="Arial"/>
                <w:sz w:val="20"/>
                <w:szCs w:val="20"/>
              </w:rPr>
            </w:pPr>
          </w:p>
        </w:tc>
        <w:tc>
          <w:tcPr>
            <w:tcW w:w="1875" w:type="dxa"/>
          </w:tcPr>
          <w:p w14:paraId="0842E437" w14:textId="77777777" w:rsidR="00DD4ED6" w:rsidRPr="00E67402" w:rsidRDefault="00DD4ED6" w:rsidP="00736D5B">
            <w:pPr>
              <w:rPr>
                <w:rFonts w:ascii="Arial" w:hAnsi="Arial" w:cs="Arial"/>
                <w:sz w:val="20"/>
                <w:szCs w:val="20"/>
              </w:rPr>
            </w:pPr>
          </w:p>
        </w:tc>
        <w:tc>
          <w:tcPr>
            <w:tcW w:w="1843" w:type="dxa"/>
          </w:tcPr>
          <w:p w14:paraId="0939C3F6" w14:textId="77777777" w:rsidR="00DD4ED6" w:rsidRPr="00E67402" w:rsidRDefault="00DD4ED6" w:rsidP="00736D5B">
            <w:pPr>
              <w:rPr>
                <w:rFonts w:ascii="Arial" w:hAnsi="Arial" w:cs="Arial"/>
                <w:sz w:val="20"/>
                <w:szCs w:val="20"/>
              </w:rPr>
            </w:pPr>
          </w:p>
        </w:tc>
        <w:tc>
          <w:tcPr>
            <w:tcW w:w="2268" w:type="dxa"/>
          </w:tcPr>
          <w:p w14:paraId="081F6DC4" w14:textId="77777777" w:rsidR="00DD4ED6" w:rsidRPr="00E67402" w:rsidRDefault="00DD4ED6" w:rsidP="00736D5B">
            <w:pPr>
              <w:rPr>
                <w:rFonts w:ascii="Arial" w:hAnsi="Arial" w:cs="Arial"/>
                <w:sz w:val="20"/>
                <w:szCs w:val="20"/>
              </w:rPr>
            </w:pPr>
          </w:p>
        </w:tc>
      </w:tr>
      <w:tr w:rsidR="00DD4ED6" w:rsidRPr="00E67402" w14:paraId="4C3862B4" w14:textId="77777777" w:rsidTr="00D331DA">
        <w:tc>
          <w:tcPr>
            <w:tcW w:w="846" w:type="dxa"/>
          </w:tcPr>
          <w:p w14:paraId="200A3AD5" w14:textId="77777777" w:rsidR="00DD4ED6" w:rsidRPr="00E67402" w:rsidRDefault="00DD4ED6" w:rsidP="00736D5B">
            <w:pPr>
              <w:rPr>
                <w:rFonts w:ascii="Arial" w:hAnsi="Arial" w:cs="Arial"/>
                <w:b/>
                <w:sz w:val="20"/>
                <w:szCs w:val="20"/>
              </w:rPr>
            </w:pPr>
            <w:r w:rsidRPr="00E67402">
              <w:rPr>
                <w:rFonts w:ascii="Arial" w:hAnsi="Arial" w:cs="Arial"/>
                <w:b/>
                <w:sz w:val="20"/>
                <w:szCs w:val="20"/>
              </w:rPr>
              <w:t>2</w:t>
            </w:r>
          </w:p>
          <w:p w14:paraId="437FC2D6" w14:textId="77777777" w:rsidR="00DD4ED6" w:rsidRPr="00E67402" w:rsidRDefault="00DD4ED6" w:rsidP="00736D5B">
            <w:pPr>
              <w:rPr>
                <w:rFonts w:ascii="Arial" w:hAnsi="Arial" w:cs="Arial"/>
                <w:b/>
                <w:sz w:val="20"/>
                <w:szCs w:val="20"/>
              </w:rPr>
            </w:pPr>
          </w:p>
        </w:tc>
        <w:tc>
          <w:tcPr>
            <w:tcW w:w="1103" w:type="dxa"/>
          </w:tcPr>
          <w:p w14:paraId="17627432" w14:textId="77777777" w:rsidR="00DD4ED6" w:rsidRPr="00E67402" w:rsidRDefault="00DD4ED6" w:rsidP="00736D5B">
            <w:pPr>
              <w:rPr>
                <w:rFonts w:ascii="Arial" w:hAnsi="Arial" w:cs="Arial"/>
                <w:sz w:val="20"/>
                <w:szCs w:val="20"/>
              </w:rPr>
            </w:pPr>
          </w:p>
        </w:tc>
        <w:tc>
          <w:tcPr>
            <w:tcW w:w="1558" w:type="dxa"/>
          </w:tcPr>
          <w:p w14:paraId="37105D95" w14:textId="77777777" w:rsidR="00DD4ED6" w:rsidRPr="00E67402" w:rsidRDefault="00DD4ED6" w:rsidP="00736D5B">
            <w:pPr>
              <w:rPr>
                <w:rFonts w:ascii="Arial" w:hAnsi="Arial" w:cs="Arial"/>
                <w:sz w:val="20"/>
                <w:szCs w:val="20"/>
              </w:rPr>
            </w:pPr>
          </w:p>
        </w:tc>
        <w:tc>
          <w:tcPr>
            <w:tcW w:w="1875" w:type="dxa"/>
          </w:tcPr>
          <w:p w14:paraId="09E2F88C" w14:textId="77777777" w:rsidR="00DD4ED6" w:rsidRPr="00E67402" w:rsidRDefault="00DD4ED6" w:rsidP="00736D5B">
            <w:pPr>
              <w:rPr>
                <w:rFonts w:ascii="Arial" w:hAnsi="Arial" w:cs="Arial"/>
                <w:sz w:val="20"/>
                <w:szCs w:val="20"/>
              </w:rPr>
            </w:pPr>
          </w:p>
        </w:tc>
        <w:tc>
          <w:tcPr>
            <w:tcW w:w="1843" w:type="dxa"/>
          </w:tcPr>
          <w:p w14:paraId="6365B70C" w14:textId="77777777" w:rsidR="00DD4ED6" w:rsidRPr="00E67402" w:rsidRDefault="00DD4ED6" w:rsidP="00736D5B">
            <w:pPr>
              <w:rPr>
                <w:rFonts w:ascii="Arial" w:hAnsi="Arial" w:cs="Arial"/>
                <w:sz w:val="20"/>
                <w:szCs w:val="20"/>
              </w:rPr>
            </w:pPr>
          </w:p>
        </w:tc>
        <w:tc>
          <w:tcPr>
            <w:tcW w:w="2268" w:type="dxa"/>
          </w:tcPr>
          <w:p w14:paraId="502C3D4C" w14:textId="77777777" w:rsidR="00DD4ED6" w:rsidRPr="00E67402" w:rsidRDefault="00DD4ED6" w:rsidP="00736D5B">
            <w:pPr>
              <w:rPr>
                <w:rFonts w:ascii="Arial" w:hAnsi="Arial" w:cs="Arial"/>
                <w:sz w:val="20"/>
                <w:szCs w:val="20"/>
              </w:rPr>
            </w:pPr>
          </w:p>
        </w:tc>
      </w:tr>
      <w:tr w:rsidR="00DD4ED6" w:rsidRPr="00E67402" w14:paraId="4A0C0798" w14:textId="77777777" w:rsidTr="00D331DA">
        <w:tc>
          <w:tcPr>
            <w:tcW w:w="846" w:type="dxa"/>
          </w:tcPr>
          <w:p w14:paraId="2A2F61EB" w14:textId="77777777" w:rsidR="00DD4ED6" w:rsidRPr="00E67402" w:rsidRDefault="00DD4ED6" w:rsidP="00736D5B">
            <w:pPr>
              <w:rPr>
                <w:rFonts w:ascii="Arial" w:hAnsi="Arial" w:cs="Arial"/>
                <w:b/>
                <w:sz w:val="20"/>
                <w:szCs w:val="20"/>
              </w:rPr>
            </w:pPr>
            <w:r w:rsidRPr="00E67402">
              <w:rPr>
                <w:rFonts w:ascii="Arial" w:hAnsi="Arial" w:cs="Arial"/>
                <w:b/>
                <w:sz w:val="20"/>
                <w:szCs w:val="20"/>
              </w:rPr>
              <w:t>3</w:t>
            </w:r>
          </w:p>
          <w:p w14:paraId="76CC35A1" w14:textId="77777777" w:rsidR="00DD4ED6" w:rsidRPr="00E67402" w:rsidRDefault="00DD4ED6" w:rsidP="00736D5B">
            <w:pPr>
              <w:rPr>
                <w:rFonts w:ascii="Arial" w:hAnsi="Arial" w:cs="Arial"/>
                <w:b/>
                <w:sz w:val="20"/>
                <w:szCs w:val="20"/>
              </w:rPr>
            </w:pPr>
          </w:p>
        </w:tc>
        <w:tc>
          <w:tcPr>
            <w:tcW w:w="1103" w:type="dxa"/>
          </w:tcPr>
          <w:p w14:paraId="133269B6" w14:textId="77777777" w:rsidR="00DD4ED6" w:rsidRPr="00E67402" w:rsidRDefault="00DD4ED6" w:rsidP="00736D5B">
            <w:pPr>
              <w:rPr>
                <w:rFonts w:ascii="Arial" w:hAnsi="Arial" w:cs="Arial"/>
                <w:sz w:val="20"/>
                <w:szCs w:val="20"/>
              </w:rPr>
            </w:pPr>
          </w:p>
        </w:tc>
        <w:tc>
          <w:tcPr>
            <w:tcW w:w="1558" w:type="dxa"/>
          </w:tcPr>
          <w:p w14:paraId="100E274A" w14:textId="77777777" w:rsidR="00DD4ED6" w:rsidRPr="00E67402" w:rsidRDefault="00DD4ED6" w:rsidP="00736D5B">
            <w:pPr>
              <w:rPr>
                <w:rFonts w:ascii="Arial" w:hAnsi="Arial" w:cs="Arial"/>
                <w:sz w:val="20"/>
                <w:szCs w:val="20"/>
              </w:rPr>
            </w:pPr>
          </w:p>
        </w:tc>
        <w:tc>
          <w:tcPr>
            <w:tcW w:w="1875" w:type="dxa"/>
          </w:tcPr>
          <w:p w14:paraId="0A05EFE4" w14:textId="77777777" w:rsidR="00DD4ED6" w:rsidRPr="00E67402" w:rsidRDefault="00DD4ED6" w:rsidP="00736D5B">
            <w:pPr>
              <w:rPr>
                <w:rFonts w:ascii="Arial" w:hAnsi="Arial" w:cs="Arial"/>
                <w:sz w:val="20"/>
                <w:szCs w:val="20"/>
              </w:rPr>
            </w:pPr>
          </w:p>
        </w:tc>
        <w:tc>
          <w:tcPr>
            <w:tcW w:w="1843" w:type="dxa"/>
          </w:tcPr>
          <w:p w14:paraId="20D0C589" w14:textId="77777777" w:rsidR="00DD4ED6" w:rsidRPr="00E67402" w:rsidRDefault="00DD4ED6" w:rsidP="00736D5B">
            <w:pPr>
              <w:rPr>
                <w:rFonts w:ascii="Arial" w:hAnsi="Arial" w:cs="Arial"/>
                <w:sz w:val="20"/>
                <w:szCs w:val="20"/>
              </w:rPr>
            </w:pPr>
          </w:p>
        </w:tc>
        <w:tc>
          <w:tcPr>
            <w:tcW w:w="2268" w:type="dxa"/>
          </w:tcPr>
          <w:p w14:paraId="0436EC18" w14:textId="77777777" w:rsidR="00DD4ED6" w:rsidRPr="00E67402" w:rsidRDefault="00DD4ED6" w:rsidP="00736D5B">
            <w:pPr>
              <w:rPr>
                <w:rFonts w:ascii="Arial" w:hAnsi="Arial" w:cs="Arial"/>
                <w:sz w:val="20"/>
                <w:szCs w:val="20"/>
              </w:rPr>
            </w:pPr>
          </w:p>
        </w:tc>
      </w:tr>
      <w:tr w:rsidR="00DD4ED6" w:rsidRPr="00E67402" w14:paraId="054474B3" w14:textId="77777777" w:rsidTr="00D331DA">
        <w:tc>
          <w:tcPr>
            <w:tcW w:w="846" w:type="dxa"/>
          </w:tcPr>
          <w:p w14:paraId="4A8C38DF" w14:textId="77777777" w:rsidR="00DD4ED6" w:rsidRPr="00E67402" w:rsidRDefault="00DD4ED6" w:rsidP="00736D5B">
            <w:pPr>
              <w:rPr>
                <w:rFonts w:ascii="Arial" w:hAnsi="Arial" w:cs="Arial"/>
                <w:b/>
                <w:sz w:val="20"/>
                <w:szCs w:val="20"/>
              </w:rPr>
            </w:pPr>
            <w:r w:rsidRPr="00E67402">
              <w:rPr>
                <w:rFonts w:ascii="Arial" w:hAnsi="Arial" w:cs="Arial"/>
                <w:b/>
                <w:sz w:val="20"/>
                <w:szCs w:val="20"/>
              </w:rPr>
              <w:t>4</w:t>
            </w:r>
          </w:p>
          <w:p w14:paraId="006E9703" w14:textId="77777777" w:rsidR="00DD4ED6" w:rsidRPr="00E67402" w:rsidRDefault="00DD4ED6" w:rsidP="00736D5B">
            <w:pPr>
              <w:rPr>
                <w:rFonts w:ascii="Arial" w:hAnsi="Arial" w:cs="Arial"/>
                <w:b/>
                <w:sz w:val="20"/>
                <w:szCs w:val="20"/>
              </w:rPr>
            </w:pPr>
          </w:p>
        </w:tc>
        <w:tc>
          <w:tcPr>
            <w:tcW w:w="1103" w:type="dxa"/>
          </w:tcPr>
          <w:p w14:paraId="2DA3F2F5" w14:textId="77777777" w:rsidR="00DD4ED6" w:rsidRPr="00E67402" w:rsidRDefault="00DD4ED6" w:rsidP="00736D5B">
            <w:pPr>
              <w:rPr>
                <w:rFonts w:ascii="Arial" w:hAnsi="Arial" w:cs="Arial"/>
                <w:sz w:val="20"/>
                <w:szCs w:val="20"/>
              </w:rPr>
            </w:pPr>
          </w:p>
        </w:tc>
        <w:tc>
          <w:tcPr>
            <w:tcW w:w="1558" w:type="dxa"/>
          </w:tcPr>
          <w:p w14:paraId="05AC6292" w14:textId="77777777" w:rsidR="00DD4ED6" w:rsidRPr="00E67402" w:rsidRDefault="00DD4ED6" w:rsidP="00736D5B">
            <w:pPr>
              <w:rPr>
                <w:rFonts w:ascii="Arial" w:hAnsi="Arial" w:cs="Arial"/>
                <w:sz w:val="20"/>
                <w:szCs w:val="20"/>
              </w:rPr>
            </w:pPr>
          </w:p>
        </w:tc>
        <w:tc>
          <w:tcPr>
            <w:tcW w:w="1875" w:type="dxa"/>
          </w:tcPr>
          <w:p w14:paraId="414E378B" w14:textId="77777777" w:rsidR="00DD4ED6" w:rsidRPr="00E67402" w:rsidRDefault="00DD4ED6" w:rsidP="00736D5B">
            <w:pPr>
              <w:rPr>
                <w:rFonts w:ascii="Arial" w:hAnsi="Arial" w:cs="Arial"/>
                <w:sz w:val="20"/>
                <w:szCs w:val="20"/>
              </w:rPr>
            </w:pPr>
          </w:p>
        </w:tc>
        <w:tc>
          <w:tcPr>
            <w:tcW w:w="1843" w:type="dxa"/>
          </w:tcPr>
          <w:p w14:paraId="70B5B00A" w14:textId="77777777" w:rsidR="00DD4ED6" w:rsidRPr="00E67402" w:rsidRDefault="00DD4ED6" w:rsidP="00736D5B">
            <w:pPr>
              <w:rPr>
                <w:rFonts w:ascii="Arial" w:hAnsi="Arial" w:cs="Arial"/>
                <w:sz w:val="20"/>
                <w:szCs w:val="20"/>
              </w:rPr>
            </w:pPr>
          </w:p>
        </w:tc>
        <w:tc>
          <w:tcPr>
            <w:tcW w:w="2268" w:type="dxa"/>
          </w:tcPr>
          <w:p w14:paraId="052F5E61" w14:textId="77777777" w:rsidR="00DD4ED6" w:rsidRPr="00E67402" w:rsidRDefault="00DD4ED6" w:rsidP="00736D5B">
            <w:pPr>
              <w:rPr>
                <w:rFonts w:ascii="Arial" w:hAnsi="Arial" w:cs="Arial"/>
                <w:sz w:val="20"/>
                <w:szCs w:val="20"/>
              </w:rPr>
            </w:pPr>
          </w:p>
        </w:tc>
      </w:tr>
      <w:tr w:rsidR="00DD4ED6" w:rsidRPr="00E67402" w14:paraId="4680294A" w14:textId="77777777" w:rsidTr="00D331DA">
        <w:tc>
          <w:tcPr>
            <w:tcW w:w="846" w:type="dxa"/>
          </w:tcPr>
          <w:p w14:paraId="2E3DB91E" w14:textId="77777777" w:rsidR="00DD4ED6" w:rsidRPr="00E67402" w:rsidRDefault="00DD4ED6" w:rsidP="00736D5B">
            <w:pPr>
              <w:rPr>
                <w:rFonts w:ascii="Arial" w:hAnsi="Arial" w:cs="Arial"/>
                <w:b/>
                <w:sz w:val="20"/>
                <w:szCs w:val="20"/>
              </w:rPr>
            </w:pPr>
            <w:r w:rsidRPr="00E67402">
              <w:rPr>
                <w:rFonts w:ascii="Arial" w:hAnsi="Arial" w:cs="Arial"/>
                <w:b/>
                <w:sz w:val="20"/>
                <w:szCs w:val="20"/>
              </w:rPr>
              <w:t>5</w:t>
            </w:r>
          </w:p>
          <w:p w14:paraId="10F36F52" w14:textId="77777777" w:rsidR="00DD4ED6" w:rsidRPr="00E67402" w:rsidRDefault="00DD4ED6" w:rsidP="00736D5B">
            <w:pPr>
              <w:rPr>
                <w:rFonts w:ascii="Arial" w:hAnsi="Arial" w:cs="Arial"/>
                <w:b/>
                <w:sz w:val="20"/>
                <w:szCs w:val="20"/>
              </w:rPr>
            </w:pPr>
          </w:p>
        </w:tc>
        <w:tc>
          <w:tcPr>
            <w:tcW w:w="1103" w:type="dxa"/>
          </w:tcPr>
          <w:p w14:paraId="660251D6" w14:textId="77777777" w:rsidR="00DD4ED6" w:rsidRPr="00E67402" w:rsidRDefault="00DD4ED6" w:rsidP="00736D5B">
            <w:pPr>
              <w:rPr>
                <w:rFonts w:ascii="Arial" w:hAnsi="Arial" w:cs="Arial"/>
                <w:sz w:val="20"/>
                <w:szCs w:val="20"/>
              </w:rPr>
            </w:pPr>
          </w:p>
        </w:tc>
        <w:tc>
          <w:tcPr>
            <w:tcW w:w="1558" w:type="dxa"/>
          </w:tcPr>
          <w:p w14:paraId="020A6FAA" w14:textId="77777777" w:rsidR="00DD4ED6" w:rsidRPr="00E67402" w:rsidRDefault="00DD4ED6" w:rsidP="00736D5B">
            <w:pPr>
              <w:rPr>
                <w:rFonts w:ascii="Arial" w:hAnsi="Arial" w:cs="Arial"/>
                <w:sz w:val="20"/>
                <w:szCs w:val="20"/>
              </w:rPr>
            </w:pPr>
          </w:p>
        </w:tc>
        <w:tc>
          <w:tcPr>
            <w:tcW w:w="1875" w:type="dxa"/>
          </w:tcPr>
          <w:p w14:paraId="656A75F7" w14:textId="77777777" w:rsidR="00DD4ED6" w:rsidRPr="00E67402" w:rsidRDefault="00DD4ED6" w:rsidP="00736D5B">
            <w:pPr>
              <w:rPr>
                <w:rFonts w:ascii="Arial" w:hAnsi="Arial" w:cs="Arial"/>
                <w:sz w:val="20"/>
                <w:szCs w:val="20"/>
              </w:rPr>
            </w:pPr>
          </w:p>
        </w:tc>
        <w:tc>
          <w:tcPr>
            <w:tcW w:w="1843" w:type="dxa"/>
          </w:tcPr>
          <w:p w14:paraId="403C8130" w14:textId="77777777" w:rsidR="00DD4ED6" w:rsidRPr="00E67402" w:rsidRDefault="00DD4ED6" w:rsidP="00736D5B">
            <w:pPr>
              <w:rPr>
                <w:rFonts w:ascii="Arial" w:hAnsi="Arial" w:cs="Arial"/>
                <w:sz w:val="20"/>
                <w:szCs w:val="20"/>
              </w:rPr>
            </w:pPr>
          </w:p>
        </w:tc>
        <w:tc>
          <w:tcPr>
            <w:tcW w:w="2268" w:type="dxa"/>
          </w:tcPr>
          <w:p w14:paraId="6C34F3F7" w14:textId="77777777" w:rsidR="00DD4ED6" w:rsidRPr="00E67402" w:rsidRDefault="00DD4ED6" w:rsidP="00736D5B">
            <w:pPr>
              <w:rPr>
                <w:rFonts w:ascii="Arial" w:hAnsi="Arial" w:cs="Arial"/>
                <w:sz w:val="20"/>
                <w:szCs w:val="20"/>
              </w:rPr>
            </w:pPr>
          </w:p>
        </w:tc>
      </w:tr>
      <w:tr w:rsidR="00DD4ED6" w:rsidRPr="00E67402" w14:paraId="4B81453F" w14:textId="77777777" w:rsidTr="00D331DA">
        <w:tc>
          <w:tcPr>
            <w:tcW w:w="846" w:type="dxa"/>
          </w:tcPr>
          <w:p w14:paraId="3DBCDEB7" w14:textId="77777777" w:rsidR="00DD4ED6" w:rsidRPr="00E67402" w:rsidRDefault="00DD4ED6" w:rsidP="00736D5B">
            <w:pPr>
              <w:rPr>
                <w:rFonts w:ascii="Arial" w:hAnsi="Arial" w:cs="Arial"/>
                <w:b/>
                <w:sz w:val="20"/>
                <w:szCs w:val="20"/>
              </w:rPr>
            </w:pPr>
            <w:r w:rsidRPr="00E67402">
              <w:rPr>
                <w:rFonts w:ascii="Arial" w:hAnsi="Arial" w:cs="Arial"/>
                <w:b/>
                <w:sz w:val="20"/>
                <w:szCs w:val="20"/>
              </w:rPr>
              <w:t>6</w:t>
            </w:r>
          </w:p>
          <w:p w14:paraId="11B8DC5D" w14:textId="77777777" w:rsidR="00DD4ED6" w:rsidRPr="00E67402" w:rsidRDefault="00DD4ED6" w:rsidP="00736D5B">
            <w:pPr>
              <w:rPr>
                <w:rFonts w:ascii="Arial" w:hAnsi="Arial" w:cs="Arial"/>
                <w:b/>
                <w:sz w:val="20"/>
                <w:szCs w:val="20"/>
              </w:rPr>
            </w:pPr>
          </w:p>
        </w:tc>
        <w:tc>
          <w:tcPr>
            <w:tcW w:w="1103" w:type="dxa"/>
          </w:tcPr>
          <w:p w14:paraId="7BEA9301" w14:textId="77777777" w:rsidR="00DD4ED6" w:rsidRPr="00E67402" w:rsidRDefault="00DD4ED6" w:rsidP="00736D5B">
            <w:pPr>
              <w:rPr>
                <w:rFonts w:ascii="Arial" w:hAnsi="Arial" w:cs="Arial"/>
                <w:sz w:val="20"/>
                <w:szCs w:val="20"/>
              </w:rPr>
            </w:pPr>
          </w:p>
        </w:tc>
        <w:tc>
          <w:tcPr>
            <w:tcW w:w="1558" w:type="dxa"/>
          </w:tcPr>
          <w:p w14:paraId="7116888B" w14:textId="77777777" w:rsidR="00DD4ED6" w:rsidRPr="00E67402" w:rsidRDefault="00DD4ED6" w:rsidP="00736D5B">
            <w:pPr>
              <w:rPr>
                <w:rFonts w:ascii="Arial" w:hAnsi="Arial" w:cs="Arial"/>
                <w:sz w:val="20"/>
                <w:szCs w:val="20"/>
              </w:rPr>
            </w:pPr>
          </w:p>
        </w:tc>
        <w:tc>
          <w:tcPr>
            <w:tcW w:w="1875" w:type="dxa"/>
          </w:tcPr>
          <w:p w14:paraId="08812E04" w14:textId="77777777" w:rsidR="00DD4ED6" w:rsidRPr="00E67402" w:rsidRDefault="00DD4ED6" w:rsidP="00736D5B">
            <w:pPr>
              <w:rPr>
                <w:rFonts w:ascii="Arial" w:hAnsi="Arial" w:cs="Arial"/>
                <w:sz w:val="20"/>
                <w:szCs w:val="20"/>
              </w:rPr>
            </w:pPr>
          </w:p>
        </w:tc>
        <w:tc>
          <w:tcPr>
            <w:tcW w:w="1843" w:type="dxa"/>
          </w:tcPr>
          <w:p w14:paraId="5ECF0A1F" w14:textId="77777777" w:rsidR="00DD4ED6" w:rsidRPr="00E67402" w:rsidRDefault="00DD4ED6" w:rsidP="00736D5B">
            <w:pPr>
              <w:rPr>
                <w:rFonts w:ascii="Arial" w:hAnsi="Arial" w:cs="Arial"/>
                <w:sz w:val="20"/>
                <w:szCs w:val="20"/>
              </w:rPr>
            </w:pPr>
          </w:p>
        </w:tc>
        <w:tc>
          <w:tcPr>
            <w:tcW w:w="2268" w:type="dxa"/>
          </w:tcPr>
          <w:p w14:paraId="47C429B8" w14:textId="77777777" w:rsidR="00DD4ED6" w:rsidRPr="00E67402" w:rsidRDefault="00DD4ED6" w:rsidP="00736D5B">
            <w:pPr>
              <w:rPr>
                <w:rFonts w:ascii="Arial" w:hAnsi="Arial" w:cs="Arial"/>
                <w:sz w:val="20"/>
                <w:szCs w:val="20"/>
              </w:rPr>
            </w:pPr>
          </w:p>
        </w:tc>
      </w:tr>
      <w:tr w:rsidR="00DD4ED6" w:rsidRPr="00E67402" w14:paraId="3BB34B90" w14:textId="77777777" w:rsidTr="00D331DA">
        <w:tc>
          <w:tcPr>
            <w:tcW w:w="846" w:type="dxa"/>
          </w:tcPr>
          <w:p w14:paraId="394A4DB7" w14:textId="77777777" w:rsidR="00DD4ED6" w:rsidRPr="00E67402" w:rsidRDefault="00DD4ED6" w:rsidP="00736D5B">
            <w:pPr>
              <w:rPr>
                <w:rFonts w:ascii="Arial" w:hAnsi="Arial" w:cs="Arial"/>
                <w:b/>
                <w:sz w:val="20"/>
                <w:szCs w:val="20"/>
              </w:rPr>
            </w:pPr>
            <w:r w:rsidRPr="00E67402">
              <w:rPr>
                <w:rFonts w:ascii="Arial" w:hAnsi="Arial" w:cs="Arial"/>
                <w:b/>
                <w:sz w:val="20"/>
                <w:szCs w:val="20"/>
              </w:rPr>
              <w:t>7</w:t>
            </w:r>
          </w:p>
          <w:p w14:paraId="7294386C" w14:textId="77777777" w:rsidR="00DD4ED6" w:rsidRPr="00E67402" w:rsidRDefault="00DD4ED6" w:rsidP="00736D5B">
            <w:pPr>
              <w:rPr>
                <w:rFonts w:ascii="Arial" w:hAnsi="Arial" w:cs="Arial"/>
                <w:b/>
                <w:sz w:val="20"/>
                <w:szCs w:val="20"/>
              </w:rPr>
            </w:pPr>
          </w:p>
        </w:tc>
        <w:tc>
          <w:tcPr>
            <w:tcW w:w="1103" w:type="dxa"/>
          </w:tcPr>
          <w:p w14:paraId="3B458A5C" w14:textId="77777777" w:rsidR="00DD4ED6" w:rsidRPr="00E67402" w:rsidRDefault="00DD4ED6" w:rsidP="00736D5B">
            <w:pPr>
              <w:rPr>
                <w:rFonts w:ascii="Arial" w:hAnsi="Arial" w:cs="Arial"/>
                <w:sz w:val="20"/>
                <w:szCs w:val="20"/>
              </w:rPr>
            </w:pPr>
          </w:p>
        </w:tc>
        <w:tc>
          <w:tcPr>
            <w:tcW w:w="1558" w:type="dxa"/>
          </w:tcPr>
          <w:p w14:paraId="75D9C076" w14:textId="77777777" w:rsidR="00DD4ED6" w:rsidRPr="00E67402" w:rsidRDefault="00DD4ED6" w:rsidP="00736D5B">
            <w:pPr>
              <w:rPr>
                <w:rFonts w:ascii="Arial" w:hAnsi="Arial" w:cs="Arial"/>
                <w:sz w:val="20"/>
                <w:szCs w:val="20"/>
              </w:rPr>
            </w:pPr>
          </w:p>
        </w:tc>
        <w:tc>
          <w:tcPr>
            <w:tcW w:w="1875" w:type="dxa"/>
          </w:tcPr>
          <w:p w14:paraId="3DB9754A" w14:textId="77777777" w:rsidR="00DD4ED6" w:rsidRPr="00E67402" w:rsidRDefault="00DD4ED6" w:rsidP="00736D5B">
            <w:pPr>
              <w:rPr>
                <w:rFonts w:ascii="Arial" w:hAnsi="Arial" w:cs="Arial"/>
                <w:sz w:val="20"/>
                <w:szCs w:val="20"/>
              </w:rPr>
            </w:pPr>
          </w:p>
        </w:tc>
        <w:tc>
          <w:tcPr>
            <w:tcW w:w="1843" w:type="dxa"/>
          </w:tcPr>
          <w:p w14:paraId="0ED56CA1" w14:textId="77777777" w:rsidR="00DD4ED6" w:rsidRPr="00E67402" w:rsidRDefault="00DD4ED6" w:rsidP="00736D5B">
            <w:pPr>
              <w:rPr>
                <w:rFonts w:ascii="Arial" w:hAnsi="Arial" w:cs="Arial"/>
                <w:sz w:val="20"/>
                <w:szCs w:val="20"/>
              </w:rPr>
            </w:pPr>
          </w:p>
        </w:tc>
        <w:tc>
          <w:tcPr>
            <w:tcW w:w="2268" w:type="dxa"/>
          </w:tcPr>
          <w:p w14:paraId="2CB520AD" w14:textId="77777777" w:rsidR="00DD4ED6" w:rsidRPr="00E67402" w:rsidRDefault="00DD4ED6" w:rsidP="00736D5B">
            <w:pPr>
              <w:rPr>
                <w:rFonts w:ascii="Arial" w:hAnsi="Arial" w:cs="Arial"/>
                <w:sz w:val="20"/>
                <w:szCs w:val="20"/>
              </w:rPr>
            </w:pPr>
          </w:p>
        </w:tc>
      </w:tr>
      <w:tr w:rsidR="00DD4ED6" w:rsidRPr="00E67402" w14:paraId="6858C62B" w14:textId="77777777" w:rsidTr="00D331DA">
        <w:tc>
          <w:tcPr>
            <w:tcW w:w="846" w:type="dxa"/>
          </w:tcPr>
          <w:p w14:paraId="6866AE6C" w14:textId="77777777" w:rsidR="00DD4ED6" w:rsidRPr="00E67402" w:rsidRDefault="00DD4ED6" w:rsidP="00736D5B">
            <w:pPr>
              <w:rPr>
                <w:rFonts w:ascii="Arial" w:hAnsi="Arial" w:cs="Arial"/>
                <w:b/>
                <w:sz w:val="20"/>
                <w:szCs w:val="20"/>
              </w:rPr>
            </w:pPr>
            <w:r w:rsidRPr="00E67402">
              <w:rPr>
                <w:rFonts w:ascii="Arial" w:hAnsi="Arial" w:cs="Arial"/>
                <w:b/>
                <w:sz w:val="20"/>
                <w:szCs w:val="20"/>
              </w:rPr>
              <w:t>8</w:t>
            </w:r>
          </w:p>
          <w:p w14:paraId="463E60A4" w14:textId="77777777" w:rsidR="00DD4ED6" w:rsidRPr="00E67402" w:rsidRDefault="00DD4ED6" w:rsidP="00736D5B">
            <w:pPr>
              <w:rPr>
                <w:rFonts w:ascii="Arial" w:hAnsi="Arial" w:cs="Arial"/>
                <w:b/>
                <w:sz w:val="20"/>
                <w:szCs w:val="20"/>
              </w:rPr>
            </w:pPr>
          </w:p>
        </w:tc>
        <w:tc>
          <w:tcPr>
            <w:tcW w:w="1103" w:type="dxa"/>
          </w:tcPr>
          <w:p w14:paraId="620E53A2" w14:textId="77777777" w:rsidR="00DD4ED6" w:rsidRPr="00E67402" w:rsidRDefault="00DD4ED6" w:rsidP="00736D5B">
            <w:pPr>
              <w:rPr>
                <w:rFonts w:ascii="Arial" w:hAnsi="Arial" w:cs="Arial"/>
                <w:sz w:val="20"/>
                <w:szCs w:val="20"/>
              </w:rPr>
            </w:pPr>
          </w:p>
        </w:tc>
        <w:tc>
          <w:tcPr>
            <w:tcW w:w="1558" w:type="dxa"/>
          </w:tcPr>
          <w:p w14:paraId="5AAB68CF" w14:textId="77777777" w:rsidR="00DD4ED6" w:rsidRPr="00E67402" w:rsidRDefault="00DD4ED6" w:rsidP="00736D5B">
            <w:pPr>
              <w:rPr>
                <w:rFonts w:ascii="Arial" w:hAnsi="Arial" w:cs="Arial"/>
                <w:sz w:val="20"/>
                <w:szCs w:val="20"/>
              </w:rPr>
            </w:pPr>
          </w:p>
        </w:tc>
        <w:tc>
          <w:tcPr>
            <w:tcW w:w="1875" w:type="dxa"/>
          </w:tcPr>
          <w:p w14:paraId="7CE0A9CF" w14:textId="77777777" w:rsidR="00DD4ED6" w:rsidRPr="00E67402" w:rsidRDefault="00DD4ED6" w:rsidP="00736D5B">
            <w:pPr>
              <w:rPr>
                <w:rFonts w:ascii="Arial" w:hAnsi="Arial" w:cs="Arial"/>
                <w:sz w:val="20"/>
                <w:szCs w:val="20"/>
              </w:rPr>
            </w:pPr>
          </w:p>
        </w:tc>
        <w:tc>
          <w:tcPr>
            <w:tcW w:w="1843" w:type="dxa"/>
          </w:tcPr>
          <w:p w14:paraId="51DF5785" w14:textId="77777777" w:rsidR="00DD4ED6" w:rsidRPr="00E67402" w:rsidRDefault="00DD4ED6" w:rsidP="00736D5B">
            <w:pPr>
              <w:rPr>
                <w:rFonts w:ascii="Arial" w:hAnsi="Arial" w:cs="Arial"/>
                <w:sz w:val="20"/>
                <w:szCs w:val="20"/>
              </w:rPr>
            </w:pPr>
          </w:p>
        </w:tc>
        <w:tc>
          <w:tcPr>
            <w:tcW w:w="2268" w:type="dxa"/>
          </w:tcPr>
          <w:p w14:paraId="002D63C2" w14:textId="77777777" w:rsidR="00DD4ED6" w:rsidRPr="00E67402" w:rsidRDefault="00DD4ED6" w:rsidP="00736D5B">
            <w:pPr>
              <w:rPr>
                <w:rFonts w:ascii="Arial" w:hAnsi="Arial" w:cs="Arial"/>
                <w:sz w:val="20"/>
                <w:szCs w:val="20"/>
              </w:rPr>
            </w:pPr>
          </w:p>
        </w:tc>
      </w:tr>
      <w:tr w:rsidR="00DD4ED6" w:rsidRPr="00E67402" w14:paraId="2A363FE5" w14:textId="77777777" w:rsidTr="00D331DA">
        <w:tc>
          <w:tcPr>
            <w:tcW w:w="846" w:type="dxa"/>
          </w:tcPr>
          <w:p w14:paraId="30B73E68" w14:textId="77777777" w:rsidR="00DD4ED6" w:rsidRPr="00E67402" w:rsidRDefault="00DD4ED6" w:rsidP="00736D5B">
            <w:pPr>
              <w:rPr>
                <w:rFonts w:ascii="Arial" w:hAnsi="Arial" w:cs="Arial"/>
                <w:b/>
                <w:sz w:val="20"/>
                <w:szCs w:val="20"/>
              </w:rPr>
            </w:pPr>
            <w:r w:rsidRPr="00E67402">
              <w:rPr>
                <w:rFonts w:ascii="Arial" w:hAnsi="Arial" w:cs="Arial"/>
                <w:b/>
                <w:sz w:val="20"/>
                <w:szCs w:val="20"/>
              </w:rPr>
              <w:t>9</w:t>
            </w:r>
          </w:p>
          <w:p w14:paraId="00E1FB65" w14:textId="77777777" w:rsidR="00DD4ED6" w:rsidRPr="00E67402" w:rsidRDefault="00DD4ED6" w:rsidP="00736D5B">
            <w:pPr>
              <w:rPr>
                <w:rFonts w:ascii="Arial" w:hAnsi="Arial" w:cs="Arial"/>
                <w:b/>
                <w:sz w:val="20"/>
                <w:szCs w:val="20"/>
              </w:rPr>
            </w:pPr>
          </w:p>
        </w:tc>
        <w:tc>
          <w:tcPr>
            <w:tcW w:w="1103" w:type="dxa"/>
          </w:tcPr>
          <w:p w14:paraId="7875FC79" w14:textId="77777777" w:rsidR="00DD4ED6" w:rsidRPr="00E67402" w:rsidRDefault="00DD4ED6" w:rsidP="00736D5B">
            <w:pPr>
              <w:rPr>
                <w:rFonts w:ascii="Arial" w:hAnsi="Arial" w:cs="Arial"/>
                <w:sz w:val="20"/>
                <w:szCs w:val="20"/>
              </w:rPr>
            </w:pPr>
          </w:p>
        </w:tc>
        <w:tc>
          <w:tcPr>
            <w:tcW w:w="1558" w:type="dxa"/>
          </w:tcPr>
          <w:p w14:paraId="6163A34B" w14:textId="77777777" w:rsidR="00DD4ED6" w:rsidRPr="00E67402" w:rsidRDefault="00DD4ED6" w:rsidP="00736D5B">
            <w:pPr>
              <w:rPr>
                <w:rFonts w:ascii="Arial" w:hAnsi="Arial" w:cs="Arial"/>
                <w:sz w:val="20"/>
                <w:szCs w:val="20"/>
              </w:rPr>
            </w:pPr>
          </w:p>
        </w:tc>
        <w:tc>
          <w:tcPr>
            <w:tcW w:w="1875" w:type="dxa"/>
          </w:tcPr>
          <w:p w14:paraId="467C6ADC" w14:textId="77777777" w:rsidR="00DD4ED6" w:rsidRPr="00E67402" w:rsidRDefault="00DD4ED6" w:rsidP="00736D5B">
            <w:pPr>
              <w:rPr>
                <w:rFonts w:ascii="Arial" w:hAnsi="Arial" w:cs="Arial"/>
                <w:sz w:val="20"/>
                <w:szCs w:val="20"/>
              </w:rPr>
            </w:pPr>
          </w:p>
        </w:tc>
        <w:tc>
          <w:tcPr>
            <w:tcW w:w="1843" w:type="dxa"/>
          </w:tcPr>
          <w:p w14:paraId="2E1C4201" w14:textId="77777777" w:rsidR="00DD4ED6" w:rsidRPr="00E67402" w:rsidRDefault="00DD4ED6" w:rsidP="00736D5B">
            <w:pPr>
              <w:rPr>
                <w:rFonts w:ascii="Arial" w:hAnsi="Arial" w:cs="Arial"/>
                <w:sz w:val="20"/>
                <w:szCs w:val="20"/>
              </w:rPr>
            </w:pPr>
          </w:p>
        </w:tc>
        <w:tc>
          <w:tcPr>
            <w:tcW w:w="2268" w:type="dxa"/>
          </w:tcPr>
          <w:p w14:paraId="0D1CF02A" w14:textId="77777777" w:rsidR="00DD4ED6" w:rsidRPr="00E67402" w:rsidRDefault="00DD4ED6" w:rsidP="00736D5B">
            <w:pPr>
              <w:rPr>
                <w:rFonts w:ascii="Arial" w:hAnsi="Arial" w:cs="Arial"/>
                <w:sz w:val="20"/>
                <w:szCs w:val="20"/>
              </w:rPr>
            </w:pPr>
          </w:p>
        </w:tc>
      </w:tr>
      <w:tr w:rsidR="00DD4ED6" w:rsidRPr="00E67402" w14:paraId="10CEDE2D" w14:textId="77777777" w:rsidTr="00D331DA">
        <w:tc>
          <w:tcPr>
            <w:tcW w:w="846" w:type="dxa"/>
          </w:tcPr>
          <w:p w14:paraId="7E3DF65A" w14:textId="77777777" w:rsidR="00DD4ED6" w:rsidRPr="00E67402" w:rsidRDefault="00DD4ED6" w:rsidP="00736D5B">
            <w:pPr>
              <w:rPr>
                <w:rFonts w:ascii="Arial" w:hAnsi="Arial" w:cs="Arial"/>
                <w:b/>
                <w:sz w:val="20"/>
                <w:szCs w:val="20"/>
              </w:rPr>
            </w:pPr>
            <w:r w:rsidRPr="00E67402">
              <w:rPr>
                <w:rFonts w:ascii="Arial" w:hAnsi="Arial" w:cs="Arial"/>
                <w:b/>
                <w:sz w:val="20"/>
                <w:szCs w:val="20"/>
              </w:rPr>
              <w:t>10</w:t>
            </w:r>
          </w:p>
          <w:p w14:paraId="2A20C372" w14:textId="77777777" w:rsidR="00DD4ED6" w:rsidRPr="00E67402" w:rsidRDefault="00DD4ED6" w:rsidP="00736D5B">
            <w:pPr>
              <w:rPr>
                <w:rFonts w:ascii="Arial" w:hAnsi="Arial" w:cs="Arial"/>
                <w:b/>
                <w:sz w:val="20"/>
                <w:szCs w:val="20"/>
              </w:rPr>
            </w:pPr>
          </w:p>
        </w:tc>
        <w:tc>
          <w:tcPr>
            <w:tcW w:w="1103" w:type="dxa"/>
          </w:tcPr>
          <w:p w14:paraId="45F6C3DB" w14:textId="77777777" w:rsidR="00DD4ED6" w:rsidRPr="00E67402" w:rsidRDefault="00DD4ED6" w:rsidP="00736D5B">
            <w:pPr>
              <w:rPr>
                <w:rFonts w:ascii="Arial" w:hAnsi="Arial" w:cs="Arial"/>
                <w:sz w:val="20"/>
                <w:szCs w:val="20"/>
              </w:rPr>
            </w:pPr>
          </w:p>
        </w:tc>
        <w:tc>
          <w:tcPr>
            <w:tcW w:w="1558" w:type="dxa"/>
          </w:tcPr>
          <w:p w14:paraId="26C4816D" w14:textId="77777777" w:rsidR="00DD4ED6" w:rsidRPr="00E67402" w:rsidRDefault="00DD4ED6" w:rsidP="00736D5B">
            <w:pPr>
              <w:rPr>
                <w:rFonts w:ascii="Arial" w:hAnsi="Arial" w:cs="Arial"/>
                <w:sz w:val="20"/>
                <w:szCs w:val="20"/>
              </w:rPr>
            </w:pPr>
          </w:p>
        </w:tc>
        <w:tc>
          <w:tcPr>
            <w:tcW w:w="1875" w:type="dxa"/>
          </w:tcPr>
          <w:p w14:paraId="5BA5F668" w14:textId="77777777" w:rsidR="00DD4ED6" w:rsidRPr="00E67402" w:rsidRDefault="00DD4ED6" w:rsidP="00736D5B">
            <w:pPr>
              <w:rPr>
                <w:rFonts w:ascii="Arial" w:hAnsi="Arial" w:cs="Arial"/>
                <w:sz w:val="20"/>
                <w:szCs w:val="20"/>
              </w:rPr>
            </w:pPr>
          </w:p>
        </w:tc>
        <w:tc>
          <w:tcPr>
            <w:tcW w:w="1843" w:type="dxa"/>
          </w:tcPr>
          <w:p w14:paraId="08EADC63" w14:textId="77777777" w:rsidR="00DD4ED6" w:rsidRPr="00E67402" w:rsidRDefault="00DD4ED6" w:rsidP="00736D5B">
            <w:pPr>
              <w:rPr>
                <w:rFonts w:ascii="Arial" w:hAnsi="Arial" w:cs="Arial"/>
                <w:sz w:val="20"/>
                <w:szCs w:val="20"/>
              </w:rPr>
            </w:pPr>
          </w:p>
        </w:tc>
        <w:tc>
          <w:tcPr>
            <w:tcW w:w="2268" w:type="dxa"/>
          </w:tcPr>
          <w:p w14:paraId="351564F5" w14:textId="77777777" w:rsidR="00DD4ED6" w:rsidRPr="00E67402" w:rsidRDefault="00DD4ED6" w:rsidP="00736D5B">
            <w:pPr>
              <w:rPr>
                <w:rFonts w:ascii="Arial" w:hAnsi="Arial" w:cs="Arial"/>
                <w:sz w:val="20"/>
                <w:szCs w:val="20"/>
              </w:rPr>
            </w:pPr>
          </w:p>
        </w:tc>
      </w:tr>
    </w:tbl>
    <w:p w14:paraId="28A9BD52" w14:textId="77777777" w:rsidR="00DD4ED6" w:rsidRPr="00E67402" w:rsidRDefault="00DD4ED6" w:rsidP="00A40306">
      <w:pPr>
        <w:spacing w:after="0" w:line="240" w:lineRule="auto"/>
        <w:rPr>
          <w:rFonts w:ascii="Arial" w:eastAsia="Times New Roman" w:hAnsi="Arial" w:cs="Arial"/>
          <w:i/>
          <w:sz w:val="20"/>
          <w:szCs w:val="20"/>
          <w:lang w:val="en-GB"/>
        </w:rPr>
      </w:pPr>
    </w:p>
    <w:p w14:paraId="12D0C118" w14:textId="77777777" w:rsidR="00DD4ED6" w:rsidRPr="00E67402" w:rsidRDefault="00DD4ED6" w:rsidP="00A40306">
      <w:pPr>
        <w:spacing w:after="0" w:line="240" w:lineRule="auto"/>
        <w:rPr>
          <w:rFonts w:ascii="Arial" w:eastAsia="Times New Roman" w:hAnsi="Arial" w:cs="Arial"/>
          <w:bCs/>
          <w:i/>
          <w:sz w:val="20"/>
          <w:szCs w:val="20"/>
          <w:lang w:val="en-GB"/>
        </w:rPr>
      </w:pPr>
    </w:p>
    <w:p w14:paraId="10845A6E" w14:textId="77777777" w:rsidR="00A40306" w:rsidRPr="00E67402" w:rsidRDefault="00A40306" w:rsidP="004051B2">
      <w:pPr>
        <w:rPr>
          <w:rFonts w:ascii="Arial" w:hAnsi="Arial" w:cs="Arial"/>
          <w:b/>
          <w:sz w:val="20"/>
          <w:szCs w:val="20"/>
        </w:rPr>
      </w:pPr>
    </w:p>
    <w:p w14:paraId="5AE22527" w14:textId="77777777" w:rsidR="00551DFD" w:rsidRPr="00E67402" w:rsidRDefault="00551DFD" w:rsidP="001A63D2">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rFonts w:ascii="Arial" w:hAnsi="Arial" w:cs="Arial"/>
          <w:b/>
          <w:sz w:val="20"/>
          <w:szCs w:val="20"/>
        </w:rPr>
      </w:pPr>
      <w:r w:rsidRPr="00E67402">
        <w:rPr>
          <w:rFonts w:ascii="Arial" w:hAnsi="Arial" w:cs="Arial"/>
          <w:b/>
          <w:sz w:val="20"/>
          <w:szCs w:val="20"/>
        </w:rPr>
        <w:t>DEPARTMENT OF WATER RESOURCES</w:t>
      </w:r>
    </w:p>
    <w:p w14:paraId="65B8F27D" w14:textId="77777777" w:rsidR="005D6CD2" w:rsidRDefault="005D6CD2" w:rsidP="00551DFD">
      <w:pPr>
        <w:jc w:val="center"/>
        <w:rPr>
          <w:rFonts w:ascii="Arial" w:hAnsi="Arial" w:cs="Arial"/>
          <w:b/>
          <w:sz w:val="20"/>
          <w:szCs w:val="20"/>
        </w:rPr>
      </w:pPr>
    </w:p>
    <w:p w14:paraId="30B8373D" w14:textId="77777777" w:rsidR="00551DFD" w:rsidRPr="005D6CD2" w:rsidRDefault="00551DFD" w:rsidP="00551DFD">
      <w:pPr>
        <w:jc w:val="center"/>
        <w:rPr>
          <w:rFonts w:ascii="Arial" w:hAnsi="Arial" w:cs="Arial"/>
          <w:b/>
          <w:sz w:val="20"/>
          <w:szCs w:val="20"/>
          <w:u w:val="single"/>
        </w:rPr>
      </w:pPr>
      <w:r w:rsidRPr="005D6CD2">
        <w:rPr>
          <w:rFonts w:ascii="Arial" w:hAnsi="Arial" w:cs="Arial"/>
          <w:b/>
          <w:sz w:val="20"/>
          <w:szCs w:val="20"/>
          <w:u w:val="single"/>
        </w:rPr>
        <w:t>LATE BID REGISTER</w:t>
      </w:r>
    </w:p>
    <w:p w14:paraId="262BF27B" w14:textId="77777777" w:rsidR="00551DFD" w:rsidRPr="00E67402" w:rsidRDefault="00551DFD" w:rsidP="00551DFD">
      <w:pPr>
        <w:jc w:val="center"/>
        <w:rPr>
          <w:rFonts w:ascii="Arial" w:hAnsi="Arial" w:cs="Arial"/>
          <w:b/>
          <w:sz w:val="20"/>
          <w:szCs w:val="20"/>
        </w:rPr>
      </w:pPr>
    </w:p>
    <w:p w14:paraId="7F0231EB" w14:textId="77777777" w:rsidR="00551DFD" w:rsidRPr="00E67402" w:rsidRDefault="00551DFD" w:rsidP="00551DFD">
      <w:pPr>
        <w:rPr>
          <w:rFonts w:ascii="Arial" w:hAnsi="Arial" w:cs="Arial"/>
          <w:sz w:val="20"/>
          <w:szCs w:val="20"/>
        </w:rPr>
      </w:pPr>
    </w:p>
    <w:p w14:paraId="12421164" w14:textId="77777777" w:rsidR="00551DFD" w:rsidRPr="00E67402" w:rsidRDefault="00551DFD" w:rsidP="00551DFD">
      <w:pPr>
        <w:rPr>
          <w:rFonts w:ascii="Arial" w:hAnsi="Arial" w:cs="Arial"/>
          <w:b/>
          <w:sz w:val="20"/>
          <w:szCs w:val="20"/>
        </w:rPr>
      </w:pPr>
      <w:r w:rsidRPr="00E67402">
        <w:rPr>
          <w:rFonts w:ascii="Arial" w:hAnsi="Arial" w:cs="Arial"/>
          <w:b/>
          <w:sz w:val="20"/>
          <w:szCs w:val="20"/>
        </w:rPr>
        <w:t>CONTRACT TITLE:</w:t>
      </w:r>
      <w:r w:rsidRPr="00E67402">
        <w:rPr>
          <w:rFonts w:ascii="Arial" w:hAnsi="Arial" w:cs="Arial"/>
          <w:b/>
          <w:sz w:val="20"/>
          <w:szCs w:val="20"/>
        </w:rPr>
        <w:tab/>
      </w:r>
      <w:r w:rsidRPr="00E67402">
        <w:rPr>
          <w:rFonts w:ascii="Arial" w:hAnsi="Arial" w:cs="Arial"/>
          <w:b/>
          <w:sz w:val="20"/>
          <w:szCs w:val="20"/>
        </w:rPr>
        <w:tab/>
        <w:t>……………………………………………………………….</w:t>
      </w:r>
    </w:p>
    <w:p w14:paraId="0BA1D71D" w14:textId="77777777" w:rsidR="00551DFD" w:rsidRPr="00E67402" w:rsidRDefault="00551DFD" w:rsidP="00551DFD">
      <w:pPr>
        <w:rPr>
          <w:rFonts w:ascii="Arial" w:hAnsi="Arial" w:cs="Arial"/>
          <w:b/>
          <w:sz w:val="20"/>
          <w:szCs w:val="20"/>
        </w:rPr>
      </w:pPr>
    </w:p>
    <w:p w14:paraId="5AC62656" w14:textId="1C9AD1E8" w:rsidR="00551DFD" w:rsidRPr="00E67402" w:rsidRDefault="00551DFD" w:rsidP="00551DFD">
      <w:pPr>
        <w:rPr>
          <w:rFonts w:ascii="Arial" w:hAnsi="Arial" w:cs="Arial"/>
          <w:b/>
          <w:sz w:val="20"/>
          <w:szCs w:val="20"/>
        </w:rPr>
      </w:pPr>
      <w:r w:rsidRPr="00E67402">
        <w:rPr>
          <w:rFonts w:ascii="Arial" w:hAnsi="Arial" w:cs="Arial"/>
          <w:b/>
          <w:sz w:val="20"/>
          <w:szCs w:val="20"/>
        </w:rPr>
        <w:t>CONTRACT NUMBER:</w:t>
      </w:r>
      <w:r w:rsidRPr="00E67402">
        <w:rPr>
          <w:rFonts w:ascii="Arial" w:hAnsi="Arial" w:cs="Arial"/>
          <w:b/>
          <w:sz w:val="20"/>
          <w:szCs w:val="20"/>
        </w:rPr>
        <w:tab/>
        <w:t>……………………………………………………………….</w:t>
      </w:r>
    </w:p>
    <w:p w14:paraId="7EB990EC" w14:textId="77777777" w:rsidR="00551DFD" w:rsidRPr="00E67402" w:rsidRDefault="00551DFD" w:rsidP="00551DFD">
      <w:pPr>
        <w:rPr>
          <w:rFonts w:ascii="Arial" w:hAnsi="Arial" w:cs="Arial"/>
          <w:sz w:val="20"/>
          <w:szCs w:val="20"/>
        </w:rPr>
      </w:pPr>
    </w:p>
    <w:p w14:paraId="2FF9AC37" w14:textId="77777777" w:rsidR="00551DFD" w:rsidRPr="00E67402" w:rsidRDefault="00551DFD" w:rsidP="00551DFD">
      <w:pPr>
        <w:rPr>
          <w:rFonts w:ascii="Arial" w:hAnsi="Arial" w:cs="Arial"/>
          <w:sz w:val="20"/>
          <w:szCs w:val="20"/>
        </w:rPr>
      </w:pPr>
      <w:r w:rsidRPr="00E67402">
        <w:rPr>
          <w:rFonts w:ascii="Arial" w:hAnsi="Arial" w:cs="Arial"/>
          <w:sz w:val="20"/>
          <w:szCs w:val="20"/>
        </w:rPr>
        <w:t>The following bids were received after the closing date and time:</w:t>
      </w:r>
    </w:p>
    <w:p w14:paraId="185084D6" w14:textId="77777777" w:rsidR="00551DFD" w:rsidRPr="00E67402" w:rsidRDefault="00551DFD" w:rsidP="00551DFD">
      <w:pPr>
        <w:rPr>
          <w:rFonts w:ascii="Arial" w:hAnsi="Arial" w:cs="Arial"/>
          <w:sz w:val="20"/>
          <w:szCs w:val="20"/>
        </w:rPr>
      </w:pPr>
    </w:p>
    <w:tbl>
      <w:tblPr>
        <w:tblStyle w:val="TableGrid"/>
        <w:tblW w:w="0" w:type="auto"/>
        <w:tblLook w:val="04A0" w:firstRow="1" w:lastRow="0" w:firstColumn="1" w:lastColumn="0" w:noHBand="0" w:noVBand="1"/>
      </w:tblPr>
      <w:tblGrid>
        <w:gridCol w:w="1317"/>
        <w:gridCol w:w="3214"/>
        <w:gridCol w:w="4536"/>
      </w:tblGrid>
      <w:tr w:rsidR="00551DFD" w:rsidRPr="00E67402" w14:paraId="4B2E3958" w14:textId="77777777" w:rsidTr="00736D5B">
        <w:tc>
          <w:tcPr>
            <w:tcW w:w="1317" w:type="dxa"/>
          </w:tcPr>
          <w:p w14:paraId="6404CAD3" w14:textId="74E05674" w:rsidR="00551DFD" w:rsidRPr="00E67402" w:rsidRDefault="001A63D2" w:rsidP="00736D5B">
            <w:pPr>
              <w:rPr>
                <w:rFonts w:ascii="Arial" w:hAnsi="Arial" w:cs="Arial"/>
                <w:b/>
                <w:sz w:val="20"/>
                <w:szCs w:val="20"/>
              </w:rPr>
            </w:pPr>
            <w:r>
              <w:rPr>
                <w:rFonts w:ascii="Arial" w:hAnsi="Arial" w:cs="Arial"/>
                <w:b/>
                <w:sz w:val="20"/>
                <w:szCs w:val="20"/>
              </w:rPr>
              <w:t>Late Bid No</w:t>
            </w:r>
            <w:r w:rsidR="00551DFD" w:rsidRPr="00E67402">
              <w:rPr>
                <w:rFonts w:ascii="Arial" w:hAnsi="Arial" w:cs="Arial"/>
                <w:b/>
                <w:sz w:val="20"/>
                <w:szCs w:val="20"/>
              </w:rPr>
              <w:t>.</w:t>
            </w:r>
          </w:p>
        </w:tc>
        <w:tc>
          <w:tcPr>
            <w:tcW w:w="3214" w:type="dxa"/>
          </w:tcPr>
          <w:p w14:paraId="26E5ECA0" w14:textId="3CC061CC" w:rsidR="00551DFD" w:rsidRPr="00E67402" w:rsidRDefault="001A63D2" w:rsidP="00736D5B">
            <w:pPr>
              <w:rPr>
                <w:rFonts w:ascii="Arial" w:hAnsi="Arial" w:cs="Arial"/>
                <w:b/>
                <w:sz w:val="20"/>
                <w:szCs w:val="20"/>
              </w:rPr>
            </w:pPr>
            <w:r>
              <w:rPr>
                <w:rFonts w:ascii="Arial" w:hAnsi="Arial" w:cs="Arial"/>
                <w:b/>
                <w:sz w:val="20"/>
                <w:szCs w:val="20"/>
              </w:rPr>
              <w:t>Name of Bidder</w:t>
            </w:r>
          </w:p>
        </w:tc>
        <w:tc>
          <w:tcPr>
            <w:tcW w:w="4536" w:type="dxa"/>
          </w:tcPr>
          <w:p w14:paraId="5DB38626" w14:textId="515E692E" w:rsidR="00551DFD" w:rsidRPr="00E67402" w:rsidRDefault="001A63D2" w:rsidP="00736D5B">
            <w:pPr>
              <w:rPr>
                <w:rFonts w:ascii="Arial" w:hAnsi="Arial" w:cs="Arial"/>
                <w:b/>
                <w:sz w:val="20"/>
                <w:szCs w:val="20"/>
              </w:rPr>
            </w:pPr>
            <w:r>
              <w:rPr>
                <w:rFonts w:ascii="Arial" w:hAnsi="Arial" w:cs="Arial"/>
                <w:b/>
                <w:sz w:val="20"/>
                <w:szCs w:val="20"/>
              </w:rPr>
              <w:t>Date and Time of attempted lodgement of bid</w:t>
            </w:r>
          </w:p>
        </w:tc>
      </w:tr>
      <w:tr w:rsidR="00551DFD" w:rsidRPr="00E67402" w14:paraId="5B097322" w14:textId="77777777" w:rsidTr="00736D5B">
        <w:tc>
          <w:tcPr>
            <w:tcW w:w="1317" w:type="dxa"/>
          </w:tcPr>
          <w:p w14:paraId="475AC121" w14:textId="77777777" w:rsidR="00551DFD" w:rsidRPr="00E67402" w:rsidRDefault="00551DFD" w:rsidP="00736D5B">
            <w:pPr>
              <w:rPr>
                <w:rFonts w:ascii="Arial" w:hAnsi="Arial" w:cs="Arial"/>
                <w:b/>
                <w:sz w:val="20"/>
                <w:szCs w:val="20"/>
              </w:rPr>
            </w:pPr>
            <w:r w:rsidRPr="00E67402">
              <w:rPr>
                <w:rFonts w:ascii="Arial" w:hAnsi="Arial" w:cs="Arial"/>
                <w:b/>
                <w:sz w:val="20"/>
                <w:szCs w:val="20"/>
              </w:rPr>
              <w:t>1</w:t>
            </w:r>
          </w:p>
          <w:p w14:paraId="7FAFF8DC" w14:textId="77777777" w:rsidR="00551DFD" w:rsidRPr="00E67402" w:rsidRDefault="00551DFD" w:rsidP="00736D5B">
            <w:pPr>
              <w:rPr>
                <w:rFonts w:ascii="Arial" w:hAnsi="Arial" w:cs="Arial"/>
                <w:b/>
                <w:sz w:val="20"/>
                <w:szCs w:val="20"/>
              </w:rPr>
            </w:pPr>
          </w:p>
        </w:tc>
        <w:tc>
          <w:tcPr>
            <w:tcW w:w="3214" w:type="dxa"/>
          </w:tcPr>
          <w:p w14:paraId="36897043" w14:textId="77777777" w:rsidR="00551DFD" w:rsidRPr="00E67402" w:rsidRDefault="00551DFD" w:rsidP="00736D5B">
            <w:pPr>
              <w:rPr>
                <w:rFonts w:ascii="Arial" w:hAnsi="Arial" w:cs="Arial"/>
                <w:sz w:val="20"/>
                <w:szCs w:val="20"/>
              </w:rPr>
            </w:pPr>
          </w:p>
          <w:p w14:paraId="51A48C9C" w14:textId="77777777" w:rsidR="00BB01A6" w:rsidRPr="00E67402" w:rsidRDefault="00BB01A6" w:rsidP="00736D5B">
            <w:pPr>
              <w:rPr>
                <w:rFonts w:ascii="Arial" w:hAnsi="Arial" w:cs="Arial"/>
                <w:sz w:val="20"/>
                <w:szCs w:val="20"/>
              </w:rPr>
            </w:pPr>
          </w:p>
          <w:p w14:paraId="1CEB0304" w14:textId="77777777" w:rsidR="00BB01A6" w:rsidRPr="00E67402" w:rsidRDefault="00BB01A6" w:rsidP="00736D5B">
            <w:pPr>
              <w:rPr>
                <w:rFonts w:ascii="Arial" w:hAnsi="Arial" w:cs="Arial"/>
                <w:sz w:val="20"/>
                <w:szCs w:val="20"/>
              </w:rPr>
            </w:pPr>
          </w:p>
        </w:tc>
        <w:tc>
          <w:tcPr>
            <w:tcW w:w="4536" w:type="dxa"/>
          </w:tcPr>
          <w:p w14:paraId="7EDF63ED" w14:textId="77777777" w:rsidR="00551DFD" w:rsidRPr="00E67402" w:rsidRDefault="00551DFD" w:rsidP="00736D5B">
            <w:pPr>
              <w:rPr>
                <w:rFonts w:ascii="Arial" w:hAnsi="Arial" w:cs="Arial"/>
                <w:sz w:val="20"/>
                <w:szCs w:val="20"/>
              </w:rPr>
            </w:pPr>
          </w:p>
        </w:tc>
      </w:tr>
      <w:tr w:rsidR="00551DFD" w:rsidRPr="00E67402" w14:paraId="30BCD93A" w14:textId="77777777" w:rsidTr="00736D5B">
        <w:tc>
          <w:tcPr>
            <w:tcW w:w="1317" w:type="dxa"/>
          </w:tcPr>
          <w:p w14:paraId="1492B8E5" w14:textId="77777777" w:rsidR="00551DFD" w:rsidRPr="00E67402" w:rsidRDefault="00551DFD" w:rsidP="00736D5B">
            <w:pPr>
              <w:rPr>
                <w:rFonts w:ascii="Arial" w:hAnsi="Arial" w:cs="Arial"/>
                <w:b/>
                <w:sz w:val="20"/>
                <w:szCs w:val="20"/>
              </w:rPr>
            </w:pPr>
            <w:r w:rsidRPr="00E67402">
              <w:rPr>
                <w:rFonts w:ascii="Arial" w:hAnsi="Arial" w:cs="Arial"/>
                <w:b/>
                <w:sz w:val="20"/>
                <w:szCs w:val="20"/>
              </w:rPr>
              <w:t>2</w:t>
            </w:r>
          </w:p>
          <w:p w14:paraId="5BCBDEFD" w14:textId="77777777" w:rsidR="00551DFD" w:rsidRPr="00E67402" w:rsidRDefault="00551DFD" w:rsidP="00736D5B">
            <w:pPr>
              <w:rPr>
                <w:rFonts w:ascii="Arial" w:hAnsi="Arial" w:cs="Arial"/>
                <w:b/>
                <w:sz w:val="20"/>
                <w:szCs w:val="20"/>
              </w:rPr>
            </w:pPr>
          </w:p>
        </w:tc>
        <w:tc>
          <w:tcPr>
            <w:tcW w:w="3214" w:type="dxa"/>
          </w:tcPr>
          <w:p w14:paraId="30B32772" w14:textId="77777777" w:rsidR="00551DFD" w:rsidRPr="00E67402" w:rsidRDefault="00551DFD" w:rsidP="00736D5B">
            <w:pPr>
              <w:rPr>
                <w:rFonts w:ascii="Arial" w:hAnsi="Arial" w:cs="Arial"/>
                <w:sz w:val="20"/>
                <w:szCs w:val="20"/>
              </w:rPr>
            </w:pPr>
          </w:p>
          <w:p w14:paraId="63FD1408" w14:textId="77777777" w:rsidR="00BB01A6" w:rsidRPr="00E67402" w:rsidRDefault="00BB01A6" w:rsidP="00736D5B">
            <w:pPr>
              <w:rPr>
                <w:rFonts w:ascii="Arial" w:hAnsi="Arial" w:cs="Arial"/>
                <w:sz w:val="20"/>
                <w:szCs w:val="20"/>
              </w:rPr>
            </w:pPr>
          </w:p>
          <w:p w14:paraId="373679C9" w14:textId="77777777" w:rsidR="00BB01A6" w:rsidRPr="00E67402" w:rsidRDefault="00BB01A6" w:rsidP="00736D5B">
            <w:pPr>
              <w:rPr>
                <w:rFonts w:ascii="Arial" w:hAnsi="Arial" w:cs="Arial"/>
                <w:sz w:val="20"/>
                <w:szCs w:val="20"/>
              </w:rPr>
            </w:pPr>
          </w:p>
        </w:tc>
        <w:tc>
          <w:tcPr>
            <w:tcW w:w="4536" w:type="dxa"/>
          </w:tcPr>
          <w:p w14:paraId="3FEAE0BF" w14:textId="77777777" w:rsidR="00551DFD" w:rsidRPr="00E67402" w:rsidRDefault="00551DFD" w:rsidP="00736D5B">
            <w:pPr>
              <w:rPr>
                <w:rFonts w:ascii="Arial" w:hAnsi="Arial" w:cs="Arial"/>
                <w:sz w:val="20"/>
                <w:szCs w:val="20"/>
              </w:rPr>
            </w:pPr>
          </w:p>
        </w:tc>
      </w:tr>
      <w:tr w:rsidR="00551DFD" w:rsidRPr="00E67402" w14:paraId="0B23A7B4" w14:textId="77777777" w:rsidTr="00736D5B">
        <w:tc>
          <w:tcPr>
            <w:tcW w:w="1317" w:type="dxa"/>
          </w:tcPr>
          <w:p w14:paraId="57E657BE" w14:textId="77777777" w:rsidR="00551DFD" w:rsidRPr="00E67402" w:rsidRDefault="00551DFD" w:rsidP="00736D5B">
            <w:pPr>
              <w:rPr>
                <w:rFonts w:ascii="Arial" w:hAnsi="Arial" w:cs="Arial"/>
                <w:b/>
                <w:sz w:val="20"/>
                <w:szCs w:val="20"/>
              </w:rPr>
            </w:pPr>
            <w:r w:rsidRPr="00E67402">
              <w:rPr>
                <w:rFonts w:ascii="Arial" w:hAnsi="Arial" w:cs="Arial"/>
                <w:b/>
                <w:sz w:val="20"/>
                <w:szCs w:val="20"/>
              </w:rPr>
              <w:t>3</w:t>
            </w:r>
          </w:p>
          <w:p w14:paraId="3AC0ED6A" w14:textId="77777777" w:rsidR="00551DFD" w:rsidRPr="00E67402" w:rsidRDefault="00551DFD" w:rsidP="00736D5B">
            <w:pPr>
              <w:rPr>
                <w:rFonts w:ascii="Arial" w:hAnsi="Arial" w:cs="Arial"/>
                <w:b/>
                <w:sz w:val="20"/>
                <w:szCs w:val="20"/>
              </w:rPr>
            </w:pPr>
          </w:p>
        </w:tc>
        <w:tc>
          <w:tcPr>
            <w:tcW w:w="3214" w:type="dxa"/>
          </w:tcPr>
          <w:p w14:paraId="7EF66C04" w14:textId="77777777" w:rsidR="00551DFD" w:rsidRPr="00E67402" w:rsidRDefault="00551DFD" w:rsidP="00736D5B">
            <w:pPr>
              <w:rPr>
                <w:rFonts w:ascii="Arial" w:hAnsi="Arial" w:cs="Arial"/>
                <w:sz w:val="20"/>
                <w:szCs w:val="20"/>
              </w:rPr>
            </w:pPr>
          </w:p>
          <w:p w14:paraId="4E9AD1FC" w14:textId="77777777" w:rsidR="00BB01A6" w:rsidRPr="00E67402" w:rsidRDefault="00BB01A6" w:rsidP="00736D5B">
            <w:pPr>
              <w:rPr>
                <w:rFonts w:ascii="Arial" w:hAnsi="Arial" w:cs="Arial"/>
                <w:sz w:val="20"/>
                <w:szCs w:val="20"/>
              </w:rPr>
            </w:pPr>
          </w:p>
          <w:p w14:paraId="1660C9BC" w14:textId="77777777" w:rsidR="00BB01A6" w:rsidRPr="00E67402" w:rsidRDefault="00BB01A6" w:rsidP="00736D5B">
            <w:pPr>
              <w:rPr>
                <w:rFonts w:ascii="Arial" w:hAnsi="Arial" w:cs="Arial"/>
                <w:sz w:val="20"/>
                <w:szCs w:val="20"/>
              </w:rPr>
            </w:pPr>
          </w:p>
        </w:tc>
        <w:tc>
          <w:tcPr>
            <w:tcW w:w="4536" w:type="dxa"/>
          </w:tcPr>
          <w:p w14:paraId="1A27FD0D" w14:textId="77777777" w:rsidR="00551DFD" w:rsidRPr="00E67402" w:rsidRDefault="00551DFD" w:rsidP="00736D5B">
            <w:pPr>
              <w:rPr>
                <w:rFonts w:ascii="Arial" w:hAnsi="Arial" w:cs="Arial"/>
                <w:sz w:val="20"/>
                <w:szCs w:val="20"/>
              </w:rPr>
            </w:pPr>
          </w:p>
        </w:tc>
      </w:tr>
      <w:tr w:rsidR="00551DFD" w:rsidRPr="00E67402" w14:paraId="0CBA71C7" w14:textId="77777777" w:rsidTr="00736D5B">
        <w:tc>
          <w:tcPr>
            <w:tcW w:w="1317" w:type="dxa"/>
          </w:tcPr>
          <w:p w14:paraId="71E55EE8" w14:textId="77777777" w:rsidR="00551DFD" w:rsidRPr="00E67402" w:rsidRDefault="00551DFD" w:rsidP="00736D5B">
            <w:pPr>
              <w:rPr>
                <w:rFonts w:ascii="Arial" w:hAnsi="Arial" w:cs="Arial"/>
                <w:b/>
                <w:sz w:val="20"/>
                <w:szCs w:val="20"/>
              </w:rPr>
            </w:pPr>
            <w:r w:rsidRPr="00E67402">
              <w:rPr>
                <w:rFonts w:ascii="Arial" w:hAnsi="Arial" w:cs="Arial"/>
                <w:b/>
                <w:sz w:val="20"/>
                <w:szCs w:val="20"/>
              </w:rPr>
              <w:t>4</w:t>
            </w:r>
          </w:p>
          <w:p w14:paraId="0776E52B" w14:textId="77777777" w:rsidR="00551DFD" w:rsidRPr="00E67402" w:rsidRDefault="00551DFD" w:rsidP="00736D5B">
            <w:pPr>
              <w:rPr>
                <w:rFonts w:ascii="Arial" w:hAnsi="Arial" w:cs="Arial"/>
                <w:b/>
                <w:sz w:val="20"/>
                <w:szCs w:val="20"/>
              </w:rPr>
            </w:pPr>
          </w:p>
        </w:tc>
        <w:tc>
          <w:tcPr>
            <w:tcW w:w="3214" w:type="dxa"/>
          </w:tcPr>
          <w:p w14:paraId="24768631" w14:textId="77777777" w:rsidR="00551DFD" w:rsidRPr="00E67402" w:rsidRDefault="00551DFD" w:rsidP="00736D5B">
            <w:pPr>
              <w:rPr>
                <w:rFonts w:ascii="Arial" w:hAnsi="Arial" w:cs="Arial"/>
                <w:sz w:val="20"/>
                <w:szCs w:val="20"/>
              </w:rPr>
            </w:pPr>
          </w:p>
          <w:p w14:paraId="7206D0E0" w14:textId="77777777" w:rsidR="00BB01A6" w:rsidRPr="00E67402" w:rsidRDefault="00BB01A6" w:rsidP="00736D5B">
            <w:pPr>
              <w:rPr>
                <w:rFonts w:ascii="Arial" w:hAnsi="Arial" w:cs="Arial"/>
                <w:sz w:val="20"/>
                <w:szCs w:val="20"/>
              </w:rPr>
            </w:pPr>
          </w:p>
          <w:p w14:paraId="774251E6" w14:textId="77777777" w:rsidR="00BB01A6" w:rsidRPr="00E67402" w:rsidRDefault="00BB01A6" w:rsidP="00736D5B">
            <w:pPr>
              <w:rPr>
                <w:rFonts w:ascii="Arial" w:hAnsi="Arial" w:cs="Arial"/>
                <w:sz w:val="20"/>
                <w:szCs w:val="20"/>
              </w:rPr>
            </w:pPr>
          </w:p>
        </w:tc>
        <w:tc>
          <w:tcPr>
            <w:tcW w:w="4536" w:type="dxa"/>
          </w:tcPr>
          <w:p w14:paraId="464CD5FF" w14:textId="77777777" w:rsidR="00551DFD" w:rsidRPr="00E67402" w:rsidRDefault="00551DFD" w:rsidP="00736D5B">
            <w:pPr>
              <w:rPr>
                <w:rFonts w:ascii="Arial" w:hAnsi="Arial" w:cs="Arial"/>
                <w:sz w:val="20"/>
                <w:szCs w:val="20"/>
              </w:rPr>
            </w:pPr>
          </w:p>
        </w:tc>
      </w:tr>
      <w:tr w:rsidR="00551DFD" w:rsidRPr="00E67402" w14:paraId="4DD1A693" w14:textId="77777777" w:rsidTr="00736D5B">
        <w:tc>
          <w:tcPr>
            <w:tcW w:w="1317" w:type="dxa"/>
          </w:tcPr>
          <w:p w14:paraId="67ABA679" w14:textId="77777777" w:rsidR="00551DFD" w:rsidRPr="00E67402" w:rsidRDefault="00551DFD" w:rsidP="00736D5B">
            <w:pPr>
              <w:rPr>
                <w:rFonts w:ascii="Arial" w:hAnsi="Arial" w:cs="Arial"/>
                <w:b/>
                <w:sz w:val="20"/>
                <w:szCs w:val="20"/>
              </w:rPr>
            </w:pPr>
            <w:r w:rsidRPr="00E67402">
              <w:rPr>
                <w:rFonts w:ascii="Arial" w:hAnsi="Arial" w:cs="Arial"/>
                <w:b/>
                <w:sz w:val="20"/>
                <w:szCs w:val="20"/>
              </w:rPr>
              <w:lastRenderedPageBreak/>
              <w:t>5</w:t>
            </w:r>
          </w:p>
          <w:p w14:paraId="3F1E5F3A" w14:textId="77777777" w:rsidR="00551DFD" w:rsidRPr="00E67402" w:rsidRDefault="00551DFD" w:rsidP="00736D5B">
            <w:pPr>
              <w:rPr>
                <w:rFonts w:ascii="Arial" w:hAnsi="Arial" w:cs="Arial"/>
                <w:b/>
                <w:sz w:val="20"/>
                <w:szCs w:val="20"/>
              </w:rPr>
            </w:pPr>
          </w:p>
        </w:tc>
        <w:tc>
          <w:tcPr>
            <w:tcW w:w="3214" w:type="dxa"/>
          </w:tcPr>
          <w:p w14:paraId="0A8821BB" w14:textId="77777777" w:rsidR="00551DFD" w:rsidRPr="00E67402" w:rsidRDefault="00551DFD" w:rsidP="00736D5B">
            <w:pPr>
              <w:rPr>
                <w:rFonts w:ascii="Arial" w:hAnsi="Arial" w:cs="Arial"/>
                <w:sz w:val="20"/>
                <w:szCs w:val="20"/>
              </w:rPr>
            </w:pPr>
          </w:p>
          <w:p w14:paraId="2382BC41" w14:textId="77777777" w:rsidR="00BB01A6" w:rsidRPr="00E67402" w:rsidRDefault="00BB01A6" w:rsidP="00736D5B">
            <w:pPr>
              <w:rPr>
                <w:rFonts w:ascii="Arial" w:hAnsi="Arial" w:cs="Arial"/>
                <w:sz w:val="20"/>
                <w:szCs w:val="20"/>
              </w:rPr>
            </w:pPr>
          </w:p>
          <w:p w14:paraId="0B3803CC" w14:textId="77777777" w:rsidR="00BB01A6" w:rsidRPr="00E67402" w:rsidRDefault="00BB01A6" w:rsidP="00736D5B">
            <w:pPr>
              <w:rPr>
                <w:rFonts w:ascii="Arial" w:hAnsi="Arial" w:cs="Arial"/>
                <w:sz w:val="20"/>
                <w:szCs w:val="20"/>
              </w:rPr>
            </w:pPr>
          </w:p>
        </w:tc>
        <w:tc>
          <w:tcPr>
            <w:tcW w:w="4536" w:type="dxa"/>
          </w:tcPr>
          <w:p w14:paraId="7EF666C6" w14:textId="77777777" w:rsidR="00551DFD" w:rsidRPr="00E67402" w:rsidRDefault="00551DFD" w:rsidP="00736D5B">
            <w:pPr>
              <w:rPr>
                <w:rFonts w:ascii="Arial" w:hAnsi="Arial" w:cs="Arial"/>
                <w:sz w:val="20"/>
                <w:szCs w:val="20"/>
              </w:rPr>
            </w:pPr>
          </w:p>
        </w:tc>
      </w:tr>
    </w:tbl>
    <w:p w14:paraId="0C82CEF5" w14:textId="77777777" w:rsidR="00551DFD" w:rsidRPr="00E67402" w:rsidRDefault="00551DFD" w:rsidP="00551DFD">
      <w:pPr>
        <w:rPr>
          <w:rFonts w:ascii="Arial" w:hAnsi="Arial" w:cs="Arial"/>
          <w:b/>
          <w:sz w:val="20"/>
          <w:szCs w:val="20"/>
        </w:rPr>
      </w:pPr>
    </w:p>
    <w:p w14:paraId="0D95279A" w14:textId="77777777" w:rsidR="002E3143" w:rsidRPr="00E67402" w:rsidRDefault="002E3143" w:rsidP="00D61081">
      <w:pPr>
        <w:jc w:val="center"/>
        <w:rPr>
          <w:rFonts w:ascii="Arial" w:hAnsi="Arial" w:cs="Arial"/>
          <w:b/>
          <w:sz w:val="20"/>
          <w:szCs w:val="20"/>
        </w:rPr>
      </w:pPr>
    </w:p>
    <w:p w14:paraId="4595DB6C" w14:textId="77777777" w:rsidR="00294665" w:rsidRPr="00E67402" w:rsidRDefault="00294665" w:rsidP="00F82CAC">
      <w:pPr>
        <w:jc w:val="center"/>
        <w:rPr>
          <w:rFonts w:ascii="Arial" w:hAnsi="Arial" w:cs="Arial"/>
          <w:b/>
          <w:sz w:val="20"/>
          <w:szCs w:val="20"/>
        </w:rPr>
      </w:pPr>
    </w:p>
    <w:p w14:paraId="210F8CB0" w14:textId="77777777" w:rsidR="00294665" w:rsidRPr="00E67402" w:rsidRDefault="00294665" w:rsidP="00F82CAC">
      <w:pPr>
        <w:jc w:val="center"/>
        <w:rPr>
          <w:rFonts w:ascii="Arial" w:hAnsi="Arial" w:cs="Arial"/>
          <w:b/>
          <w:sz w:val="20"/>
          <w:szCs w:val="20"/>
        </w:rPr>
      </w:pPr>
    </w:p>
    <w:p w14:paraId="6C94F63B" w14:textId="77777777" w:rsidR="00294665" w:rsidRPr="00E67402" w:rsidRDefault="00294665" w:rsidP="00F82CAC">
      <w:pPr>
        <w:jc w:val="center"/>
        <w:rPr>
          <w:rFonts w:ascii="Arial" w:hAnsi="Arial" w:cs="Arial"/>
          <w:b/>
          <w:sz w:val="20"/>
          <w:szCs w:val="20"/>
        </w:rPr>
      </w:pPr>
    </w:p>
    <w:p w14:paraId="29B71B6A" w14:textId="77777777" w:rsidR="00294665" w:rsidRPr="00E67402" w:rsidRDefault="00294665" w:rsidP="00F82CAC">
      <w:pPr>
        <w:jc w:val="center"/>
        <w:rPr>
          <w:rFonts w:ascii="Arial" w:hAnsi="Arial" w:cs="Arial"/>
          <w:b/>
          <w:sz w:val="20"/>
          <w:szCs w:val="20"/>
        </w:rPr>
      </w:pPr>
    </w:p>
    <w:p w14:paraId="697CE1BA" w14:textId="77777777" w:rsidR="00BB01A6" w:rsidRPr="00E67402" w:rsidRDefault="00BB01A6" w:rsidP="00F82CAC">
      <w:pPr>
        <w:jc w:val="center"/>
        <w:rPr>
          <w:rFonts w:ascii="Arial" w:hAnsi="Arial" w:cs="Arial"/>
          <w:b/>
          <w:sz w:val="20"/>
          <w:szCs w:val="20"/>
        </w:rPr>
      </w:pPr>
    </w:p>
    <w:p w14:paraId="76EC8DC9" w14:textId="77777777" w:rsidR="00BB01A6" w:rsidRPr="00E67402" w:rsidRDefault="00BB01A6" w:rsidP="00F82CAC">
      <w:pPr>
        <w:jc w:val="center"/>
        <w:rPr>
          <w:rFonts w:ascii="Arial" w:hAnsi="Arial" w:cs="Arial"/>
          <w:b/>
          <w:sz w:val="20"/>
          <w:szCs w:val="20"/>
        </w:rPr>
      </w:pPr>
    </w:p>
    <w:p w14:paraId="6C084377" w14:textId="77777777" w:rsidR="00BB01A6" w:rsidRDefault="00BB01A6" w:rsidP="00F82CAC">
      <w:pPr>
        <w:jc w:val="center"/>
        <w:rPr>
          <w:rFonts w:ascii="Arial" w:hAnsi="Arial" w:cs="Arial"/>
          <w:b/>
          <w:sz w:val="20"/>
          <w:szCs w:val="20"/>
        </w:rPr>
      </w:pPr>
    </w:p>
    <w:p w14:paraId="23CA1264" w14:textId="77777777" w:rsidR="0023721B" w:rsidRDefault="0023721B" w:rsidP="00F82CAC">
      <w:pPr>
        <w:jc w:val="center"/>
        <w:rPr>
          <w:rFonts w:ascii="Arial" w:hAnsi="Arial" w:cs="Arial"/>
          <w:b/>
          <w:sz w:val="20"/>
          <w:szCs w:val="20"/>
        </w:rPr>
      </w:pPr>
    </w:p>
    <w:p w14:paraId="1A305801" w14:textId="77777777" w:rsidR="0023721B" w:rsidRDefault="0023721B" w:rsidP="00F82CAC">
      <w:pPr>
        <w:jc w:val="center"/>
        <w:rPr>
          <w:rFonts w:ascii="Arial" w:hAnsi="Arial" w:cs="Arial"/>
          <w:b/>
          <w:sz w:val="20"/>
          <w:szCs w:val="20"/>
        </w:rPr>
      </w:pPr>
    </w:p>
    <w:p w14:paraId="4BACD164" w14:textId="77777777" w:rsidR="0023721B" w:rsidRDefault="0023721B" w:rsidP="00F82CAC">
      <w:pPr>
        <w:jc w:val="center"/>
        <w:rPr>
          <w:rFonts w:ascii="Arial" w:hAnsi="Arial" w:cs="Arial"/>
          <w:b/>
          <w:sz w:val="20"/>
          <w:szCs w:val="20"/>
        </w:rPr>
      </w:pPr>
    </w:p>
    <w:p w14:paraId="3FE9B78E" w14:textId="77777777" w:rsidR="0023721B" w:rsidRDefault="0023721B" w:rsidP="00F82CAC">
      <w:pPr>
        <w:jc w:val="center"/>
        <w:rPr>
          <w:rFonts w:ascii="Arial" w:hAnsi="Arial" w:cs="Arial"/>
          <w:b/>
          <w:sz w:val="20"/>
          <w:szCs w:val="20"/>
        </w:rPr>
      </w:pPr>
    </w:p>
    <w:p w14:paraId="04338E58" w14:textId="77777777" w:rsidR="0023721B" w:rsidRDefault="0023721B" w:rsidP="00F82CAC">
      <w:pPr>
        <w:jc w:val="center"/>
        <w:rPr>
          <w:rFonts w:ascii="Arial" w:hAnsi="Arial" w:cs="Arial"/>
          <w:b/>
          <w:sz w:val="20"/>
          <w:szCs w:val="20"/>
        </w:rPr>
      </w:pPr>
    </w:p>
    <w:p w14:paraId="48E86B95" w14:textId="77777777" w:rsidR="0023721B" w:rsidRDefault="0023721B" w:rsidP="00F82CAC">
      <w:pPr>
        <w:jc w:val="center"/>
        <w:rPr>
          <w:rFonts w:ascii="Arial" w:hAnsi="Arial" w:cs="Arial"/>
          <w:b/>
          <w:sz w:val="20"/>
          <w:szCs w:val="20"/>
        </w:rPr>
      </w:pPr>
    </w:p>
    <w:p w14:paraId="17741404" w14:textId="77777777" w:rsidR="0023721B" w:rsidRPr="00E67402" w:rsidRDefault="0023721B" w:rsidP="00F82CAC">
      <w:pPr>
        <w:jc w:val="center"/>
        <w:rPr>
          <w:rFonts w:ascii="Arial" w:hAnsi="Arial" w:cs="Arial"/>
          <w:b/>
          <w:sz w:val="20"/>
          <w:szCs w:val="20"/>
        </w:rPr>
      </w:pPr>
    </w:p>
    <w:p w14:paraId="189618AA" w14:textId="1CB6FDE1" w:rsidR="00294665" w:rsidRPr="00E67402" w:rsidRDefault="00AE37A8" w:rsidP="00294665">
      <w:pPr>
        <w:rPr>
          <w:rFonts w:ascii="Arial" w:hAnsi="Arial" w:cs="Arial"/>
          <w:sz w:val="20"/>
          <w:szCs w:val="20"/>
          <w:lang w:val="en-US"/>
        </w:rPr>
      </w:pPr>
      <w:r w:rsidRPr="00E67402">
        <w:rPr>
          <w:rFonts w:ascii="Arial" w:hAnsi="Arial" w:cs="Arial"/>
          <w:sz w:val="20"/>
          <w:szCs w:val="20"/>
          <w:lang w:val="en-US"/>
        </w:rPr>
        <w:t>Date:………………………….</w:t>
      </w:r>
    </w:p>
    <w:p w14:paraId="513CFF88" w14:textId="77777777" w:rsidR="00294665" w:rsidRPr="00E67402" w:rsidRDefault="00294665" w:rsidP="00294665">
      <w:pPr>
        <w:rPr>
          <w:rFonts w:ascii="Arial" w:hAnsi="Arial" w:cs="Arial"/>
          <w:sz w:val="20"/>
          <w:szCs w:val="20"/>
          <w:lang w:val="en-US"/>
        </w:rPr>
      </w:pPr>
    </w:p>
    <w:p w14:paraId="2C23F314" w14:textId="77777777" w:rsidR="00294665" w:rsidRPr="00E67402" w:rsidRDefault="00294665" w:rsidP="00294665">
      <w:pPr>
        <w:rPr>
          <w:rFonts w:ascii="Arial" w:hAnsi="Arial" w:cs="Arial"/>
          <w:sz w:val="20"/>
          <w:szCs w:val="20"/>
          <w:lang w:val="en-US"/>
        </w:rPr>
      </w:pPr>
      <w:r w:rsidRPr="00E67402">
        <w:rPr>
          <w:rFonts w:ascii="Arial" w:hAnsi="Arial" w:cs="Arial"/>
          <w:sz w:val="20"/>
          <w:szCs w:val="20"/>
          <w:lang w:val="en-US"/>
        </w:rPr>
        <w:t>Mr/Mrs ……………………………………</w:t>
      </w:r>
    </w:p>
    <w:p w14:paraId="7A31049A" w14:textId="77777777" w:rsidR="00294665" w:rsidRPr="00E67402" w:rsidRDefault="00294665" w:rsidP="00294665">
      <w:pPr>
        <w:rPr>
          <w:rFonts w:ascii="Arial" w:hAnsi="Arial" w:cs="Arial"/>
          <w:sz w:val="20"/>
          <w:szCs w:val="20"/>
          <w:lang w:val="en-US"/>
        </w:rPr>
      </w:pPr>
      <w:r w:rsidRPr="00E67402">
        <w:rPr>
          <w:rFonts w:ascii="Arial" w:hAnsi="Arial" w:cs="Arial"/>
          <w:sz w:val="20"/>
          <w:szCs w:val="20"/>
          <w:lang w:val="en-US"/>
        </w:rPr>
        <w:t>Director, Department of Finance</w:t>
      </w:r>
    </w:p>
    <w:p w14:paraId="458A8CF1" w14:textId="77777777" w:rsidR="00294665" w:rsidRPr="00E67402" w:rsidRDefault="00294665" w:rsidP="00294665">
      <w:pPr>
        <w:rPr>
          <w:rFonts w:ascii="Arial" w:hAnsi="Arial" w:cs="Arial"/>
          <w:sz w:val="20"/>
          <w:szCs w:val="20"/>
          <w:lang w:val="en-US"/>
        </w:rPr>
      </w:pPr>
      <w:r w:rsidRPr="00E67402">
        <w:rPr>
          <w:rFonts w:ascii="Arial" w:hAnsi="Arial" w:cs="Arial"/>
          <w:sz w:val="20"/>
          <w:szCs w:val="20"/>
          <w:lang w:val="en-US"/>
        </w:rPr>
        <w:t>Ministry of Finance and Economic Management</w:t>
      </w:r>
    </w:p>
    <w:p w14:paraId="6F4DE346" w14:textId="77777777" w:rsidR="00294665" w:rsidRPr="00E67402" w:rsidRDefault="00294665" w:rsidP="00294665">
      <w:pPr>
        <w:rPr>
          <w:rFonts w:ascii="Arial" w:hAnsi="Arial" w:cs="Arial"/>
          <w:sz w:val="20"/>
          <w:szCs w:val="20"/>
          <w:lang w:val="en-US"/>
        </w:rPr>
      </w:pPr>
      <w:r w:rsidRPr="00E67402">
        <w:rPr>
          <w:rFonts w:ascii="Arial" w:hAnsi="Arial" w:cs="Arial"/>
          <w:sz w:val="20"/>
          <w:szCs w:val="20"/>
          <w:lang w:val="en-US"/>
        </w:rPr>
        <w:t>Port Vila</w:t>
      </w:r>
    </w:p>
    <w:p w14:paraId="1A14D996" w14:textId="77777777" w:rsidR="00294665" w:rsidRPr="00E67402" w:rsidRDefault="00294665" w:rsidP="00294665">
      <w:pPr>
        <w:rPr>
          <w:rFonts w:ascii="Arial" w:hAnsi="Arial" w:cs="Arial"/>
          <w:sz w:val="20"/>
          <w:szCs w:val="20"/>
          <w:lang w:val="en-US"/>
        </w:rPr>
      </w:pPr>
    </w:p>
    <w:p w14:paraId="2CEC0B5D" w14:textId="77777777" w:rsidR="00294665" w:rsidRPr="00E67402" w:rsidRDefault="00294665" w:rsidP="00294665">
      <w:pPr>
        <w:rPr>
          <w:rFonts w:ascii="Arial" w:hAnsi="Arial" w:cs="Arial"/>
          <w:sz w:val="20"/>
          <w:szCs w:val="20"/>
          <w:lang w:val="en-US"/>
        </w:rPr>
      </w:pPr>
      <w:r w:rsidRPr="00E67402">
        <w:rPr>
          <w:rFonts w:ascii="Arial" w:hAnsi="Arial" w:cs="Arial"/>
          <w:sz w:val="20"/>
          <w:szCs w:val="20"/>
          <w:lang w:val="en-US"/>
        </w:rPr>
        <w:t>Dear Sir/Madame</w:t>
      </w:r>
    </w:p>
    <w:p w14:paraId="767CA747" w14:textId="77777777" w:rsidR="00294665" w:rsidRPr="00E67402" w:rsidRDefault="00294665" w:rsidP="00294665">
      <w:pPr>
        <w:ind w:left="1440" w:hanging="1440"/>
        <w:rPr>
          <w:rFonts w:ascii="Arial" w:hAnsi="Arial" w:cs="Arial"/>
          <w:b/>
          <w:sz w:val="20"/>
          <w:szCs w:val="20"/>
          <w:lang w:val="en-US"/>
        </w:rPr>
      </w:pPr>
      <w:r w:rsidRPr="00E67402">
        <w:rPr>
          <w:rFonts w:ascii="Arial" w:hAnsi="Arial" w:cs="Arial"/>
          <w:b/>
          <w:sz w:val="20"/>
          <w:szCs w:val="20"/>
          <w:lang w:val="en-US"/>
        </w:rPr>
        <w:t>Subject:</w:t>
      </w:r>
      <w:r w:rsidRPr="00E67402">
        <w:rPr>
          <w:rFonts w:ascii="Arial" w:hAnsi="Arial" w:cs="Arial"/>
          <w:b/>
          <w:sz w:val="20"/>
          <w:szCs w:val="20"/>
          <w:lang w:val="en-US"/>
        </w:rPr>
        <w:tab/>
        <w:t>REQUEST CONFIRMATION OF FUNDING AVAILABILITY FOR……………………….</w:t>
      </w:r>
    </w:p>
    <w:p w14:paraId="272A4D59" w14:textId="77777777" w:rsidR="00294665" w:rsidRPr="00E67402" w:rsidRDefault="00294665" w:rsidP="00294665">
      <w:pPr>
        <w:keepNext/>
        <w:outlineLvl w:val="1"/>
        <w:rPr>
          <w:rFonts w:ascii="Arial" w:hAnsi="Arial" w:cs="Arial"/>
          <w:i/>
          <w:sz w:val="20"/>
          <w:szCs w:val="20"/>
          <w:lang w:val="en-US"/>
        </w:rPr>
      </w:pPr>
    </w:p>
    <w:p w14:paraId="1CE6213B" w14:textId="77777777" w:rsidR="00294665" w:rsidRPr="009239E0" w:rsidRDefault="00294665" w:rsidP="00294665">
      <w:pPr>
        <w:keepNext/>
        <w:outlineLvl w:val="1"/>
        <w:rPr>
          <w:rFonts w:ascii="Arial" w:hAnsi="Arial" w:cs="Arial"/>
          <w:sz w:val="20"/>
          <w:szCs w:val="20"/>
          <w:lang w:val="en-US"/>
        </w:rPr>
      </w:pPr>
      <w:r w:rsidRPr="009239E0">
        <w:rPr>
          <w:rFonts w:ascii="Arial" w:hAnsi="Arial" w:cs="Arial"/>
          <w:sz w:val="20"/>
          <w:szCs w:val="20"/>
          <w:lang w:val="en-US"/>
        </w:rPr>
        <w:t xml:space="preserve">Provide a brief on background on the Tender requirements </w:t>
      </w:r>
    </w:p>
    <w:p w14:paraId="43959C5D" w14:textId="77777777" w:rsidR="00294665" w:rsidRPr="009239E0" w:rsidRDefault="00294665" w:rsidP="00294665">
      <w:pPr>
        <w:rPr>
          <w:rFonts w:ascii="Arial" w:hAnsi="Arial" w:cs="Arial"/>
          <w:sz w:val="20"/>
          <w:szCs w:val="20"/>
          <w:lang w:val="en-US"/>
        </w:rPr>
      </w:pPr>
    </w:p>
    <w:p w14:paraId="5D9C8402" w14:textId="77777777" w:rsidR="00294665" w:rsidRPr="009239E0" w:rsidRDefault="00294665" w:rsidP="00294665">
      <w:pPr>
        <w:keepNext/>
        <w:outlineLvl w:val="1"/>
        <w:rPr>
          <w:rFonts w:ascii="Arial" w:hAnsi="Arial" w:cs="Arial"/>
          <w:sz w:val="20"/>
          <w:szCs w:val="20"/>
          <w:lang w:val="en-US"/>
        </w:rPr>
      </w:pPr>
      <w:r w:rsidRPr="009239E0">
        <w:rPr>
          <w:rFonts w:ascii="Arial" w:hAnsi="Arial" w:cs="Arial"/>
          <w:sz w:val="20"/>
          <w:szCs w:val="20"/>
          <w:lang w:val="en-US"/>
        </w:rPr>
        <w:t>Provide Budget Estimate for the Tender including contingency funds (if any)</w:t>
      </w:r>
    </w:p>
    <w:p w14:paraId="588133F7" w14:textId="77777777" w:rsidR="00294665" w:rsidRPr="009239E0" w:rsidRDefault="00294665" w:rsidP="00294665">
      <w:pPr>
        <w:rPr>
          <w:rFonts w:ascii="Arial" w:hAnsi="Arial" w:cs="Arial"/>
          <w:sz w:val="20"/>
          <w:szCs w:val="20"/>
          <w:lang w:val="en-US"/>
        </w:rPr>
      </w:pPr>
    </w:p>
    <w:p w14:paraId="6FB37281" w14:textId="77777777" w:rsidR="00294665" w:rsidRPr="009239E0" w:rsidRDefault="00294665" w:rsidP="00294665">
      <w:pPr>
        <w:rPr>
          <w:rFonts w:ascii="Arial" w:hAnsi="Arial" w:cs="Arial"/>
          <w:sz w:val="20"/>
          <w:szCs w:val="20"/>
          <w:lang w:val="en-US"/>
        </w:rPr>
      </w:pPr>
      <w:r w:rsidRPr="009239E0">
        <w:rPr>
          <w:rFonts w:ascii="Arial" w:hAnsi="Arial" w:cs="Arial"/>
          <w:sz w:val="20"/>
          <w:szCs w:val="20"/>
          <w:lang w:val="en-US"/>
        </w:rPr>
        <w:t xml:space="preserve">State its funding source to include cost center </w:t>
      </w:r>
    </w:p>
    <w:p w14:paraId="523CAEA8" w14:textId="77777777" w:rsidR="00294665" w:rsidRPr="009239E0" w:rsidRDefault="00294665" w:rsidP="00294665">
      <w:pPr>
        <w:rPr>
          <w:rFonts w:ascii="Arial" w:hAnsi="Arial" w:cs="Arial"/>
          <w:sz w:val="20"/>
          <w:szCs w:val="20"/>
          <w:lang w:val="en-US"/>
        </w:rPr>
      </w:pPr>
    </w:p>
    <w:p w14:paraId="7D053D2B" w14:textId="77777777" w:rsidR="00294665" w:rsidRPr="009239E0" w:rsidRDefault="00294665" w:rsidP="00294665">
      <w:pPr>
        <w:rPr>
          <w:rFonts w:ascii="Arial" w:hAnsi="Arial" w:cs="Arial"/>
          <w:sz w:val="20"/>
          <w:szCs w:val="20"/>
          <w:lang w:val="en-US"/>
        </w:rPr>
      </w:pPr>
      <w:r w:rsidRPr="009239E0">
        <w:rPr>
          <w:rFonts w:ascii="Arial" w:hAnsi="Arial" w:cs="Arial"/>
          <w:sz w:val="20"/>
          <w:szCs w:val="20"/>
          <w:lang w:val="en-US"/>
        </w:rPr>
        <w:t>Yours sincerely</w:t>
      </w:r>
    </w:p>
    <w:p w14:paraId="4D08882A" w14:textId="77777777" w:rsidR="00294665" w:rsidRPr="00E67402" w:rsidRDefault="00294665" w:rsidP="00294665">
      <w:pPr>
        <w:rPr>
          <w:rFonts w:ascii="Arial" w:hAnsi="Arial" w:cs="Arial"/>
          <w:sz w:val="20"/>
          <w:szCs w:val="20"/>
          <w:lang w:val="en-US"/>
        </w:rPr>
      </w:pPr>
    </w:p>
    <w:p w14:paraId="5B5CA2AD" w14:textId="77777777" w:rsidR="00294665" w:rsidRPr="00E67402" w:rsidRDefault="00294665" w:rsidP="00294665">
      <w:pPr>
        <w:rPr>
          <w:rFonts w:ascii="Arial" w:hAnsi="Arial" w:cs="Arial"/>
          <w:sz w:val="20"/>
          <w:szCs w:val="20"/>
          <w:lang w:val="en-US"/>
        </w:rPr>
      </w:pPr>
    </w:p>
    <w:p w14:paraId="0BD9A483" w14:textId="77777777" w:rsidR="00294665" w:rsidRPr="00E67402" w:rsidRDefault="00294665" w:rsidP="00294665">
      <w:pPr>
        <w:rPr>
          <w:rFonts w:ascii="Arial" w:hAnsi="Arial" w:cs="Arial"/>
          <w:sz w:val="20"/>
          <w:szCs w:val="20"/>
          <w:lang w:val="en-US"/>
        </w:rPr>
      </w:pPr>
      <w:r w:rsidRPr="00E67402">
        <w:rPr>
          <w:rFonts w:ascii="Arial" w:hAnsi="Arial" w:cs="Arial"/>
          <w:sz w:val="20"/>
          <w:szCs w:val="20"/>
          <w:lang w:val="en-US"/>
        </w:rPr>
        <w:t>Arthur Faerua</w:t>
      </w:r>
    </w:p>
    <w:p w14:paraId="3788EB04" w14:textId="77777777" w:rsidR="00294665" w:rsidRPr="00E67402" w:rsidRDefault="00294665" w:rsidP="00294665">
      <w:pPr>
        <w:rPr>
          <w:rFonts w:ascii="Arial" w:hAnsi="Arial" w:cs="Arial"/>
          <w:sz w:val="20"/>
          <w:szCs w:val="20"/>
          <w:lang w:val="en-US"/>
        </w:rPr>
      </w:pPr>
      <w:r w:rsidRPr="00E67402">
        <w:rPr>
          <w:rFonts w:ascii="Arial" w:hAnsi="Arial" w:cs="Arial"/>
          <w:sz w:val="20"/>
          <w:szCs w:val="20"/>
          <w:lang w:val="en-US"/>
        </w:rPr>
        <w:t>Director General</w:t>
      </w:r>
    </w:p>
    <w:p w14:paraId="1AACBF7D" w14:textId="77777777" w:rsidR="00294665" w:rsidRPr="00E67402" w:rsidRDefault="00294665" w:rsidP="00294665">
      <w:pPr>
        <w:rPr>
          <w:rFonts w:ascii="Arial" w:hAnsi="Arial" w:cs="Arial"/>
          <w:sz w:val="20"/>
          <w:szCs w:val="20"/>
          <w:lang w:val="en-US"/>
        </w:rPr>
      </w:pPr>
      <w:r w:rsidRPr="00E67402">
        <w:rPr>
          <w:rFonts w:ascii="Arial" w:hAnsi="Arial" w:cs="Arial"/>
          <w:sz w:val="20"/>
          <w:szCs w:val="20"/>
          <w:lang w:val="en-US"/>
        </w:rPr>
        <w:t>Ministry of Lands and Natural Resources</w:t>
      </w:r>
    </w:p>
    <w:p w14:paraId="703AD960" w14:textId="77777777" w:rsidR="00294665" w:rsidRPr="00E67402" w:rsidRDefault="00294665" w:rsidP="00294665">
      <w:pPr>
        <w:rPr>
          <w:rFonts w:ascii="Arial" w:hAnsi="Arial" w:cs="Arial"/>
          <w:sz w:val="20"/>
          <w:szCs w:val="20"/>
          <w:lang w:val="en-US"/>
        </w:rPr>
      </w:pPr>
    </w:p>
    <w:p w14:paraId="1CB23635" w14:textId="77777777" w:rsidR="00294665" w:rsidRPr="00E67402" w:rsidRDefault="00294665" w:rsidP="00294665">
      <w:pPr>
        <w:rPr>
          <w:rFonts w:ascii="Arial" w:hAnsi="Arial" w:cs="Arial"/>
          <w:sz w:val="20"/>
          <w:szCs w:val="20"/>
          <w:lang w:val="en-US"/>
        </w:rPr>
      </w:pPr>
      <w:r w:rsidRPr="00E67402">
        <w:rPr>
          <w:rFonts w:ascii="Arial" w:hAnsi="Arial" w:cs="Arial"/>
          <w:sz w:val="20"/>
          <w:szCs w:val="20"/>
          <w:lang w:val="en-US"/>
        </w:rPr>
        <w:t>Cc:</w:t>
      </w:r>
      <w:r w:rsidRPr="00E67402">
        <w:rPr>
          <w:rFonts w:ascii="Arial" w:hAnsi="Arial" w:cs="Arial"/>
          <w:sz w:val="20"/>
          <w:szCs w:val="20"/>
          <w:lang w:val="en-US"/>
        </w:rPr>
        <w:tab/>
        <w:t>Director, DoWR</w:t>
      </w:r>
    </w:p>
    <w:p w14:paraId="7BD64C51" w14:textId="77777777" w:rsidR="00294665" w:rsidRPr="00E67402" w:rsidRDefault="00294665" w:rsidP="00294665">
      <w:pPr>
        <w:rPr>
          <w:rFonts w:ascii="Arial" w:hAnsi="Arial" w:cs="Arial"/>
          <w:sz w:val="20"/>
          <w:szCs w:val="20"/>
          <w:lang w:val="en-US"/>
        </w:rPr>
      </w:pPr>
      <w:r w:rsidRPr="00E67402">
        <w:rPr>
          <w:rFonts w:ascii="Arial" w:hAnsi="Arial" w:cs="Arial"/>
          <w:sz w:val="20"/>
          <w:szCs w:val="20"/>
          <w:lang w:val="en-US"/>
        </w:rPr>
        <w:tab/>
        <w:t>Manager, Projects &amp; Operations DoWR</w:t>
      </w:r>
    </w:p>
    <w:p w14:paraId="673AC10D" w14:textId="77777777" w:rsidR="00294665" w:rsidRPr="00E67402" w:rsidRDefault="00294665" w:rsidP="00A57FE2">
      <w:pPr>
        <w:ind w:firstLine="964"/>
        <w:rPr>
          <w:rFonts w:ascii="Arial" w:hAnsi="Arial" w:cs="Arial"/>
          <w:sz w:val="20"/>
          <w:szCs w:val="20"/>
          <w:lang w:val="en-US"/>
        </w:rPr>
      </w:pPr>
      <w:r w:rsidRPr="00E67402">
        <w:rPr>
          <w:rFonts w:ascii="Arial" w:hAnsi="Arial" w:cs="Arial"/>
          <w:sz w:val="20"/>
          <w:szCs w:val="20"/>
          <w:lang w:val="en-US"/>
        </w:rPr>
        <w:t>Secretary, CTB</w:t>
      </w:r>
    </w:p>
    <w:p w14:paraId="70A36D39" w14:textId="77777777" w:rsidR="00294665" w:rsidRPr="00E67402" w:rsidRDefault="00294665" w:rsidP="00294665">
      <w:pPr>
        <w:rPr>
          <w:rFonts w:ascii="Arial" w:hAnsi="Arial" w:cs="Arial"/>
          <w:b/>
          <w:sz w:val="20"/>
          <w:szCs w:val="20"/>
        </w:rPr>
      </w:pPr>
    </w:p>
    <w:p w14:paraId="540CF2DA" w14:textId="77777777" w:rsidR="00294665" w:rsidRPr="00E67402" w:rsidRDefault="00294665" w:rsidP="00294665">
      <w:pPr>
        <w:rPr>
          <w:rFonts w:ascii="Arial" w:hAnsi="Arial" w:cs="Arial"/>
          <w:b/>
          <w:sz w:val="20"/>
          <w:szCs w:val="20"/>
        </w:rPr>
      </w:pPr>
    </w:p>
    <w:p w14:paraId="0FCD7AF4" w14:textId="77777777" w:rsidR="00294665" w:rsidRPr="00E67402" w:rsidRDefault="00294665" w:rsidP="00294665">
      <w:pPr>
        <w:rPr>
          <w:rFonts w:ascii="Arial" w:hAnsi="Arial" w:cs="Arial"/>
          <w:b/>
          <w:sz w:val="20"/>
          <w:szCs w:val="20"/>
        </w:rPr>
      </w:pPr>
    </w:p>
    <w:p w14:paraId="58F28961" w14:textId="77777777" w:rsidR="00294665" w:rsidRPr="00E67402" w:rsidRDefault="00294665" w:rsidP="00294665">
      <w:pPr>
        <w:rPr>
          <w:rFonts w:ascii="Arial" w:hAnsi="Arial" w:cs="Arial"/>
          <w:b/>
          <w:sz w:val="20"/>
          <w:szCs w:val="20"/>
        </w:rPr>
      </w:pPr>
    </w:p>
    <w:p w14:paraId="6B8D248E" w14:textId="77777777" w:rsidR="00294665" w:rsidRPr="00E67402" w:rsidRDefault="00294665" w:rsidP="00294665">
      <w:pPr>
        <w:rPr>
          <w:rFonts w:ascii="Arial" w:hAnsi="Arial" w:cs="Arial"/>
          <w:b/>
          <w:sz w:val="20"/>
          <w:szCs w:val="20"/>
        </w:rPr>
      </w:pPr>
    </w:p>
    <w:p w14:paraId="6B4E2452" w14:textId="77777777" w:rsidR="003914B7" w:rsidRPr="00E67402" w:rsidRDefault="003914B7" w:rsidP="00294665">
      <w:pPr>
        <w:rPr>
          <w:rFonts w:ascii="Arial" w:hAnsi="Arial" w:cs="Arial"/>
          <w:b/>
          <w:sz w:val="20"/>
          <w:szCs w:val="20"/>
        </w:rPr>
      </w:pPr>
    </w:p>
    <w:p w14:paraId="677AE751" w14:textId="77777777" w:rsidR="00EA0AA8" w:rsidRPr="00E67402" w:rsidRDefault="00EA0AA8" w:rsidP="00294665">
      <w:pPr>
        <w:rPr>
          <w:rFonts w:ascii="Arial" w:hAnsi="Arial" w:cs="Arial"/>
          <w:b/>
          <w:sz w:val="20"/>
          <w:szCs w:val="20"/>
        </w:rPr>
      </w:pPr>
    </w:p>
    <w:p w14:paraId="71090C61" w14:textId="77777777" w:rsidR="00EA0AA8" w:rsidRPr="00E67402" w:rsidRDefault="00EA0AA8" w:rsidP="00294665">
      <w:pPr>
        <w:rPr>
          <w:rFonts w:ascii="Arial" w:hAnsi="Arial" w:cs="Arial"/>
          <w:b/>
          <w:sz w:val="20"/>
          <w:szCs w:val="20"/>
        </w:rPr>
      </w:pPr>
    </w:p>
    <w:p w14:paraId="47223193" w14:textId="77777777" w:rsidR="00E820AB" w:rsidRPr="00E67402" w:rsidRDefault="00E820AB" w:rsidP="00294665">
      <w:pPr>
        <w:rPr>
          <w:rFonts w:ascii="Arial" w:hAnsi="Arial" w:cs="Arial"/>
          <w:b/>
          <w:sz w:val="20"/>
          <w:szCs w:val="20"/>
        </w:rPr>
      </w:pPr>
    </w:p>
    <w:p w14:paraId="05D4B36A" w14:textId="341010AE" w:rsidR="00E820AB" w:rsidRDefault="00BF10F1" w:rsidP="00BF10F1">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rFonts w:ascii="Arial" w:hAnsi="Arial" w:cs="Arial"/>
          <w:b/>
          <w:sz w:val="20"/>
          <w:szCs w:val="20"/>
        </w:rPr>
      </w:pPr>
      <w:r>
        <w:rPr>
          <w:rFonts w:ascii="Arial" w:hAnsi="Arial" w:cs="Arial"/>
          <w:b/>
          <w:sz w:val="20"/>
          <w:szCs w:val="20"/>
        </w:rPr>
        <w:t>DEPARTMENT OF WATER RESOURCES</w:t>
      </w:r>
    </w:p>
    <w:p w14:paraId="607643B3" w14:textId="77777777" w:rsidR="00BF10F1" w:rsidRDefault="00BF10F1" w:rsidP="00294665">
      <w:pPr>
        <w:rPr>
          <w:rFonts w:ascii="Arial" w:hAnsi="Arial" w:cs="Arial"/>
          <w:b/>
          <w:sz w:val="20"/>
          <w:szCs w:val="20"/>
        </w:rPr>
      </w:pPr>
    </w:p>
    <w:p w14:paraId="6F5E586D" w14:textId="60A562C0" w:rsidR="00BF10F1" w:rsidRPr="00BF10F1" w:rsidRDefault="00BF10F1" w:rsidP="00BF10F1">
      <w:pPr>
        <w:jc w:val="center"/>
        <w:rPr>
          <w:rFonts w:ascii="Arial" w:hAnsi="Arial" w:cs="Arial"/>
          <w:b/>
          <w:sz w:val="20"/>
          <w:szCs w:val="20"/>
          <w:u w:val="single"/>
        </w:rPr>
      </w:pPr>
      <w:r w:rsidRPr="00BF10F1">
        <w:rPr>
          <w:rFonts w:ascii="Arial" w:hAnsi="Arial" w:cs="Arial"/>
          <w:b/>
          <w:sz w:val="20"/>
          <w:szCs w:val="20"/>
          <w:u w:val="single"/>
        </w:rPr>
        <w:t>REQUEST FOR EXCEPTION TO PROCUREMENT PROCESS</w:t>
      </w:r>
    </w:p>
    <w:p w14:paraId="0C4C27F4" w14:textId="77777777" w:rsidR="00BF10F1" w:rsidRPr="00E67402" w:rsidRDefault="00BF10F1" w:rsidP="00294665">
      <w:pPr>
        <w:rPr>
          <w:rFonts w:ascii="Arial" w:hAnsi="Arial" w:cs="Arial"/>
          <w:b/>
          <w:sz w:val="20"/>
          <w:szCs w:val="20"/>
        </w:rPr>
      </w:pPr>
    </w:p>
    <w:tbl>
      <w:tblPr>
        <w:tblStyle w:val="TableGrid"/>
        <w:tblW w:w="9346" w:type="dxa"/>
        <w:tblLook w:val="04A0" w:firstRow="1" w:lastRow="0" w:firstColumn="1" w:lastColumn="0" w:noHBand="0" w:noVBand="1"/>
      </w:tblPr>
      <w:tblGrid>
        <w:gridCol w:w="3114"/>
        <w:gridCol w:w="709"/>
        <w:gridCol w:w="4677"/>
        <w:gridCol w:w="846"/>
      </w:tblGrid>
      <w:tr w:rsidR="00BF10F1" w14:paraId="0FE20B95" w14:textId="77777777" w:rsidTr="009239E0">
        <w:tc>
          <w:tcPr>
            <w:tcW w:w="9346" w:type="dxa"/>
            <w:gridSpan w:val="4"/>
          </w:tcPr>
          <w:p w14:paraId="76E3CAAC" w14:textId="77777777" w:rsidR="00BF10F1" w:rsidRDefault="00BF10F1" w:rsidP="00BF10F1">
            <w:pPr>
              <w:jc w:val="center"/>
              <w:rPr>
                <w:rFonts w:ascii="Arial" w:hAnsi="Arial" w:cs="Arial"/>
                <w:b/>
                <w:sz w:val="20"/>
                <w:szCs w:val="20"/>
              </w:rPr>
            </w:pPr>
          </w:p>
          <w:p w14:paraId="6A4868A7" w14:textId="77777777" w:rsidR="00BF10F1" w:rsidRDefault="00BF10F1" w:rsidP="00BF10F1">
            <w:pPr>
              <w:jc w:val="center"/>
              <w:rPr>
                <w:rFonts w:ascii="Arial" w:hAnsi="Arial" w:cs="Arial"/>
                <w:b/>
                <w:sz w:val="20"/>
                <w:szCs w:val="20"/>
              </w:rPr>
            </w:pPr>
            <w:r>
              <w:rPr>
                <w:rFonts w:ascii="Arial" w:hAnsi="Arial" w:cs="Arial"/>
                <w:b/>
                <w:sz w:val="20"/>
                <w:szCs w:val="20"/>
              </w:rPr>
              <w:t>REASON FOR REQUEST (PLEASE TICK)</w:t>
            </w:r>
          </w:p>
          <w:p w14:paraId="0C57659E" w14:textId="0C1DF284" w:rsidR="00BF10F1" w:rsidRDefault="00BF10F1" w:rsidP="00BF10F1">
            <w:pPr>
              <w:jc w:val="center"/>
              <w:rPr>
                <w:rFonts w:ascii="Arial" w:hAnsi="Arial" w:cs="Arial"/>
                <w:b/>
                <w:sz w:val="20"/>
                <w:szCs w:val="20"/>
              </w:rPr>
            </w:pPr>
          </w:p>
        </w:tc>
      </w:tr>
      <w:tr w:rsidR="00BF10F1" w14:paraId="0C523B74" w14:textId="77777777" w:rsidTr="0003520D">
        <w:tc>
          <w:tcPr>
            <w:tcW w:w="3114" w:type="dxa"/>
          </w:tcPr>
          <w:p w14:paraId="5E954EEC" w14:textId="77777777" w:rsidR="00BF10F1" w:rsidRDefault="00BF10F1" w:rsidP="00294665">
            <w:pPr>
              <w:rPr>
                <w:rFonts w:ascii="Arial" w:hAnsi="Arial" w:cs="Arial"/>
                <w:b/>
                <w:sz w:val="20"/>
                <w:szCs w:val="20"/>
              </w:rPr>
            </w:pPr>
          </w:p>
          <w:p w14:paraId="4B001E40" w14:textId="39F408F7" w:rsidR="00BF10F1" w:rsidRDefault="00BF10F1" w:rsidP="00294665">
            <w:pPr>
              <w:rPr>
                <w:rFonts w:ascii="Arial" w:hAnsi="Arial" w:cs="Arial"/>
                <w:b/>
                <w:sz w:val="20"/>
                <w:szCs w:val="20"/>
              </w:rPr>
            </w:pPr>
            <w:r>
              <w:rPr>
                <w:rFonts w:ascii="Arial" w:hAnsi="Arial" w:cs="Arial"/>
                <w:b/>
                <w:sz w:val="20"/>
                <w:szCs w:val="20"/>
              </w:rPr>
              <w:t>Natural Disaster</w:t>
            </w:r>
          </w:p>
          <w:p w14:paraId="6DE31AE8" w14:textId="227E13BD" w:rsidR="00BF10F1" w:rsidRDefault="00BF10F1" w:rsidP="00294665">
            <w:pPr>
              <w:rPr>
                <w:rFonts w:ascii="Arial" w:hAnsi="Arial" w:cs="Arial"/>
                <w:b/>
                <w:sz w:val="20"/>
                <w:szCs w:val="20"/>
              </w:rPr>
            </w:pPr>
          </w:p>
        </w:tc>
        <w:tc>
          <w:tcPr>
            <w:tcW w:w="709" w:type="dxa"/>
          </w:tcPr>
          <w:p w14:paraId="4E7BFFF5" w14:textId="77777777" w:rsidR="00BF10F1" w:rsidRDefault="00BF10F1" w:rsidP="00294665">
            <w:pPr>
              <w:rPr>
                <w:rFonts w:ascii="Arial" w:hAnsi="Arial" w:cs="Arial"/>
                <w:b/>
                <w:sz w:val="20"/>
                <w:szCs w:val="20"/>
              </w:rPr>
            </w:pPr>
          </w:p>
        </w:tc>
        <w:tc>
          <w:tcPr>
            <w:tcW w:w="4677" w:type="dxa"/>
          </w:tcPr>
          <w:p w14:paraId="21018D20" w14:textId="77777777" w:rsidR="00BF10F1" w:rsidRDefault="00BF10F1" w:rsidP="00294665">
            <w:pPr>
              <w:rPr>
                <w:rFonts w:ascii="Arial" w:hAnsi="Arial" w:cs="Arial"/>
                <w:b/>
                <w:sz w:val="20"/>
                <w:szCs w:val="20"/>
              </w:rPr>
            </w:pPr>
          </w:p>
          <w:p w14:paraId="3C8C36EF" w14:textId="17CF781B" w:rsidR="00BF10F1" w:rsidRDefault="00BF10F1" w:rsidP="00294665">
            <w:pPr>
              <w:rPr>
                <w:rFonts w:ascii="Arial" w:hAnsi="Arial" w:cs="Arial"/>
                <w:b/>
                <w:sz w:val="20"/>
                <w:szCs w:val="20"/>
              </w:rPr>
            </w:pPr>
            <w:r>
              <w:rPr>
                <w:rFonts w:ascii="Arial" w:hAnsi="Arial" w:cs="Arial"/>
                <w:b/>
                <w:sz w:val="20"/>
                <w:szCs w:val="20"/>
              </w:rPr>
              <w:t>State of Emergency</w:t>
            </w:r>
          </w:p>
        </w:tc>
        <w:tc>
          <w:tcPr>
            <w:tcW w:w="846" w:type="dxa"/>
          </w:tcPr>
          <w:p w14:paraId="6A244404" w14:textId="77777777" w:rsidR="00BF10F1" w:rsidRDefault="00BF10F1" w:rsidP="00294665">
            <w:pPr>
              <w:rPr>
                <w:rFonts w:ascii="Arial" w:hAnsi="Arial" w:cs="Arial"/>
                <w:b/>
                <w:sz w:val="20"/>
                <w:szCs w:val="20"/>
              </w:rPr>
            </w:pPr>
          </w:p>
        </w:tc>
      </w:tr>
      <w:tr w:rsidR="00BF10F1" w14:paraId="4B17DE30" w14:textId="77777777" w:rsidTr="0003520D">
        <w:tc>
          <w:tcPr>
            <w:tcW w:w="3114" w:type="dxa"/>
          </w:tcPr>
          <w:p w14:paraId="2C0F7A9A" w14:textId="77777777" w:rsidR="00BF10F1" w:rsidRDefault="00BF10F1" w:rsidP="00294665">
            <w:pPr>
              <w:rPr>
                <w:rFonts w:ascii="Arial" w:hAnsi="Arial" w:cs="Arial"/>
                <w:b/>
                <w:sz w:val="20"/>
                <w:szCs w:val="20"/>
              </w:rPr>
            </w:pPr>
          </w:p>
          <w:p w14:paraId="49BF7721" w14:textId="07E58037" w:rsidR="00BF10F1" w:rsidRDefault="00BF10F1" w:rsidP="00294665">
            <w:pPr>
              <w:rPr>
                <w:rFonts w:ascii="Arial" w:hAnsi="Arial" w:cs="Arial"/>
                <w:b/>
                <w:sz w:val="20"/>
                <w:szCs w:val="20"/>
              </w:rPr>
            </w:pPr>
            <w:r>
              <w:rPr>
                <w:rFonts w:ascii="Arial" w:hAnsi="Arial" w:cs="Arial"/>
                <w:b/>
                <w:sz w:val="20"/>
                <w:szCs w:val="20"/>
              </w:rPr>
              <w:t>Public Emergency</w:t>
            </w:r>
          </w:p>
        </w:tc>
        <w:tc>
          <w:tcPr>
            <w:tcW w:w="709" w:type="dxa"/>
          </w:tcPr>
          <w:p w14:paraId="45321FDD" w14:textId="77777777" w:rsidR="00BF10F1" w:rsidRDefault="00BF10F1" w:rsidP="00294665">
            <w:pPr>
              <w:rPr>
                <w:rFonts w:ascii="Arial" w:hAnsi="Arial" w:cs="Arial"/>
                <w:b/>
                <w:sz w:val="20"/>
                <w:szCs w:val="20"/>
              </w:rPr>
            </w:pPr>
          </w:p>
        </w:tc>
        <w:tc>
          <w:tcPr>
            <w:tcW w:w="4677" w:type="dxa"/>
          </w:tcPr>
          <w:p w14:paraId="7A4ABE10" w14:textId="77777777" w:rsidR="00BF10F1" w:rsidRDefault="00BF10F1" w:rsidP="00294665">
            <w:pPr>
              <w:rPr>
                <w:rFonts w:ascii="Arial" w:hAnsi="Arial" w:cs="Arial"/>
                <w:b/>
                <w:sz w:val="20"/>
                <w:szCs w:val="20"/>
              </w:rPr>
            </w:pPr>
          </w:p>
          <w:p w14:paraId="206A60C7" w14:textId="77777777" w:rsidR="00BF10F1" w:rsidRDefault="00BF10F1" w:rsidP="00294665">
            <w:pPr>
              <w:rPr>
                <w:rFonts w:ascii="Arial" w:hAnsi="Arial" w:cs="Arial"/>
                <w:b/>
                <w:sz w:val="20"/>
                <w:szCs w:val="20"/>
              </w:rPr>
            </w:pPr>
            <w:r>
              <w:rPr>
                <w:rFonts w:ascii="Arial" w:hAnsi="Arial" w:cs="Arial"/>
                <w:b/>
                <w:sz w:val="20"/>
                <w:szCs w:val="20"/>
              </w:rPr>
              <w:t>Genuine market limitation on number of Suppliers</w:t>
            </w:r>
          </w:p>
          <w:p w14:paraId="514A0A59" w14:textId="01BF8AAE" w:rsidR="00BF10F1" w:rsidRDefault="00BF10F1" w:rsidP="00294665">
            <w:pPr>
              <w:rPr>
                <w:rFonts w:ascii="Arial" w:hAnsi="Arial" w:cs="Arial"/>
                <w:b/>
                <w:sz w:val="20"/>
                <w:szCs w:val="20"/>
              </w:rPr>
            </w:pPr>
          </w:p>
        </w:tc>
        <w:tc>
          <w:tcPr>
            <w:tcW w:w="846" w:type="dxa"/>
          </w:tcPr>
          <w:p w14:paraId="207BDE9D" w14:textId="77777777" w:rsidR="00BF10F1" w:rsidRDefault="00BF10F1" w:rsidP="00294665">
            <w:pPr>
              <w:rPr>
                <w:rFonts w:ascii="Arial" w:hAnsi="Arial" w:cs="Arial"/>
                <w:b/>
                <w:sz w:val="20"/>
                <w:szCs w:val="20"/>
              </w:rPr>
            </w:pPr>
          </w:p>
        </w:tc>
      </w:tr>
      <w:tr w:rsidR="00413A05" w14:paraId="5692F9F3" w14:textId="77777777" w:rsidTr="009239E0">
        <w:tc>
          <w:tcPr>
            <w:tcW w:w="9346" w:type="dxa"/>
            <w:gridSpan w:val="4"/>
          </w:tcPr>
          <w:p w14:paraId="624B5757" w14:textId="2CDF18A9" w:rsidR="00413A05" w:rsidRDefault="00413A05" w:rsidP="00413A05">
            <w:pPr>
              <w:jc w:val="center"/>
              <w:rPr>
                <w:rFonts w:ascii="Arial" w:hAnsi="Arial" w:cs="Arial"/>
                <w:b/>
                <w:sz w:val="20"/>
                <w:szCs w:val="20"/>
              </w:rPr>
            </w:pPr>
          </w:p>
          <w:p w14:paraId="6F2D0328" w14:textId="039B1C10" w:rsidR="00413A05" w:rsidRDefault="00413A05" w:rsidP="00413A05">
            <w:pPr>
              <w:jc w:val="center"/>
              <w:rPr>
                <w:rFonts w:ascii="Arial" w:hAnsi="Arial" w:cs="Arial"/>
                <w:b/>
                <w:sz w:val="20"/>
                <w:szCs w:val="20"/>
              </w:rPr>
            </w:pPr>
            <w:r>
              <w:rPr>
                <w:rFonts w:ascii="Arial" w:hAnsi="Arial" w:cs="Arial"/>
                <w:b/>
                <w:sz w:val="20"/>
                <w:szCs w:val="20"/>
              </w:rPr>
              <w:t>Brief summary on the reason(s) for the request (attach supporting documents)</w:t>
            </w:r>
          </w:p>
          <w:p w14:paraId="3EC64006" w14:textId="77777777" w:rsidR="00413A05" w:rsidRDefault="00413A05" w:rsidP="00413A05">
            <w:pPr>
              <w:jc w:val="center"/>
              <w:rPr>
                <w:rFonts w:ascii="Arial" w:hAnsi="Arial" w:cs="Arial"/>
                <w:b/>
                <w:sz w:val="20"/>
                <w:szCs w:val="20"/>
              </w:rPr>
            </w:pPr>
          </w:p>
        </w:tc>
      </w:tr>
      <w:tr w:rsidR="0003520D" w14:paraId="559530E4" w14:textId="77777777" w:rsidTr="009239E0">
        <w:tc>
          <w:tcPr>
            <w:tcW w:w="9346" w:type="dxa"/>
            <w:gridSpan w:val="4"/>
          </w:tcPr>
          <w:p w14:paraId="693D96E1" w14:textId="77777777" w:rsidR="0003520D" w:rsidRDefault="0003520D" w:rsidP="00294665">
            <w:pPr>
              <w:rPr>
                <w:rFonts w:ascii="Arial" w:hAnsi="Arial" w:cs="Arial"/>
                <w:b/>
                <w:sz w:val="20"/>
                <w:szCs w:val="20"/>
              </w:rPr>
            </w:pPr>
          </w:p>
          <w:p w14:paraId="7AD217F7" w14:textId="77777777" w:rsidR="0003520D" w:rsidRDefault="0003520D" w:rsidP="00294665">
            <w:pPr>
              <w:rPr>
                <w:rFonts w:ascii="Arial" w:hAnsi="Arial" w:cs="Arial"/>
                <w:b/>
                <w:sz w:val="20"/>
                <w:szCs w:val="20"/>
              </w:rPr>
            </w:pPr>
          </w:p>
          <w:p w14:paraId="68EE63F3" w14:textId="77777777" w:rsidR="0003520D" w:rsidRDefault="0003520D" w:rsidP="00294665">
            <w:pPr>
              <w:rPr>
                <w:rFonts w:ascii="Arial" w:hAnsi="Arial" w:cs="Arial"/>
                <w:b/>
                <w:sz w:val="20"/>
                <w:szCs w:val="20"/>
              </w:rPr>
            </w:pPr>
          </w:p>
          <w:p w14:paraId="1C7D5FFC" w14:textId="77777777" w:rsidR="0003520D" w:rsidRDefault="0003520D" w:rsidP="00294665">
            <w:pPr>
              <w:rPr>
                <w:rFonts w:ascii="Arial" w:hAnsi="Arial" w:cs="Arial"/>
                <w:b/>
                <w:sz w:val="20"/>
                <w:szCs w:val="20"/>
              </w:rPr>
            </w:pPr>
          </w:p>
          <w:p w14:paraId="10D7FFF2" w14:textId="77777777" w:rsidR="0003520D" w:rsidRDefault="0003520D" w:rsidP="00294665">
            <w:pPr>
              <w:rPr>
                <w:rFonts w:ascii="Arial" w:hAnsi="Arial" w:cs="Arial"/>
                <w:b/>
                <w:sz w:val="20"/>
                <w:szCs w:val="20"/>
              </w:rPr>
            </w:pPr>
          </w:p>
          <w:p w14:paraId="49829FA2" w14:textId="77777777" w:rsidR="0003520D" w:rsidRDefault="0003520D" w:rsidP="00294665">
            <w:pPr>
              <w:rPr>
                <w:rFonts w:ascii="Arial" w:hAnsi="Arial" w:cs="Arial"/>
                <w:b/>
                <w:sz w:val="20"/>
                <w:szCs w:val="20"/>
              </w:rPr>
            </w:pPr>
          </w:p>
          <w:p w14:paraId="3332F6F3" w14:textId="77777777" w:rsidR="0003520D" w:rsidRDefault="0003520D" w:rsidP="00294665">
            <w:pPr>
              <w:rPr>
                <w:rFonts w:ascii="Arial" w:hAnsi="Arial" w:cs="Arial"/>
                <w:b/>
                <w:sz w:val="20"/>
                <w:szCs w:val="20"/>
              </w:rPr>
            </w:pPr>
          </w:p>
          <w:p w14:paraId="5E8D7A2B" w14:textId="77777777" w:rsidR="0003520D" w:rsidRDefault="0003520D" w:rsidP="00294665">
            <w:pPr>
              <w:rPr>
                <w:rFonts w:ascii="Arial" w:hAnsi="Arial" w:cs="Arial"/>
                <w:b/>
                <w:sz w:val="20"/>
                <w:szCs w:val="20"/>
              </w:rPr>
            </w:pPr>
          </w:p>
          <w:p w14:paraId="74949F08" w14:textId="77777777" w:rsidR="0003520D" w:rsidRDefault="0003520D" w:rsidP="00294665">
            <w:pPr>
              <w:rPr>
                <w:rFonts w:ascii="Arial" w:hAnsi="Arial" w:cs="Arial"/>
                <w:b/>
                <w:sz w:val="20"/>
                <w:szCs w:val="20"/>
              </w:rPr>
            </w:pPr>
          </w:p>
          <w:p w14:paraId="45388DBC" w14:textId="77777777" w:rsidR="0003520D" w:rsidRDefault="0003520D" w:rsidP="00294665">
            <w:pPr>
              <w:rPr>
                <w:rFonts w:ascii="Arial" w:hAnsi="Arial" w:cs="Arial"/>
                <w:b/>
                <w:sz w:val="20"/>
                <w:szCs w:val="20"/>
              </w:rPr>
            </w:pPr>
          </w:p>
          <w:p w14:paraId="25A24DC0" w14:textId="77777777" w:rsidR="0003520D" w:rsidRDefault="0003520D" w:rsidP="00294665">
            <w:pPr>
              <w:rPr>
                <w:rFonts w:ascii="Arial" w:hAnsi="Arial" w:cs="Arial"/>
                <w:b/>
                <w:sz w:val="20"/>
                <w:szCs w:val="20"/>
              </w:rPr>
            </w:pPr>
          </w:p>
          <w:p w14:paraId="1409C347" w14:textId="77777777" w:rsidR="0003520D" w:rsidRDefault="0003520D" w:rsidP="00294665">
            <w:pPr>
              <w:rPr>
                <w:rFonts w:ascii="Arial" w:hAnsi="Arial" w:cs="Arial"/>
                <w:b/>
                <w:sz w:val="20"/>
                <w:szCs w:val="20"/>
              </w:rPr>
            </w:pPr>
          </w:p>
        </w:tc>
      </w:tr>
      <w:tr w:rsidR="0003520D" w14:paraId="4FDA49F2" w14:textId="77777777" w:rsidTr="0003520D">
        <w:tc>
          <w:tcPr>
            <w:tcW w:w="3823" w:type="dxa"/>
            <w:gridSpan w:val="2"/>
          </w:tcPr>
          <w:p w14:paraId="5CDB9578" w14:textId="3F50FF91" w:rsidR="0003520D" w:rsidRDefault="0003520D" w:rsidP="00294665">
            <w:pPr>
              <w:rPr>
                <w:rFonts w:ascii="Arial" w:hAnsi="Arial" w:cs="Arial"/>
                <w:b/>
                <w:sz w:val="20"/>
                <w:szCs w:val="20"/>
              </w:rPr>
            </w:pPr>
            <w:r>
              <w:rPr>
                <w:rFonts w:ascii="Arial" w:hAnsi="Arial" w:cs="Arial"/>
                <w:b/>
                <w:sz w:val="20"/>
                <w:szCs w:val="20"/>
              </w:rPr>
              <w:lastRenderedPageBreak/>
              <w:t>Requested By:</w:t>
            </w:r>
          </w:p>
          <w:p w14:paraId="6F020963" w14:textId="77777777" w:rsidR="0003520D" w:rsidRDefault="0003520D" w:rsidP="00294665">
            <w:pPr>
              <w:rPr>
                <w:rFonts w:ascii="Arial" w:hAnsi="Arial" w:cs="Arial"/>
                <w:b/>
                <w:sz w:val="20"/>
                <w:szCs w:val="20"/>
              </w:rPr>
            </w:pPr>
          </w:p>
          <w:p w14:paraId="3C2F1147" w14:textId="1DA8E6F1" w:rsidR="0003520D" w:rsidRDefault="0003520D" w:rsidP="00294665">
            <w:pPr>
              <w:rPr>
                <w:rFonts w:ascii="Arial" w:hAnsi="Arial" w:cs="Arial"/>
                <w:b/>
                <w:sz w:val="20"/>
                <w:szCs w:val="20"/>
              </w:rPr>
            </w:pPr>
            <w:r>
              <w:rPr>
                <w:rFonts w:ascii="Arial" w:hAnsi="Arial" w:cs="Arial"/>
                <w:b/>
                <w:sz w:val="20"/>
                <w:szCs w:val="20"/>
              </w:rPr>
              <w:t>Name:</w:t>
            </w:r>
          </w:p>
          <w:p w14:paraId="2C05E4EB" w14:textId="77777777" w:rsidR="0003520D" w:rsidRDefault="0003520D" w:rsidP="00294665">
            <w:pPr>
              <w:rPr>
                <w:rFonts w:ascii="Arial" w:hAnsi="Arial" w:cs="Arial"/>
                <w:b/>
                <w:sz w:val="20"/>
                <w:szCs w:val="20"/>
              </w:rPr>
            </w:pPr>
          </w:p>
          <w:p w14:paraId="792BE3EF" w14:textId="77777777" w:rsidR="0003520D" w:rsidRDefault="0003520D" w:rsidP="00294665">
            <w:pPr>
              <w:rPr>
                <w:rFonts w:ascii="Arial" w:hAnsi="Arial" w:cs="Arial"/>
                <w:b/>
                <w:sz w:val="20"/>
                <w:szCs w:val="20"/>
              </w:rPr>
            </w:pPr>
          </w:p>
          <w:p w14:paraId="73B06AB6" w14:textId="1D98DB77" w:rsidR="0003520D" w:rsidRDefault="0003520D" w:rsidP="00294665">
            <w:pPr>
              <w:rPr>
                <w:rFonts w:ascii="Arial" w:hAnsi="Arial" w:cs="Arial"/>
                <w:b/>
                <w:sz w:val="20"/>
                <w:szCs w:val="20"/>
              </w:rPr>
            </w:pPr>
            <w:r>
              <w:rPr>
                <w:rFonts w:ascii="Arial" w:hAnsi="Arial" w:cs="Arial"/>
                <w:b/>
                <w:sz w:val="20"/>
                <w:szCs w:val="20"/>
              </w:rPr>
              <w:t>Title:</w:t>
            </w:r>
          </w:p>
          <w:p w14:paraId="0C282E1D" w14:textId="77777777" w:rsidR="0003520D" w:rsidRDefault="0003520D" w:rsidP="00294665">
            <w:pPr>
              <w:rPr>
                <w:rFonts w:ascii="Arial" w:hAnsi="Arial" w:cs="Arial"/>
                <w:b/>
                <w:sz w:val="20"/>
                <w:szCs w:val="20"/>
              </w:rPr>
            </w:pPr>
          </w:p>
          <w:p w14:paraId="0018784D" w14:textId="359507CD" w:rsidR="0003520D" w:rsidRDefault="0003520D" w:rsidP="00294665">
            <w:pPr>
              <w:rPr>
                <w:rFonts w:ascii="Arial" w:hAnsi="Arial" w:cs="Arial"/>
                <w:b/>
                <w:sz w:val="20"/>
                <w:szCs w:val="20"/>
              </w:rPr>
            </w:pPr>
            <w:r>
              <w:rPr>
                <w:rFonts w:ascii="Arial" w:hAnsi="Arial" w:cs="Arial"/>
                <w:b/>
                <w:sz w:val="20"/>
                <w:szCs w:val="20"/>
              </w:rPr>
              <w:t>Signature:</w:t>
            </w:r>
          </w:p>
          <w:p w14:paraId="3159063C" w14:textId="77777777" w:rsidR="0003520D" w:rsidRDefault="0003520D" w:rsidP="00294665">
            <w:pPr>
              <w:rPr>
                <w:rFonts w:ascii="Arial" w:hAnsi="Arial" w:cs="Arial"/>
                <w:b/>
                <w:sz w:val="20"/>
                <w:szCs w:val="20"/>
              </w:rPr>
            </w:pPr>
          </w:p>
          <w:p w14:paraId="21693A5D" w14:textId="1D5D4F5D" w:rsidR="0003520D" w:rsidRDefault="0003520D" w:rsidP="00294665">
            <w:pPr>
              <w:rPr>
                <w:rFonts w:ascii="Arial" w:hAnsi="Arial" w:cs="Arial"/>
                <w:b/>
                <w:sz w:val="20"/>
                <w:szCs w:val="20"/>
              </w:rPr>
            </w:pPr>
            <w:r>
              <w:rPr>
                <w:rFonts w:ascii="Arial" w:hAnsi="Arial" w:cs="Arial"/>
                <w:b/>
                <w:sz w:val="20"/>
                <w:szCs w:val="20"/>
              </w:rPr>
              <w:t>Date:</w:t>
            </w:r>
          </w:p>
          <w:p w14:paraId="74B6A370" w14:textId="77777777" w:rsidR="0003520D" w:rsidRDefault="0003520D" w:rsidP="00294665">
            <w:pPr>
              <w:rPr>
                <w:rFonts w:ascii="Arial" w:hAnsi="Arial" w:cs="Arial"/>
                <w:b/>
                <w:sz w:val="20"/>
                <w:szCs w:val="20"/>
              </w:rPr>
            </w:pPr>
          </w:p>
          <w:p w14:paraId="4DDCAC48" w14:textId="47A34003" w:rsidR="0003520D" w:rsidRDefault="0003520D" w:rsidP="00294665">
            <w:pPr>
              <w:rPr>
                <w:rFonts w:ascii="Arial" w:hAnsi="Arial" w:cs="Arial"/>
                <w:b/>
                <w:sz w:val="20"/>
                <w:szCs w:val="20"/>
              </w:rPr>
            </w:pPr>
          </w:p>
        </w:tc>
        <w:tc>
          <w:tcPr>
            <w:tcW w:w="5523" w:type="dxa"/>
            <w:gridSpan w:val="2"/>
          </w:tcPr>
          <w:p w14:paraId="7C88AEC9" w14:textId="77777777" w:rsidR="0003520D" w:rsidRDefault="0003520D" w:rsidP="00294665">
            <w:pPr>
              <w:rPr>
                <w:rFonts w:ascii="Arial" w:hAnsi="Arial" w:cs="Arial"/>
                <w:b/>
                <w:sz w:val="20"/>
                <w:szCs w:val="20"/>
              </w:rPr>
            </w:pPr>
            <w:r>
              <w:rPr>
                <w:rFonts w:ascii="Arial" w:hAnsi="Arial" w:cs="Arial"/>
                <w:b/>
                <w:sz w:val="20"/>
                <w:szCs w:val="20"/>
              </w:rPr>
              <w:t>Endorsed by:</w:t>
            </w:r>
          </w:p>
          <w:p w14:paraId="22A65F44" w14:textId="77777777" w:rsidR="0003520D" w:rsidRDefault="0003520D" w:rsidP="00294665">
            <w:pPr>
              <w:rPr>
                <w:rFonts w:ascii="Arial" w:hAnsi="Arial" w:cs="Arial"/>
                <w:b/>
                <w:sz w:val="20"/>
                <w:szCs w:val="20"/>
              </w:rPr>
            </w:pPr>
          </w:p>
          <w:p w14:paraId="63A16C1F" w14:textId="77777777" w:rsidR="0003520D" w:rsidRDefault="0003520D" w:rsidP="00294665">
            <w:pPr>
              <w:rPr>
                <w:rFonts w:ascii="Arial" w:hAnsi="Arial" w:cs="Arial"/>
                <w:b/>
                <w:sz w:val="20"/>
                <w:szCs w:val="20"/>
              </w:rPr>
            </w:pPr>
            <w:r>
              <w:rPr>
                <w:rFonts w:ascii="Arial" w:hAnsi="Arial" w:cs="Arial"/>
                <w:b/>
                <w:sz w:val="20"/>
                <w:szCs w:val="20"/>
              </w:rPr>
              <w:t>Manager Projects and Operations</w:t>
            </w:r>
          </w:p>
          <w:p w14:paraId="42BDD8D9" w14:textId="77777777" w:rsidR="0003520D" w:rsidRDefault="0003520D" w:rsidP="00294665">
            <w:pPr>
              <w:rPr>
                <w:rFonts w:ascii="Arial" w:hAnsi="Arial" w:cs="Arial"/>
                <w:b/>
                <w:sz w:val="20"/>
                <w:szCs w:val="20"/>
              </w:rPr>
            </w:pPr>
          </w:p>
          <w:p w14:paraId="0834D2C7" w14:textId="77777777" w:rsidR="0003520D" w:rsidRDefault="0003520D" w:rsidP="00294665">
            <w:pPr>
              <w:rPr>
                <w:rFonts w:ascii="Arial" w:hAnsi="Arial" w:cs="Arial"/>
                <w:b/>
                <w:sz w:val="20"/>
                <w:szCs w:val="20"/>
              </w:rPr>
            </w:pPr>
          </w:p>
          <w:p w14:paraId="6D86DCE1" w14:textId="77777777" w:rsidR="0003520D" w:rsidRDefault="0003520D" w:rsidP="00294665">
            <w:pPr>
              <w:rPr>
                <w:rFonts w:ascii="Arial" w:hAnsi="Arial" w:cs="Arial"/>
                <w:b/>
                <w:sz w:val="20"/>
                <w:szCs w:val="20"/>
              </w:rPr>
            </w:pPr>
            <w:r>
              <w:rPr>
                <w:rFonts w:ascii="Arial" w:hAnsi="Arial" w:cs="Arial"/>
                <w:b/>
                <w:sz w:val="20"/>
                <w:szCs w:val="20"/>
              </w:rPr>
              <w:t>Name:</w:t>
            </w:r>
          </w:p>
          <w:p w14:paraId="69D4939B" w14:textId="77777777" w:rsidR="0003520D" w:rsidRDefault="0003520D" w:rsidP="00294665">
            <w:pPr>
              <w:rPr>
                <w:rFonts w:ascii="Arial" w:hAnsi="Arial" w:cs="Arial"/>
                <w:b/>
                <w:sz w:val="20"/>
                <w:szCs w:val="20"/>
              </w:rPr>
            </w:pPr>
          </w:p>
          <w:p w14:paraId="1B2F827E" w14:textId="77777777" w:rsidR="0003520D" w:rsidRDefault="0003520D" w:rsidP="00294665">
            <w:pPr>
              <w:rPr>
                <w:rFonts w:ascii="Arial" w:hAnsi="Arial" w:cs="Arial"/>
                <w:b/>
                <w:sz w:val="20"/>
                <w:szCs w:val="20"/>
              </w:rPr>
            </w:pPr>
            <w:r>
              <w:rPr>
                <w:rFonts w:ascii="Arial" w:hAnsi="Arial" w:cs="Arial"/>
                <w:b/>
                <w:sz w:val="20"/>
                <w:szCs w:val="20"/>
              </w:rPr>
              <w:t>Signature:</w:t>
            </w:r>
          </w:p>
          <w:p w14:paraId="08ADE5CE" w14:textId="77777777" w:rsidR="0003520D" w:rsidRDefault="0003520D" w:rsidP="00294665">
            <w:pPr>
              <w:rPr>
                <w:rFonts w:ascii="Arial" w:hAnsi="Arial" w:cs="Arial"/>
                <w:b/>
                <w:sz w:val="20"/>
                <w:szCs w:val="20"/>
              </w:rPr>
            </w:pPr>
          </w:p>
          <w:p w14:paraId="1255D4FF" w14:textId="77777777" w:rsidR="0003520D" w:rsidRDefault="0003520D" w:rsidP="00294665">
            <w:pPr>
              <w:rPr>
                <w:rFonts w:ascii="Arial" w:hAnsi="Arial" w:cs="Arial"/>
                <w:b/>
                <w:sz w:val="20"/>
                <w:szCs w:val="20"/>
              </w:rPr>
            </w:pPr>
            <w:r>
              <w:rPr>
                <w:rFonts w:ascii="Arial" w:hAnsi="Arial" w:cs="Arial"/>
                <w:b/>
                <w:sz w:val="20"/>
                <w:szCs w:val="20"/>
              </w:rPr>
              <w:t>Date:</w:t>
            </w:r>
          </w:p>
          <w:p w14:paraId="01D90738" w14:textId="77777777" w:rsidR="0003520D" w:rsidRDefault="0003520D" w:rsidP="00294665">
            <w:pPr>
              <w:rPr>
                <w:rFonts w:ascii="Arial" w:hAnsi="Arial" w:cs="Arial"/>
                <w:b/>
                <w:sz w:val="20"/>
                <w:szCs w:val="20"/>
              </w:rPr>
            </w:pPr>
          </w:p>
          <w:p w14:paraId="608B020B" w14:textId="77777777" w:rsidR="0003520D" w:rsidRDefault="0003520D" w:rsidP="00294665">
            <w:pPr>
              <w:rPr>
                <w:rFonts w:ascii="Arial" w:hAnsi="Arial" w:cs="Arial"/>
                <w:b/>
                <w:sz w:val="20"/>
                <w:szCs w:val="20"/>
              </w:rPr>
            </w:pPr>
          </w:p>
        </w:tc>
      </w:tr>
      <w:tr w:rsidR="0003520D" w14:paraId="659780BE" w14:textId="77777777" w:rsidTr="009239E0">
        <w:tc>
          <w:tcPr>
            <w:tcW w:w="9346" w:type="dxa"/>
            <w:gridSpan w:val="4"/>
          </w:tcPr>
          <w:p w14:paraId="224A2622" w14:textId="2BD0C757" w:rsidR="0003520D" w:rsidRDefault="0003520D" w:rsidP="00294665">
            <w:pPr>
              <w:rPr>
                <w:rFonts w:ascii="Arial" w:hAnsi="Arial" w:cs="Arial"/>
                <w:b/>
                <w:sz w:val="20"/>
                <w:szCs w:val="20"/>
              </w:rPr>
            </w:pPr>
            <w:r>
              <w:rPr>
                <w:rFonts w:ascii="Arial" w:hAnsi="Arial" w:cs="Arial"/>
                <w:b/>
                <w:sz w:val="20"/>
                <w:szCs w:val="20"/>
              </w:rPr>
              <w:t>Approved by: DoWR Director</w:t>
            </w:r>
          </w:p>
          <w:p w14:paraId="11A5BAA6" w14:textId="77777777" w:rsidR="0003520D" w:rsidRDefault="0003520D" w:rsidP="00294665">
            <w:pPr>
              <w:rPr>
                <w:rFonts w:ascii="Arial" w:hAnsi="Arial" w:cs="Arial"/>
                <w:b/>
                <w:sz w:val="20"/>
                <w:szCs w:val="20"/>
              </w:rPr>
            </w:pPr>
          </w:p>
          <w:p w14:paraId="1DF6330C" w14:textId="051BAC66" w:rsidR="0003520D" w:rsidRDefault="0003520D" w:rsidP="00294665">
            <w:pPr>
              <w:rPr>
                <w:rFonts w:ascii="Arial" w:hAnsi="Arial" w:cs="Arial"/>
                <w:b/>
                <w:sz w:val="20"/>
                <w:szCs w:val="20"/>
              </w:rPr>
            </w:pPr>
            <w:r>
              <w:rPr>
                <w:rFonts w:ascii="Arial" w:hAnsi="Arial" w:cs="Arial"/>
                <w:b/>
                <w:sz w:val="20"/>
                <w:szCs w:val="20"/>
              </w:rPr>
              <w:t>Name:</w:t>
            </w:r>
          </w:p>
          <w:p w14:paraId="11B1875F" w14:textId="77777777" w:rsidR="0003520D" w:rsidRDefault="0003520D" w:rsidP="00294665">
            <w:pPr>
              <w:rPr>
                <w:rFonts w:ascii="Arial" w:hAnsi="Arial" w:cs="Arial"/>
                <w:b/>
                <w:sz w:val="20"/>
                <w:szCs w:val="20"/>
              </w:rPr>
            </w:pPr>
          </w:p>
          <w:p w14:paraId="20167E02" w14:textId="77777777" w:rsidR="0003520D" w:rsidRDefault="0003520D" w:rsidP="00294665">
            <w:pPr>
              <w:rPr>
                <w:rFonts w:ascii="Arial" w:hAnsi="Arial" w:cs="Arial"/>
                <w:b/>
                <w:sz w:val="20"/>
                <w:szCs w:val="20"/>
              </w:rPr>
            </w:pPr>
          </w:p>
          <w:p w14:paraId="19ECDE68" w14:textId="06B42A64" w:rsidR="0003520D" w:rsidRDefault="0003520D" w:rsidP="00294665">
            <w:pPr>
              <w:rPr>
                <w:rFonts w:ascii="Arial" w:hAnsi="Arial" w:cs="Arial"/>
                <w:b/>
                <w:sz w:val="20"/>
                <w:szCs w:val="20"/>
              </w:rPr>
            </w:pPr>
            <w:r>
              <w:rPr>
                <w:rFonts w:ascii="Arial" w:hAnsi="Arial" w:cs="Arial"/>
                <w:b/>
                <w:sz w:val="20"/>
                <w:szCs w:val="20"/>
              </w:rPr>
              <w:t>Signature:</w:t>
            </w:r>
          </w:p>
          <w:p w14:paraId="48CAEC1C" w14:textId="77777777" w:rsidR="0003520D" w:rsidRDefault="0003520D" w:rsidP="00294665">
            <w:pPr>
              <w:rPr>
                <w:rFonts w:ascii="Arial" w:hAnsi="Arial" w:cs="Arial"/>
                <w:b/>
                <w:sz w:val="20"/>
                <w:szCs w:val="20"/>
              </w:rPr>
            </w:pPr>
          </w:p>
          <w:p w14:paraId="037C0DEE" w14:textId="77777777" w:rsidR="0003520D" w:rsidRDefault="0003520D" w:rsidP="00294665">
            <w:pPr>
              <w:rPr>
                <w:rFonts w:ascii="Arial" w:hAnsi="Arial" w:cs="Arial"/>
                <w:b/>
                <w:sz w:val="20"/>
                <w:szCs w:val="20"/>
              </w:rPr>
            </w:pPr>
          </w:p>
          <w:p w14:paraId="492F1537" w14:textId="74793BD3" w:rsidR="0003520D" w:rsidRDefault="0003520D" w:rsidP="00294665">
            <w:pPr>
              <w:rPr>
                <w:rFonts w:ascii="Arial" w:hAnsi="Arial" w:cs="Arial"/>
                <w:b/>
                <w:sz w:val="20"/>
                <w:szCs w:val="20"/>
              </w:rPr>
            </w:pPr>
            <w:r>
              <w:rPr>
                <w:rFonts w:ascii="Arial" w:hAnsi="Arial" w:cs="Arial"/>
                <w:b/>
                <w:sz w:val="20"/>
                <w:szCs w:val="20"/>
              </w:rPr>
              <w:t>Date:</w:t>
            </w:r>
          </w:p>
          <w:p w14:paraId="09110471" w14:textId="77777777" w:rsidR="0003520D" w:rsidRDefault="0003520D" w:rsidP="00294665">
            <w:pPr>
              <w:rPr>
                <w:rFonts w:ascii="Arial" w:hAnsi="Arial" w:cs="Arial"/>
                <w:b/>
                <w:sz w:val="20"/>
                <w:szCs w:val="20"/>
              </w:rPr>
            </w:pPr>
          </w:p>
          <w:p w14:paraId="6CE4158D" w14:textId="77777777" w:rsidR="0003520D" w:rsidRDefault="0003520D" w:rsidP="00294665">
            <w:pPr>
              <w:rPr>
                <w:rFonts w:ascii="Arial" w:hAnsi="Arial" w:cs="Arial"/>
                <w:b/>
                <w:sz w:val="20"/>
                <w:szCs w:val="20"/>
              </w:rPr>
            </w:pPr>
          </w:p>
          <w:p w14:paraId="5B18E860" w14:textId="062DB374" w:rsidR="0003520D" w:rsidRDefault="0003520D" w:rsidP="00294665">
            <w:pPr>
              <w:rPr>
                <w:rFonts w:ascii="Arial" w:hAnsi="Arial" w:cs="Arial"/>
                <w:b/>
                <w:sz w:val="20"/>
                <w:szCs w:val="20"/>
              </w:rPr>
            </w:pPr>
          </w:p>
        </w:tc>
      </w:tr>
    </w:tbl>
    <w:p w14:paraId="4BF3A945" w14:textId="77777777" w:rsidR="00E820AB" w:rsidRPr="00E67402" w:rsidRDefault="00E820AB" w:rsidP="00294665">
      <w:pPr>
        <w:rPr>
          <w:rFonts w:ascii="Arial" w:hAnsi="Arial" w:cs="Arial"/>
          <w:b/>
          <w:sz w:val="20"/>
          <w:szCs w:val="20"/>
        </w:rPr>
      </w:pPr>
    </w:p>
    <w:p w14:paraId="5DB1AC02" w14:textId="77777777" w:rsidR="00E820AB" w:rsidRPr="00E67402" w:rsidRDefault="00E820AB" w:rsidP="00294665">
      <w:pPr>
        <w:rPr>
          <w:rFonts w:ascii="Arial" w:hAnsi="Arial" w:cs="Arial"/>
          <w:b/>
          <w:sz w:val="20"/>
          <w:szCs w:val="20"/>
        </w:rPr>
      </w:pPr>
    </w:p>
    <w:p w14:paraId="0420B0CE" w14:textId="77777777" w:rsidR="00E820AB" w:rsidRPr="00E67402" w:rsidRDefault="00E820AB" w:rsidP="00294665">
      <w:pPr>
        <w:rPr>
          <w:rFonts w:ascii="Arial" w:hAnsi="Arial" w:cs="Arial"/>
          <w:b/>
          <w:sz w:val="20"/>
          <w:szCs w:val="20"/>
        </w:rPr>
      </w:pPr>
    </w:p>
    <w:p w14:paraId="7C00AF80" w14:textId="77777777" w:rsidR="0023721B" w:rsidRDefault="0023721B" w:rsidP="00E820AB">
      <w:pPr>
        <w:spacing w:before="120" w:after="0" w:line="240" w:lineRule="auto"/>
        <w:jc w:val="center"/>
        <w:rPr>
          <w:rFonts w:ascii="Arial" w:eastAsia="Times New Roman" w:hAnsi="Arial" w:cs="Arial"/>
          <w:sz w:val="20"/>
          <w:szCs w:val="20"/>
          <w:u w:val="single"/>
          <w:lang w:val="en-GB"/>
        </w:rPr>
      </w:pPr>
    </w:p>
    <w:p w14:paraId="4159C201" w14:textId="77777777" w:rsidR="0023721B" w:rsidRDefault="0023721B" w:rsidP="00E820AB">
      <w:pPr>
        <w:spacing w:before="120" w:after="0" w:line="240" w:lineRule="auto"/>
        <w:jc w:val="center"/>
        <w:rPr>
          <w:rFonts w:ascii="Arial" w:eastAsia="Times New Roman" w:hAnsi="Arial" w:cs="Arial"/>
          <w:sz w:val="20"/>
          <w:szCs w:val="20"/>
          <w:u w:val="single"/>
          <w:lang w:val="en-GB"/>
        </w:rPr>
      </w:pPr>
    </w:p>
    <w:p w14:paraId="2B74679F" w14:textId="77777777" w:rsidR="0023721B" w:rsidRDefault="0023721B" w:rsidP="00E820AB">
      <w:pPr>
        <w:spacing w:before="120" w:after="0" w:line="240" w:lineRule="auto"/>
        <w:jc w:val="center"/>
        <w:rPr>
          <w:rFonts w:ascii="Arial" w:eastAsia="Times New Roman" w:hAnsi="Arial" w:cs="Arial"/>
          <w:sz w:val="20"/>
          <w:szCs w:val="20"/>
          <w:u w:val="single"/>
          <w:lang w:val="en-GB"/>
        </w:rPr>
      </w:pPr>
    </w:p>
    <w:p w14:paraId="1CC8FCD1" w14:textId="0BE27C9D" w:rsidR="005D6CD2" w:rsidRDefault="005D6CD2" w:rsidP="00E820AB">
      <w:pPr>
        <w:spacing w:before="120" w:after="0" w:line="240" w:lineRule="auto"/>
        <w:jc w:val="center"/>
        <w:rPr>
          <w:rFonts w:ascii="Arial" w:eastAsia="Times New Roman" w:hAnsi="Arial" w:cs="Arial"/>
          <w:sz w:val="20"/>
          <w:szCs w:val="20"/>
          <w:u w:val="single"/>
          <w:lang w:val="en-GB"/>
        </w:rPr>
      </w:pPr>
      <w:r>
        <w:rPr>
          <w:rFonts w:ascii="Arial" w:eastAsia="Times New Roman" w:hAnsi="Arial" w:cs="Arial"/>
          <w:sz w:val="20"/>
          <w:szCs w:val="20"/>
          <w:u w:val="single"/>
          <w:lang w:val="en-GB"/>
        </w:rPr>
        <w:t>[insert department letter head] – (sample advert)</w:t>
      </w:r>
    </w:p>
    <w:p w14:paraId="65979C74" w14:textId="77777777" w:rsidR="005D6CD2" w:rsidRDefault="005D6CD2" w:rsidP="00E820AB">
      <w:pPr>
        <w:spacing w:before="120" w:after="0" w:line="240" w:lineRule="auto"/>
        <w:jc w:val="center"/>
        <w:rPr>
          <w:rFonts w:ascii="Arial" w:eastAsia="Times New Roman" w:hAnsi="Arial" w:cs="Arial"/>
          <w:sz w:val="20"/>
          <w:szCs w:val="20"/>
          <w:u w:val="single"/>
          <w:lang w:val="en-GB"/>
        </w:rPr>
      </w:pPr>
    </w:p>
    <w:p w14:paraId="20AF035C" w14:textId="29BC99F6" w:rsidR="00E820AB" w:rsidRPr="00E67402" w:rsidRDefault="00E820AB" w:rsidP="00E820AB">
      <w:pPr>
        <w:spacing w:before="120" w:after="0" w:line="240" w:lineRule="auto"/>
        <w:jc w:val="center"/>
        <w:rPr>
          <w:rFonts w:ascii="Arial" w:eastAsia="Times New Roman" w:hAnsi="Arial" w:cs="Arial"/>
          <w:sz w:val="20"/>
          <w:szCs w:val="20"/>
          <w:u w:val="single"/>
          <w:lang w:val="en-GB"/>
        </w:rPr>
      </w:pPr>
      <w:r w:rsidRPr="00E67402">
        <w:rPr>
          <w:rFonts w:ascii="Arial" w:eastAsia="Times New Roman" w:hAnsi="Arial" w:cs="Arial"/>
          <w:sz w:val="20"/>
          <w:szCs w:val="20"/>
          <w:u w:val="single"/>
          <w:lang w:val="en-GB"/>
        </w:rPr>
        <w:t>REQUEST FOR QUOTATIONS</w:t>
      </w:r>
      <w:r w:rsidR="00967378">
        <w:rPr>
          <w:rFonts w:ascii="Arial" w:eastAsia="Times New Roman" w:hAnsi="Arial" w:cs="Arial"/>
          <w:sz w:val="20"/>
          <w:szCs w:val="20"/>
          <w:u w:val="single"/>
          <w:lang w:val="en-GB"/>
        </w:rPr>
        <w:t xml:space="preserve"> </w:t>
      </w:r>
    </w:p>
    <w:p w14:paraId="7520A5F4" w14:textId="77777777" w:rsidR="00E820AB" w:rsidRPr="00E67402" w:rsidRDefault="00E820AB" w:rsidP="00E820AB">
      <w:pPr>
        <w:spacing w:after="0" w:line="240" w:lineRule="auto"/>
        <w:jc w:val="center"/>
        <w:rPr>
          <w:rFonts w:ascii="Arial" w:eastAsia="Times New Roman" w:hAnsi="Arial" w:cs="Arial"/>
          <w:sz w:val="20"/>
          <w:szCs w:val="20"/>
          <w:lang w:val="en-GB"/>
        </w:rPr>
      </w:pPr>
    </w:p>
    <w:p w14:paraId="008B7110" w14:textId="77777777" w:rsidR="00E820AB" w:rsidRPr="00E67402" w:rsidRDefault="00E820AB" w:rsidP="001D1489">
      <w:pPr>
        <w:spacing w:after="0" w:line="240" w:lineRule="auto"/>
        <w:ind w:left="-426" w:right="-256"/>
        <w:jc w:val="center"/>
        <w:rPr>
          <w:rFonts w:ascii="Arial" w:eastAsia="Times New Roman" w:hAnsi="Arial" w:cs="Arial"/>
          <w:sz w:val="20"/>
          <w:szCs w:val="20"/>
          <w:lang w:val="en-GB"/>
        </w:rPr>
      </w:pPr>
      <w:r w:rsidRPr="00E67402">
        <w:rPr>
          <w:rFonts w:ascii="Arial" w:eastAsia="Times New Roman" w:hAnsi="Arial" w:cs="Arial"/>
          <w:sz w:val="20"/>
          <w:szCs w:val="20"/>
          <w:lang w:val="en-GB"/>
        </w:rPr>
        <w:t>RFQ NO…………</w:t>
      </w:r>
    </w:p>
    <w:p w14:paraId="35A307B9" w14:textId="77777777" w:rsidR="001D1489" w:rsidRPr="00E67402" w:rsidRDefault="001D1489" w:rsidP="001D1489">
      <w:pPr>
        <w:spacing w:after="0" w:line="240" w:lineRule="auto"/>
        <w:ind w:left="-426" w:right="-256"/>
        <w:jc w:val="center"/>
        <w:rPr>
          <w:rFonts w:ascii="Arial" w:eastAsia="Times New Roman" w:hAnsi="Arial" w:cs="Arial"/>
          <w:sz w:val="20"/>
          <w:szCs w:val="20"/>
          <w:lang w:val="en-GB"/>
        </w:rPr>
      </w:pPr>
    </w:p>
    <w:p w14:paraId="007D2A30" w14:textId="4A6C0D30" w:rsidR="00E820AB" w:rsidRPr="00E67402" w:rsidRDefault="00E820AB" w:rsidP="001D1489">
      <w:pPr>
        <w:spacing w:after="0" w:line="240" w:lineRule="auto"/>
        <w:ind w:left="-426" w:right="-256"/>
        <w:jc w:val="center"/>
        <w:rPr>
          <w:rFonts w:ascii="Arial" w:eastAsia="Times New Roman" w:hAnsi="Arial" w:cs="Arial"/>
          <w:sz w:val="20"/>
          <w:szCs w:val="20"/>
          <w:lang w:val="en-GB"/>
        </w:rPr>
      </w:pPr>
      <w:r w:rsidRPr="00E67402">
        <w:rPr>
          <w:rFonts w:ascii="Arial" w:eastAsia="Times New Roman" w:hAnsi="Arial" w:cs="Arial"/>
          <w:sz w:val="20"/>
          <w:szCs w:val="20"/>
          <w:lang w:val="en-GB"/>
        </w:rPr>
        <w:t>SUPPLY OF {Insert item}</w:t>
      </w:r>
    </w:p>
    <w:p w14:paraId="75172A61" w14:textId="77777777" w:rsidR="001D1489" w:rsidRPr="00E67402" w:rsidRDefault="001D1489" w:rsidP="00E820AB">
      <w:pPr>
        <w:spacing w:after="0" w:line="240" w:lineRule="auto"/>
        <w:ind w:left="-426" w:right="-256"/>
        <w:jc w:val="center"/>
        <w:rPr>
          <w:rFonts w:ascii="Arial" w:eastAsia="Times New Roman" w:hAnsi="Arial" w:cs="Arial"/>
          <w:sz w:val="20"/>
          <w:szCs w:val="20"/>
          <w:lang w:val="en-GB"/>
        </w:rPr>
      </w:pPr>
    </w:p>
    <w:p w14:paraId="14C1C42D" w14:textId="77777777" w:rsidR="001D1489" w:rsidRPr="00E67402" w:rsidRDefault="001D1489" w:rsidP="00E820AB">
      <w:pPr>
        <w:spacing w:after="0" w:line="240" w:lineRule="auto"/>
        <w:ind w:left="-426" w:right="-256"/>
        <w:jc w:val="center"/>
        <w:rPr>
          <w:rFonts w:ascii="Arial" w:eastAsia="Times New Roman" w:hAnsi="Arial" w:cs="Arial"/>
          <w:sz w:val="20"/>
          <w:szCs w:val="20"/>
          <w:lang w:val="en-GB"/>
        </w:rPr>
      </w:pPr>
    </w:p>
    <w:p w14:paraId="5CC82FD4" w14:textId="77777777" w:rsidR="00E820AB" w:rsidRPr="00E67402" w:rsidRDefault="00E820AB" w:rsidP="00E820AB">
      <w:pPr>
        <w:spacing w:after="0" w:line="240" w:lineRule="auto"/>
        <w:jc w:val="both"/>
        <w:rPr>
          <w:rFonts w:ascii="Arial" w:eastAsia="Times New Roman" w:hAnsi="Arial" w:cs="Arial"/>
          <w:sz w:val="20"/>
          <w:szCs w:val="20"/>
          <w:lang w:val="en-GB"/>
        </w:rPr>
      </w:pPr>
    </w:p>
    <w:p w14:paraId="06DFCCCB" w14:textId="77777777" w:rsidR="00E820AB" w:rsidRPr="00E67402" w:rsidRDefault="00E820AB" w:rsidP="00E820AB">
      <w:pPr>
        <w:spacing w:after="0" w:line="240" w:lineRule="auto"/>
        <w:jc w:val="both"/>
        <w:rPr>
          <w:rFonts w:ascii="Arial" w:eastAsia="Times New Roman" w:hAnsi="Arial" w:cs="Arial"/>
          <w:sz w:val="20"/>
          <w:szCs w:val="20"/>
          <w:lang w:val="en-GB"/>
        </w:rPr>
      </w:pPr>
      <w:r w:rsidRPr="00E67402">
        <w:rPr>
          <w:rFonts w:ascii="Arial" w:eastAsia="Times New Roman" w:hAnsi="Arial" w:cs="Arial"/>
          <w:sz w:val="20"/>
          <w:szCs w:val="20"/>
          <w:lang w:val="en-GB"/>
        </w:rPr>
        <w:t>The Department of Water Resources of the Ministry of Lands and Natural Resources invites bids for the supply of {insert Item} as follows:</w:t>
      </w:r>
    </w:p>
    <w:p w14:paraId="52C03AC5" w14:textId="77777777" w:rsidR="00E820AB" w:rsidRPr="00E67402" w:rsidRDefault="00E820AB" w:rsidP="00E820AB">
      <w:pPr>
        <w:spacing w:after="0" w:line="240" w:lineRule="auto"/>
        <w:jc w:val="both"/>
        <w:rPr>
          <w:rFonts w:ascii="Arial" w:eastAsia="Times New Roman" w:hAnsi="Arial" w:cs="Arial"/>
          <w:sz w:val="20"/>
          <w:szCs w:val="20"/>
          <w:lang w:val="en-GB"/>
        </w:rPr>
      </w:pPr>
    </w:p>
    <w:p w14:paraId="339B8C28" w14:textId="2A956D3A" w:rsidR="00E820AB" w:rsidRPr="00E67402" w:rsidRDefault="00E820AB" w:rsidP="00EF1F83">
      <w:pPr>
        <w:numPr>
          <w:ilvl w:val="0"/>
          <w:numId w:val="25"/>
        </w:numPr>
        <w:spacing w:after="200" w:line="276" w:lineRule="auto"/>
        <w:ind w:left="1560" w:hanging="567"/>
        <w:contextualSpacing/>
        <w:jc w:val="both"/>
        <w:rPr>
          <w:rFonts w:ascii="Arial" w:hAnsi="Arial" w:cs="Arial"/>
          <w:sz w:val="20"/>
          <w:szCs w:val="20"/>
          <w:lang w:val="en-US"/>
        </w:rPr>
      </w:pPr>
      <w:r w:rsidRPr="00E67402">
        <w:rPr>
          <w:rFonts w:ascii="Arial" w:hAnsi="Arial" w:cs="Arial"/>
          <w:sz w:val="20"/>
          <w:szCs w:val="20"/>
          <w:lang w:val="en-US"/>
        </w:rPr>
        <w:t>{description of goods/services}</w:t>
      </w:r>
    </w:p>
    <w:p w14:paraId="688FAC6A" w14:textId="77777777" w:rsidR="001D1489" w:rsidRPr="00E67402" w:rsidRDefault="001D1489" w:rsidP="00EF1F83">
      <w:pPr>
        <w:numPr>
          <w:ilvl w:val="0"/>
          <w:numId w:val="25"/>
        </w:numPr>
        <w:spacing w:after="200" w:line="276" w:lineRule="auto"/>
        <w:ind w:left="1560" w:hanging="567"/>
        <w:contextualSpacing/>
        <w:jc w:val="both"/>
        <w:rPr>
          <w:rFonts w:ascii="Arial" w:hAnsi="Arial" w:cs="Arial"/>
          <w:sz w:val="20"/>
          <w:szCs w:val="20"/>
          <w:lang w:val="en-US"/>
        </w:rPr>
      </w:pPr>
    </w:p>
    <w:p w14:paraId="6AD655F1" w14:textId="77777777" w:rsidR="001D1489" w:rsidRPr="00E67402" w:rsidRDefault="001D1489" w:rsidP="00E820AB">
      <w:pPr>
        <w:spacing w:after="0" w:line="240" w:lineRule="auto"/>
        <w:jc w:val="both"/>
        <w:rPr>
          <w:rFonts w:ascii="Arial" w:eastAsia="Times New Roman" w:hAnsi="Arial" w:cs="Arial"/>
          <w:sz w:val="20"/>
          <w:szCs w:val="20"/>
          <w:lang w:val="en-GB"/>
        </w:rPr>
      </w:pPr>
    </w:p>
    <w:p w14:paraId="715CA648" w14:textId="77777777" w:rsidR="00E820AB" w:rsidRPr="00E67402" w:rsidRDefault="00E820AB" w:rsidP="00E820AB">
      <w:pPr>
        <w:spacing w:after="0" w:line="240" w:lineRule="auto"/>
        <w:jc w:val="both"/>
        <w:rPr>
          <w:rFonts w:ascii="Arial" w:eastAsia="Times New Roman" w:hAnsi="Arial" w:cs="Arial"/>
          <w:sz w:val="20"/>
          <w:szCs w:val="20"/>
          <w:lang w:val="en-GB"/>
        </w:rPr>
      </w:pPr>
      <w:r w:rsidRPr="00E67402">
        <w:rPr>
          <w:rFonts w:ascii="Arial" w:eastAsia="Times New Roman" w:hAnsi="Arial" w:cs="Arial"/>
          <w:sz w:val="20"/>
          <w:szCs w:val="20"/>
          <w:lang w:val="en-GB"/>
        </w:rPr>
        <w:t xml:space="preserve">Full details are provided in the Request for Quotation package, available by contacting {Contact officer} at DoWR on (phone} or {email} </w:t>
      </w:r>
    </w:p>
    <w:p w14:paraId="0A640A80" w14:textId="77777777" w:rsidR="00E820AB" w:rsidRPr="00E67402" w:rsidRDefault="00E820AB" w:rsidP="00E820AB">
      <w:pPr>
        <w:spacing w:after="0" w:line="240" w:lineRule="auto"/>
        <w:jc w:val="both"/>
        <w:rPr>
          <w:rFonts w:ascii="Arial" w:eastAsia="Times New Roman" w:hAnsi="Arial" w:cs="Arial"/>
          <w:sz w:val="20"/>
          <w:szCs w:val="20"/>
          <w:lang w:val="en-GB"/>
        </w:rPr>
      </w:pPr>
    </w:p>
    <w:p w14:paraId="3AF38B2B" w14:textId="77777777" w:rsidR="00E820AB" w:rsidRPr="00E67402" w:rsidRDefault="00E820AB" w:rsidP="00E820AB">
      <w:pPr>
        <w:spacing w:after="0" w:line="240" w:lineRule="auto"/>
        <w:jc w:val="both"/>
        <w:rPr>
          <w:rFonts w:ascii="Arial" w:eastAsia="Times New Roman" w:hAnsi="Arial" w:cs="Arial"/>
          <w:sz w:val="20"/>
          <w:szCs w:val="20"/>
          <w:lang w:val="en-GB"/>
        </w:rPr>
      </w:pPr>
      <w:r w:rsidRPr="00E67402">
        <w:rPr>
          <w:rFonts w:ascii="Arial" w:eastAsia="Times New Roman" w:hAnsi="Arial" w:cs="Arial"/>
          <w:sz w:val="20"/>
          <w:szCs w:val="20"/>
          <w:lang w:val="en-GB"/>
        </w:rPr>
        <w:t xml:space="preserve">Bids must be submitted to the locked tender box at the Department of Water Resources, Georges Pompidou Building Port Vila, using the Bid forms In the RFQ package. </w:t>
      </w:r>
    </w:p>
    <w:p w14:paraId="2C2ED314" w14:textId="77777777" w:rsidR="00E820AB" w:rsidRPr="00E67402" w:rsidRDefault="00E820AB" w:rsidP="00E820AB">
      <w:pPr>
        <w:spacing w:after="0" w:line="240" w:lineRule="auto"/>
        <w:jc w:val="both"/>
        <w:rPr>
          <w:rFonts w:ascii="Arial" w:eastAsia="Times New Roman" w:hAnsi="Arial" w:cs="Arial"/>
          <w:sz w:val="20"/>
          <w:szCs w:val="20"/>
          <w:lang w:val="en-GB"/>
        </w:rPr>
      </w:pPr>
    </w:p>
    <w:p w14:paraId="1B6473AB" w14:textId="77777777" w:rsidR="00E820AB" w:rsidRPr="00E67402" w:rsidRDefault="00E820AB" w:rsidP="00E820AB">
      <w:pPr>
        <w:spacing w:after="0" w:line="240" w:lineRule="auto"/>
        <w:jc w:val="both"/>
        <w:rPr>
          <w:rFonts w:ascii="Arial" w:eastAsia="Times New Roman" w:hAnsi="Arial" w:cs="Arial"/>
          <w:sz w:val="20"/>
          <w:szCs w:val="20"/>
          <w:lang w:val="en-GB"/>
        </w:rPr>
      </w:pPr>
      <w:r w:rsidRPr="00E67402">
        <w:rPr>
          <w:rFonts w:ascii="Arial" w:eastAsia="Times New Roman" w:hAnsi="Arial" w:cs="Arial"/>
          <w:sz w:val="20"/>
          <w:szCs w:val="20"/>
          <w:lang w:val="en-GB"/>
        </w:rPr>
        <w:t>Non complying tenders will not be considered.</w:t>
      </w:r>
    </w:p>
    <w:p w14:paraId="3BABECEC" w14:textId="77777777" w:rsidR="001D1489" w:rsidRPr="00E67402" w:rsidRDefault="001D1489" w:rsidP="00E820AB">
      <w:pPr>
        <w:spacing w:after="0" w:line="240" w:lineRule="auto"/>
        <w:jc w:val="both"/>
        <w:rPr>
          <w:rFonts w:ascii="Arial" w:eastAsia="Times New Roman" w:hAnsi="Arial" w:cs="Arial"/>
          <w:sz w:val="20"/>
          <w:szCs w:val="20"/>
          <w:lang w:val="en-GB"/>
        </w:rPr>
      </w:pPr>
    </w:p>
    <w:p w14:paraId="4DACE2A4" w14:textId="77777777" w:rsidR="001D1489" w:rsidRPr="00E67402" w:rsidRDefault="001D1489" w:rsidP="00E820AB">
      <w:pPr>
        <w:spacing w:after="0" w:line="240" w:lineRule="auto"/>
        <w:jc w:val="both"/>
        <w:rPr>
          <w:rFonts w:ascii="Arial" w:eastAsia="Times New Roman" w:hAnsi="Arial" w:cs="Arial"/>
          <w:sz w:val="20"/>
          <w:szCs w:val="20"/>
          <w:lang w:val="en-GB"/>
        </w:rPr>
      </w:pPr>
    </w:p>
    <w:p w14:paraId="77B632F2" w14:textId="77777777" w:rsidR="00E820AB" w:rsidRPr="00E67402" w:rsidRDefault="00E820AB" w:rsidP="00E820AB">
      <w:pPr>
        <w:spacing w:after="0" w:line="240" w:lineRule="auto"/>
        <w:rPr>
          <w:rFonts w:ascii="Arial" w:eastAsia="Times New Roman" w:hAnsi="Arial" w:cs="Arial"/>
          <w:sz w:val="20"/>
          <w:szCs w:val="20"/>
          <w:lang w:val="en-GB"/>
        </w:rPr>
      </w:pPr>
    </w:p>
    <w:p w14:paraId="19FDD28C" w14:textId="41F6D701" w:rsidR="00E820AB" w:rsidRPr="00E67402" w:rsidRDefault="00E820AB" w:rsidP="001D1489">
      <w:pPr>
        <w:spacing w:after="0" w:line="240" w:lineRule="auto"/>
        <w:rPr>
          <w:rFonts w:ascii="Arial" w:eastAsia="Times New Roman" w:hAnsi="Arial" w:cs="Arial"/>
          <w:sz w:val="20"/>
          <w:szCs w:val="20"/>
          <w:lang w:val="en-GB"/>
        </w:rPr>
      </w:pPr>
      <w:r w:rsidRPr="00E67402">
        <w:rPr>
          <w:rFonts w:ascii="Arial" w:eastAsia="Times New Roman" w:hAnsi="Arial" w:cs="Arial"/>
          <w:sz w:val="20"/>
          <w:szCs w:val="20"/>
          <w:lang w:val="en-GB"/>
        </w:rPr>
        <w:t>The closing date for tenders is:</w:t>
      </w:r>
      <w:r w:rsidR="001D1489" w:rsidRPr="00E67402">
        <w:rPr>
          <w:rFonts w:ascii="Arial" w:eastAsia="Times New Roman" w:hAnsi="Arial" w:cs="Arial"/>
          <w:sz w:val="20"/>
          <w:szCs w:val="20"/>
          <w:lang w:val="en-GB"/>
        </w:rPr>
        <w:t xml:space="preserve">      </w:t>
      </w:r>
      <w:r w:rsidRPr="00E67402">
        <w:rPr>
          <w:rFonts w:ascii="Arial" w:eastAsia="Times New Roman" w:hAnsi="Arial" w:cs="Arial"/>
          <w:sz w:val="20"/>
          <w:szCs w:val="20"/>
          <w:u w:val="single"/>
          <w:lang w:val="en-GB"/>
        </w:rPr>
        <w:t>{Time, Day, Month, Year}</w:t>
      </w:r>
    </w:p>
    <w:p w14:paraId="752B8DC6" w14:textId="77777777" w:rsidR="00E820AB" w:rsidRPr="00E67402" w:rsidRDefault="00E820AB" w:rsidP="00294665">
      <w:pPr>
        <w:rPr>
          <w:rFonts w:ascii="Arial" w:hAnsi="Arial" w:cs="Arial"/>
          <w:b/>
          <w:sz w:val="20"/>
          <w:szCs w:val="20"/>
        </w:rPr>
      </w:pPr>
    </w:p>
    <w:p w14:paraId="22EAD4F3" w14:textId="77777777" w:rsidR="00E820AB" w:rsidRPr="00E67402" w:rsidRDefault="00E820AB" w:rsidP="00294665">
      <w:pPr>
        <w:rPr>
          <w:rFonts w:ascii="Arial" w:hAnsi="Arial" w:cs="Arial"/>
          <w:b/>
          <w:sz w:val="20"/>
          <w:szCs w:val="20"/>
        </w:rPr>
      </w:pPr>
    </w:p>
    <w:p w14:paraId="032CCC0B" w14:textId="77777777" w:rsidR="00EA0AA8" w:rsidRPr="00E67402" w:rsidRDefault="00EA0AA8" w:rsidP="00294665">
      <w:pPr>
        <w:rPr>
          <w:rFonts w:ascii="Arial" w:hAnsi="Arial" w:cs="Arial"/>
          <w:b/>
          <w:sz w:val="20"/>
          <w:szCs w:val="20"/>
        </w:rPr>
      </w:pPr>
    </w:p>
    <w:sectPr w:rsidR="00EA0AA8" w:rsidRPr="00E67402" w:rsidSect="00C0558D">
      <w:footerReference w:type="default" r:id="rId10"/>
      <w:pgSz w:w="11906" w:h="16838"/>
      <w:pgMar w:top="851" w:right="1416" w:bottom="567" w:left="1134"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822216" w14:textId="77777777" w:rsidR="009239E0" w:rsidRDefault="009239E0" w:rsidP="006552EC">
      <w:pPr>
        <w:spacing w:after="0" w:line="240" w:lineRule="auto"/>
      </w:pPr>
      <w:r>
        <w:separator/>
      </w:r>
    </w:p>
  </w:endnote>
  <w:endnote w:type="continuationSeparator" w:id="0">
    <w:p w14:paraId="1FD111E2" w14:textId="77777777" w:rsidR="009239E0" w:rsidRDefault="009239E0" w:rsidP="006552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10454118"/>
      <w:docPartObj>
        <w:docPartGallery w:val="Page Numbers (Bottom of Page)"/>
        <w:docPartUnique/>
      </w:docPartObj>
    </w:sdtPr>
    <w:sdtEndPr/>
    <w:sdtContent>
      <w:p w14:paraId="2BBBFD9E" w14:textId="44636161" w:rsidR="009239E0" w:rsidRDefault="009239E0">
        <w:pPr>
          <w:pStyle w:val="Footer"/>
          <w:jc w:val="right"/>
        </w:pPr>
        <w:r>
          <w:t xml:space="preserve">Page | </w:t>
        </w:r>
        <w:r>
          <w:fldChar w:fldCharType="begin"/>
        </w:r>
        <w:r>
          <w:instrText xml:space="preserve"> PAGE   \* MERGEFORMAT </w:instrText>
        </w:r>
        <w:r>
          <w:fldChar w:fldCharType="separate"/>
        </w:r>
        <w:r w:rsidR="009537CF">
          <w:rPr>
            <w:noProof/>
          </w:rPr>
          <w:t>26</w:t>
        </w:r>
        <w:r>
          <w:rPr>
            <w:noProof/>
          </w:rPr>
          <w:fldChar w:fldCharType="end"/>
        </w:r>
        <w:r>
          <w:t xml:space="preserve"> </w:t>
        </w:r>
      </w:p>
    </w:sdtContent>
  </w:sdt>
  <w:p w14:paraId="75D8D837" w14:textId="77777777" w:rsidR="009239E0" w:rsidRDefault="009239E0" w:rsidP="0011525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E34BE6" w14:textId="77777777" w:rsidR="009239E0" w:rsidRDefault="009239E0" w:rsidP="006552EC">
      <w:pPr>
        <w:spacing w:after="0" w:line="240" w:lineRule="auto"/>
      </w:pPr>
      <w:r>
        <w:separator/>
      </w:r>
    </w:p>
  </w:footnote>
  <w:footnote w:type="continuationSeparator" w:id="0">
    <w:p w14:paraId="59303AFE" w14:textId="77777777" w:rsidR="009239E0" w:rsidRDefault="009239E0" w:rsidP="006552E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01FCB"/>
    <w:multiLevelType w:val="hybridMultilevel"/>
    <w:tmpl w:val="B636CFDC"/>
    <w:lvl w:ilvl="0" w:tplc="AF62B516">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
    <w:nsid w:val="00683E22"/>
    <w:multiLevelType w:val="hybridMultilevel"/>
    <w:tmpl w:val="A4E219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1CC2DD9"/>
    <w:multiLevelType w:val="hybridMultilevel"/>
    <w:tmpl w:val="A2CE24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2B74E91"/>
    <w:multiLevelType w:val="hybridMultilevel"/>
    <w:tmpl w:val="C98208E2"/>
    <w:lvl w:ilvl="0" w:tplc="0409000F">
      <w:start w:val="1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36F7034"/>
    <w:multiLevelType w:val="hybridMultilevel"/>
    <w:tmpl w:val="8F449DD0"/>
    <w:lvl w:ilvl="0" w:tplc="3704130E">
      <w:start w:val="1"/>
      <w:numFmt w:val="lowerRoman"/>
      <w:lvlText w:val="%1"/>
      <w:lvlJc w:val="left"/>
      <w:pPr>
        <w:ind w:left="578" w:hanging="3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5">
    <w:nsid w:val="0525019F"/>
    <w:multiLevelType w:val="hybridMultilevel"/>
    <w:tmpl w:val="9FD0896A"/>
    <w:lvl w:ilvl="0" w:tplc="23746E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A4A7471"/>
    <w:multiLevelType w:val="hybridMultilevel"/>
    <w:tmpl w:val="E1168D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ADB2DC5"/>
    <w:multiLevelType w:val="multilevel"/>
    <w:tmpl w:val="5DE6A09C"/>
    <w:lvl w:ilvl="0">
      <w:start w:val="6"/>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0DA06607"/>
    <w:multiLevelType w:val="multilevel"/>
    <w:tmpl w:val="1774055E"/>
    <w:lvl w:ilvl="0">
      <w:start w:val="8"/>
      <w:numFmt w:val="decimal"/>
      <w:lvlText w:val="%1."/>
      <w:lvlJc w:val="left"/>
      <w:pPr>
        <w:ind w:left="720" w:hanging="360"/>
      </w:pPr>
      <w:rPr>
        <w:rFonts w:hint="default"/>
      </w:rPr>
    </w:lvl>
    <w:lvl w:ilvl="1">
      <w:start w:val="2"/>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nsid w:val="102519BD"/>
    <w:multiLevelType w:val="multilevel"/>
    <w:tmpl w:val="57FCCC3E"/>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123372FB"/>
    <w:multiLevelType w:val="hybridMultilevel"/>
    <w:tmpl w:val="B82CF772"/>
    <w:lvl w:ilvl="0" w:tplc="04090001">
      <w:start w:val="1"/>
      <w:numFmt w:val="bullet"/>
      <w:lvlText w:val=""/>
      <w:lvlJc w:val="left"/>
      <w:pPr>
        <w:ind w:left="771" w:hanging="360"/>
      </w:pPr>
      <w:rPr>
        <w:rFonts w:ascii="Symbol" w:hAnsi="Symbol" w:hint="default"/>
      </w:rPr>
    </w:lvl>
    <w:lvl w:ilvl="1" w:tplc="04090003" w:tentative="1">
      <w:start w:val="1"/>
      <w:numFmt w:val="bullet"/>
      <w:lvlText w:val="o"/>
      <w:lvlJc w:val="left"/>
      <w:pPr>
        <w:ind w:left="1491" w:hanging="360"/>
      </w:pPr>
      <w:rPr>
        <w:rFonts w:ascii="Courier New" w:hAnsi="Courier New" w:cs="Courier New" w:hint="default"/>
      </w:rPr>
    </w:lvl>
    <w:lvl w:ilvl="2" w:tplc="04090005" w:tentative="1">
      <w:start w:val="1"/>
      <w:numFmt w:val="bullet"/>
      <w:lvlText w:val=""/>
      <w:lvlJc w:val="left"/>
      <w:pPr>
        <w:ind w:left="2211" w:hanging="360"/>
      </w:pPr>
      <w:rPr>
        <w:rFonts w:ascii="Wingdings" w:hAnsi="Wingdings" w:hint="default"/>
      </w:rPr>
    </w:lvl>
    <w:lvl w:ilvl="3" w:tplc="04090001" w:tentative="1">
      <w:start w:val="1"/>
      <w:numFmt w:val="bullet"/>
      <w:lvlText w:val=""/>
      <w:lvlJc w:val="left"/>
      <w:pPr>
        <w:ind w:left="2931" w:hanging="360"/>
      </w:pPr>
      <w:rPr>
        <w:rFonts w:ascii="Symbol" w:hAnsi="Symbol" w:hint="default"/>
      </w:rPr>
    </w:lvl>
    <w:lvl w:ilvl="4" w:tplc="04090003" w:tentative="1">
      <w:start w:val="1"/>
      <w:numFmt w:val="bullet"/>
      <w:lvlText w:val="o"/>
      <w:lvlJc w:val="left"/>
      <w:pPr>
        <w:ind w:left="3651" w:hanging="360"/>
      </w:pPr>
      <w:rPr>
        <w:rFonts w:ascii="Courier New" w:hAnsi="Courier New" w:cs="Courier New" w:hint="default"/>
      </w:rPr>
    </w:lvl>
    <w:lvl w:ilvl="5" w:tplc="04090005" w:tentative="1">
      <w:start w:val="1"/>
      <w:numFmt w:val="bullet"/>
      <w:lvlText w:val=""/>
      <w:lvlJc w:val="left"/>
      <w:pPr>
        <w:ind w:left="4371" w:hanging="360"/>
      </w:pPr>
      <w:rPr>
        <w:rFonts w:ascii="Wingdings" w:hAnsi="Wingdings" w:hint="default"/>
      </w:rPr>
    </w:lvl>
    <w:lvl w:ilvl="6" w:tplc="04090001" w:tentative="1">
      <w:start w:val="1"/>
      <w:numFmt w:val="bullet"/>
      <w:lvlText w:val=""/>
      <w:lvlJc w:val="left"/>
      <w:pPr>
        <w:ind w:left="5091" w:hanging="360"/>
      </w:pPr>
      <w:rPr>
        <w:rFonts w:ascii="Symbol" w:hAnsi="Symbol" w:hint="default"/>
      </w:rPr>
    </w:lvl>
    <w:lvl w:ilvl="7" w:tplc="04090003" w:tentative="1">
      <w:start w:val="1"/>
      <w:numFmt w:val="bullet"/>
      <w:lvlText w:val="o"/>
      <w:lvlJc w:val="left"/>
      <w:pPr>
        <w:ind w:left="5811" w:hanging="360"/>
      </w:pPr>
      <w:rPr>
        <w:rFonts w:ascii="Courier New" w:hAnsi="Courier New" w:cs="Courier New" w:hint="default"/>
      </w:rPr>
    </w:lvl>
    <w:lvl w:ilvl="8" w:tplc="04090005" w:tentative="1">
      <w:start w:val="1"/>
      <w:numFmt w:val="bullet"/>
      <w:lvlText w:val=""/>
      <w:lvlJc w:val="left"/>
      <w:pPr>
        <w:ind w:left="6531" w:hanging="360"/>
      </w:pPr>
      <w:rPr>
        <w:rFonts w:ascii="Wingdings" w:hAnsi="Wingdings" w:hint="default"/>
      </w:rPr>
    </w:lvl>
  </w:abstractNum>
  <w:abstractNum w:abstractNumId="11">
    <w:nsid w:val="127555C5"/>
    <w:multiLevelType w:val="hybridMultilevel"/>
    <w:tmpl w:val="BCF6AC68"/>
    <w:lvl w:ilvl="0" w:tplc="94DE9608">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E325D50">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1FF8BF60">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5B485682">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0023C22">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3CDE693E">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D1EC04F0">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AA475E0">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7526CB1E">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2">
    <w:nsid w:val="15EB0E51"/>
    <w:multiLevelType w:val="hybridMultilevel"/>
    <w:tmpl w:val="39CCD07A"/>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3">
    <w:nsid w:val="2E315382"/>
    <w:multiLevelType w:val="hybridMultilevel"/>
    <w:tmpl w:val="CFC42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FB73684"/>
    <w:multiLevelType w:val="hybridMultilevel"/>
    <w:tmpl w:val="49A24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63257BF"/>
    <w:multiLevelType w:val="hybridMultilevel"/>
    <w:tmpl w:val="1EC6D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84C768A"/>
    <w:multiLevelType w:val="multilevel"/>
    <w:tmpl w:val="4642A920"/>
    <w:lvl w:ilvl="0">
      <w:start w:val="4"/>
      <w:numFmt w:val="decimal"/>
      <w:lvlText w:val="%1."/>
      <w:lvlJc w:val="left"/>
      <w:pPr>
        <w:ind w:left="390" w:hanging="390"/>
      </w:pPr>
      <w:rPr>
        <w:rFonts w:hint="default"/>
        <w:b/>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393E306E"/>
    <w:multiLevelType w:val="hybridMultilevel"/>
    <w:tmpl w:val="3EB897B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A910626"/>
    <w:multiLevelType w:val="hybridMultilevel"/>
    <w:tmpl w:val="64CED1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28B00D2"/>
    <w:multiLevelType w:val="hybridMultilevel"/>
    <w:tmpl w:val="9A287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28C4061"/>
    <w:multiLevelType w:val="hybridMultilevel"/>
    <w:tmpl w:val="A918A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2DB7F75"/>
    <w:multiLevelType w:val="hybridMultilevel"/>
    <w:tmpl w:val="FC8660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3AF4B72"/>
    <w:multiLevelType w:val="hybridMultilevel"/>
    <w:tmpl w:val="566CE3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47B40A94"/>
    <w:multiLevelType w:val="hybridMultilevel"/>
    <w:tmpl w:val="102228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BEB3EF9"/>
    <w:multiLevelType w:val="hybridMultilevel"/>
    <w:tmpl w:val="1B10A60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5">
    <w:nsid w:val="4E2529FE"/>
    <w:multiLevelType w:val="hybridMultilevel"/>
    <w:tmpl w:val="13261C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2FD73E3"/>
    <w:multiLevelType w:val="hybridMultilevel"/>
    <w:tmpl w:val="30E2B6AC"/>
    <w:lvl w:ilvl="0" w:tplc="04090001">
      <w:start w:val="1"/>
      <w:numFmt w:val="bullet"/>
      <w:lvlText w:val=""/>
      <w:lvlJc w:val="left"/>
      <w:pPr>
        <w:ind w:left="869" w:hanging="360"/>
      </w:pPr>
      <w:rPr>
        <w:rFonts w:ascii="Symbol" w:hAnsi="Symbol" w:hint="default"/>
      </w:rPr>
    </w:lvl>
    <w:lvl w:ilvl="1" w:tplc="04090003" w:tentative="1">
      <w:start w:val="1"/>
      <w:numFmt w:val="bullet"/>
      <w:lvlText w:val="o"/>
      <w:lvlJc w:val="left"/>
      <w:pPr>
        <w:ind w:left="1589" w:hanging="360"/>
      </w:pPr>
      <w:rPr>
        <w:rFonts w:ascii="Courier New" w:hAnsi="Courier New" w:cs="Courier New" w:hint="default"/>
      </w:rPr>
    </w:lvl>
    <w:lvl w:ilvl="2" w:tplc="04090005" w:tentative="1">
      <w:start w:val="1"/>
      <w:numFmt w:val="bullet"/>
      <w:lvlText w:val=""/>
      <w:lvlJc w:val="left"/>
      <w:pPr>
        <w:ind w:left="2309" w:hanging="360"/>
      </w:pPr>
      <w:rPr>
        <w:rFonts w:ascii="Wingdings" w:hAnsi="Wingdings" w:hint="default"/>
      </w:rPr>
    </w:lvl>
    <w:lvl w:ilvl="3" w:tplc="04090001" w:tentative="1">
      <w:start w:val="1"/>
      <w:numFmt w:val="bullet"/>
      <w:lvlText w:val=""/>
      <w:lvlJc w:val="left"/>
      <w:pPr>
        <w:ind w:left="3029" w:hanging="360"/>
      </w:pPr>
      <w:rPr>
        <w:rFonts w:ascii="Symbol" w:hAnsi="Symbol" w:hint="default"/>
      </w:rPr>
    </w:lvl>
    <w:lvl w:ilvl="4" w:tplc="04090003" w:tentative="1">
      <w:start w:val="1"/>
      <w:numFmt w:val="bullet"/>
      <w:lvlText w:val="o"/>
      <w:lvlJc w:val="left"/>
      <w:pPr>
        <w:ind w:left="3749" w:hanging="360"/>
      </w:pPr>
      <w:rPr>
        <w:rFonts w:ascii="Courier New" w:hAnsi="Courier New" w:cs="Courier New" w:hint="default"/>
      </w:rPr>
    </w:lvl>
    <w:lvl w:ilvl="5" w:tplc="04090005" w:tentative="1">
      <w:start w:val="1"/>
      <w:numFmt w:val="bullet"/>
      <w:lvlText w:val=""/>
      <w:lvlJc w:val="left"/>
      <w:pPr>
        <w:ind w:left="4469" w:hanging="360"/>
      </w:pPr>
      <w:rPr>
        <w:rFonts w:ascii="Wingdings" w:hAnsi="Wingdings" w:hint="default"/>
      </w:rPr>
    </w:lvl>
    <w:lvl w:ilvl="6" w:tplc="04090001" w:tentative="1">
      <w:start w:val="1"/>
      <w:numFmt w:val="bullet"/>
      <w:lvlText w:val=""/>
      <w:lvlJc w:val="left"/>
      <w:pPr>
        <w:ind w:left="5189" w:hanging="360"/>
      </w:pPr>
      <w:rPr>
        <w:rFonts w:ascii="Symbol" w:hAnsi="Symbol" w:hint="default"/>
      </w:rPr>
    </w:lvl>
    <w:lvl w:ilvl="7" w:tplc="04090003" w:tentative="1">
      <w:start w:val="1"/>
      <w:numFmt w:val="bullet"/>
      <w:lvlText w:val="o"/>
      <w:lvlJc w:val="left"/>
      <w:pPr>
        <w:ind w:left="5909" w:hanging="360"/>
      </w:pPr>
      <w:rPr>
        <w:rFonts w:ascii="Courier New" w:hAnsi="Courier New" w:cs="Courier New" w:hint="default"/>
      </w:rPr>
    </w:lvl>
    <w:lvl w:ilvl="8" w:tplc="04090005" w:tentative="1">
      <w:start w:val="1"/>
      <w:numFmt w:val="bullet"/>
      <w:lvlText w:val=""/>
      <w:lvlJc w:val="left"/>
      <w:pPr>
        <w:ind w:left="6629" w:hanging="360"/>
      </w:pPr>
      <w:rPr>
        <w:rFonts w:ascii="Wingdings" w:hAnsi="Wingdings" w:hint="default"/>
      </w:rPr>
    </w:lvl>
  </w:abstractNum>
  <w:abstractNum w:abstractNumId="27">
    <w:nsid w:val="5E4C4B19"/>
    <w:multiLevelType w:val="hybridMultilevel"/>
    <w:tmpl w:val="8B5A7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39056E9"/>
    <w:multiLevelType w:val="hybridMultilevel"/>
    <w:tmpl w:val="FC421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3D47E9B"/>
    <w:multiLevelType w:val="hybridMultilevel"/>
    <w:tmpl w:val="95405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69A6B87"/>
    <w:multiLevelType w:val="hybridMultilevel"/>
    <w:tmpl w:val="BDE21742"/>
    <w:lvl w:ilvl="0" w:tplc="0409000F">
      <w:start w:val="1"/>
      <w:numFmt w:val="decimal"/>
      <w:lvlText w:val="%1."/>
      <w:lvlJc w:val="left"/>
      <w:pPr>
        <w:ind w:left="6882" w:hanging="360"/>
      </w:pPr>
    </w:lvl>
    <w:lvl w:ilvl="1" w:tplc="04090019">
      <w:start w:val="1"/>
      <w:numFmt w:val="lowerLetter"/>
      <w:lvlText w:val="%2."/>
      <w:lvlJc w:val="left"/>
      <w:pPr>
        <w:ind w:left="7602" w:hanging="360"/>
      </w:pPr>
    </w:lvl>
    <w:lvl w:ilvl="2" w:tplc="0409001B" w:tentative="1">
      <w:start w:val="1"/>
      <w:numFmt w:val="lowerRoman"/>
      <w:lvlText w:val="%3."/>
      <w:lvlJc w:val="right"/>
      <w:pPr>
        <w:ind w:left="8322" w:hanging="180"/>
      </w:pPr>
    </w:lvl>
    <w:lvl w:ilvl="3" w:tplc="0409000F" w:tentative="1">
      <w:start w:val="1"/>
      <w:numFmt w:val="decimal"/>
      <w:lvlText w:val="%4."/>
      <w:lvlJc w:val="left"/>
      <w:pPr>
        <w:ind w:left="9042" w:hanging="360"/>
      </w:pPr>
    </w:lvl>
    <w:lvl w:ilvl="4" w:tplc="04090019" w:tentative="1">
      <w:start w:val="1"/>
      <w:numFmt w:val="lowerLetter"/>
      <w:lvlText w:val="%5."/>
      <w:lvlJc w:val="left"/>
      <w:pPr>
        <w:ind w:left="9762" w:hanging="360"/>
      </w:pPr>
    </w:lvl>
    <w:lvl w:ilvl="5" w:tplc="0409001B" w:tentative="1">
      <w:start w:val="1"/>
      <w:numFmt w:val="lowerRoman"/>
      <w:lvlText w:val="%6."/>
      <w:lvlJc w:val="right"/>
      <w:pPr>
        <w:ind w:left="10482" w:hanging="180"/>
      </w:pPr>
    </w:lvl>
    <w:lvl w:ilvl="6" w:tplc="0409000F" w:tentative="1">
      <w:start w:val="1"/>
      <w:numFmt w:val="decimal"/>
      <w:lvlText w:val="%7."/>
      <w:lvlJc w:val="left"/>
      <w:pPr>
        <w:ind w:left="11202" w:hanging="360"/>
      </w:pPr>
    </w:lvl>
    <w:lvl w:ilvl="7" w:tplc="04090019" w:tentative="1">
      <w:start w:val="1"/>
      <w:numFmt w:val="lowerLetter"/>
      <w:lvlText w:val="%8."/>
      <w:lvlJc w:val="left"/>
      <w:pPr>
        <w:ind w:left="11922" w:hanging="360"/>
      </w:pPr>
    </w:lvl>
    <w:lvl w:ilvl="8" w:tplc="0409001B" w:tentative="1">
      <w:start w:val="1"/>
      <w:numFmt w:val="lowerRoman"/>
      <w:lvlText w:val="%9."/>
      <w:lvlJc w:val="right"/>
      <w:pPr>
        <w:ind w:left="12642" w:hanging="180"/>
      </w:pPr>
    </w:lvl>
  </w:abstractNum>
  <w:abstractNum w:abstractNumId="31">
    <w:nsid w:val="693D1E0A"/>
    <w:multiLevelType w:val="hybridMultilevel"/>
    <w:tmpl w:val="D8EEABF2"/>
    <w:lvl w:ilvl="0" w:tplc="6F10467E">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94A7993"/>
    <w:multiLevelType w:val="hybridMultilevel"/>
    <w:tmpl w:val="477CA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9900372"/>
    <w:multiLevelType w:val="hybridMultilevel"/>
    <w:tmpl w:val="0A16719C"/>
    <w:lvl w:ilvl="0" w:tplc="8F2AE9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9C57C14"/>
    <w:multiLevelType w:val="hybridMultilevel"/>
    <w:tmpl w:val="B754BB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A7730F7"/>
    <w:multiLevelType w:val="hybridMultilevel"/>
    <w:tmpl w:val="71BE1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E59290F"/>
    <w:multiLevelType w:val="hybridMultilevel"/>
    <w:tmpl w:val="A6349B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E5E6949"/>
    <w:multiLevelType w:val="hybridMultilevel"/>
    <w:tmpl w:val="C16253F8"/>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38">
    <w:nsid w:val="6E8108CD"/>
    <w:multiLevelType w:val="hybridMultilevel"/>
    <w:tmpl w:val="A5240A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1756CFE"/>
    <w:multiLevelType w:val="hybridMultilevel"/>
    <w:tmpl w:val="34724A48"/>
    <w:lvl w:ilvl="0" w:tplc="1F045E34">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B16F9B8">
      <w:start w:val="1"/>
      <w:numFmt w:val="bullet"/>
      <w:lvlText w:val="o"/>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9E2ADC0">
      <w:start w:val="1"/>
      <w:numFmt w:val="bullet"/>
      <w:lvlText w:val="▪"/>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79251FE">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9A69D8E">
      <w:start w:val="1"/>
      <w:numFmt w:val="bullet"/>
      <w:lvlText w:val="o"/>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CFAF3BA">
      <w:start w:val="1"/>
      <w:numFmt w:val="bullet"/>
      <w:lvlText w:val="▪"/>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58E9372">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07A0652">
      <w:start w:val="1"/>
      <w:numFmt w:val="bullet"/>
      <w:lvlText w:val="o"/>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F1CD180">
      <w:start w:val="1"/>
      <w:numFmt w:val="bullet"/>
      <w:lvlText w:val="▪"/>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0">
    <w:nsid w:val="71EA65EB"/>
    <w:multiLevelType w:val="hybridMultilevel"/>
    <w:tmpl w:val="A1386E7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3F97A0C"/>
    <w:multiLevelType w:val="hybridMultilevel"/>
    <w:tmpl w:val="D75EE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6E91365"/>
    <w:multiLevelType w:val="hybridMultilevel"/>
    <w:tmpl w:val="78F26B8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7875055"/>
    <w:multiLevelType w:val="hybridMultilevel"/>
    <w:tmpl w:val="AEEABE1A"/>
    <w:lvl w:ilvl="0" w:tplc="DFA415C0">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nsid w:val="7B42723E"/>
    <w:multiLevelType w:val="hybridMultilevel"/>
    <w:tmpl w:val="FFF286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C43587A"/>
    <w:multiLevelType w:val="hybridMultilevel"/>
    <w:tmpl w:val="236AE208"/>
    <w:lvl w:ilvl="0" w:tplc="04090001">
      <w:start w:val="1"/>
      <w:numFmt w:val="bullet"/>
      <w:lvlText w:val=""/>
      <w:lvlJc w:val="left"/>
      <w:pPr>
        <w:ind w:left="791" w:hanging="360"/>
      </w:pPr>
      <w:rPr>
        <w:rFonts w:ascii="Symbol" w:hAnsi="Symbol" w:hint="default"/>
      </w:rPr>
    </w:lvl>
    <w:lvl w:ilvl="1" w:tplc="04090003" w:tentative="1">
      <w:start w:val="1"/>
      <w:numFmt w:val="bullet"/>
      <w:lvlText w:val="o"/>
      <w:lvlJc w:val="left"/>
      <w:pPr>
        <w:ind w:left="1511" w:hanging="360"/>
      </w:pPr>
      <w:rPr>
        <w:rFonts w:ascii="Courier New" w:hAnsi="Courier New" w:cs="Courier New" w:hint="default"/>
      </w:rPr>
    </w:lvl>
    <w:lvl w:ilvl="2" w:tplc="04090005" w:tentative="1">
      <w:start w:val="1"/>
      <w:numFmt w:val="bullet"/>
      <w:lvlText w:val=""/>
      <w:lvlJc w:val="left"/>
      <w:pPr>
        <w:ind w:left="2231" w:hanging="360"/>
      </w:pPr>
      <w:rPr>
        <w:rFonts w:ascii="Wingdings" w:hAnsi="Wingdings" w:hint="default"/>
      </w:rPr>
    </w:lvl>
    <w:lvl w:ilvl="3" w:tplc="04090001" w:tentative="1">
      <w:start w:val="1"/>
      <w:numFmt w:val="bullet"/>
      <w:lvlText w:val=""/>
      <w:lvlJc w:val="left"/>
      <w:pPr>
        <w:ind w:left="2951" w:hanging="360"/>
      </w:pPr>
      <w:rPr>
        <w:rFonts w:ascii="Symbol" w:hAnsi="Symbol" w:hint="default"/>
      </w:rPr>
    </w:lvl>
    <w:lvl w:ilvl="4" w:tplc="04090003" w:tentative="1">
      <w:start w:val="1"/>
      <w:numFmt w:val="bullet"/>
      <w:lvlText w:val="o"/>
      <w:lvlJc w:val="left"/>
      <w:pPr>
        <w:ind w:left="3671" w:hanging="360"/>
      </w:pPr>
      <w:rPr>
        <w:rFonts w:ascii="Courier New" w:hAnsi="Courier New" w:cs="Courier New" w:hint="default"/>
      </w:rPr>
    </w:lvl>
    <w:lvl w:ilvl="5" w:tplc="04090005" w:tentative="1">
      <w:start w:val="1"/>
      <w:numFmt w:val="bullet"/>
      <w:lvlText w:val=""/>
      <w:lvlJc w:val="left"/>
      <w:pPr>
        <w:ind w:left="4391" w:hanging="360"/>
      </w:pPr>
      <w:rPr>
        <w:rFonts w:ascii="Wingdings" w:hAnsi="Wingdings" w:hint="default"/>
      </w:rPr>
    </w:lvl>
    <w:lvl w:ilvl="6" w:tplc="04090001" w:tentative="1">
      <w:start w:val="1"/>
      <w:numFmt w:val="bullet"/>
      <w:lvlText w:val=""/>
      <w:lvlJc w:val="left"/>
      <w:pPr>
        <w:ind w:left="5111" w:hanging="360"/>
      </w:pPr>
      <w:rPr>
        <w:rFonts w:ascii="Symbol" w:hAnsi="Symbol" w:hint="default"/>
      </w:rPr>
    </w:lvl>
    <w:lvl w:ilvl="7" w:tplc="04090003" w:tentative="1">
      <w:start w:val="1"/>
      <w:numFmt w:val="bullet"/>
      <w:lvlText w:val="o"/>
      <w:lvlJc w:val="left"/>
      <w:pPr>
        <w:ind w:left="5831" w:hanging="360"/>
      </w:pPr>
      <w:rPr>
        <w:rFonts w:ascii="Courier New" w:hAnsi="Courier New" w:cs="Courier New" w:hint="default"/>
      </w:rPr>
    </w:lvl>
    <w:lvl w:ilvl="8" w:tplc="04090005" w:tentative="1">
      <w:start w:val="1"/>
      <w:numFmt w:val="bullet"/>
      <w:lvlText w:val=""/>
      <w:lvlJc w:val="left"/>
      <w:pPr>
        <w:ind w:left="6551" w:hanging="360"/>
      </w:pPr>
      <w:rPr>
        <w:rFonts w:ascii="Wingdings" w:hAnsi="Wingdings" w:hint="default"/>
      </w:rPr>
    </w:lvl>
  </w:abstractNum>
  <w:abstractNum w:abstractNumId="46">
    <w:nsid w:val="7E514693"/>
    <w:multiLevelType w:val="hybridMultilevel"/>
    <w:tmpl w:val="897609AE"/>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num w:numId="1">
    <w:abstractNumId w:val="39"/>
  </w:num>
  <w:num w:numId="2">
    <w:abstractNumId w:val="11"/>
  </w:num>
  <w:num w:numId="3">
    <w:abstractNumId w:val="19"/>
  </w:num>
  <w:num w:numId="4">
    <w:abstractNumId w:val="2"/>
  </w:num>
  <w:num w:numId="5">
    <w:abstractNumId w:val="36"/>
  </w:num>
  <w:num w:numId="6">
    <w:abstractNumId w:val="29"/>
  </w:num>
  <w:num w:numId="7">
    <w:abstractNumId w:val="14"/>
  </w:num>
  <w:num w:numId="8">
    <w:abstractNumId w:val="13"/>
  </w:num>
  <w:num w:numId="9">
    <w:abstractNumId w:val="26"/>
  </w:num>
  <w:num w:numId="10">
    <w:abstractNumId w:val="44"/>
  </w:num>
  <w:num w:numId="11">
    <w:abstractNumId w:val="15"/>
  </w:num>
  <w:num w:numId="12">
    <w:abstractNumId w:val="23"/>
  </w:num>
  <w:num w:numId="13">
    <w:abstractNumId w:val="41"/>
  </w:num>
  <w:num w:numId="14">
    <w:abstractNumId w:val="16"/>
  </w:num>
  <w:num w:numId="15">
    <w:abstractNumId w:val="8"/>
  </w:num>
  <w:num w:numId="16">
    <w:abstractNumId w:val="30"/>
  </w:num>
  <w:num w:numId="17">
    <w:abstractNumId w:val="4"/>
  </w:num>
  <w:num w:numId="18">
    <w:abstractNumId w:val="35"/>
  </w:num>
  <w:num w:numId="19">
    <w:abstractNumId w:val="40"/>
  </w:num>
  <w:num w:numId="20">
    <w:abstractNumId w:val="43"/>
  </w:num>
  <w:num w:numId="21">
    <w:abstractNumId w:val="33"/>
  </w:num>
  <w:num w:numId="22">
    <w:abstractNumId w:val="5"/>
  </w:num>
  <w:num w:numId="23">
    <w:abstractNumId w:val="0"/>
  </w:num>
  <w:num w:numId="24">
    <w:abstractNumId w:val="38"/>
  </w:num>
  <w:num w:numId="25">
    <w:abstractNumId w:val="27"/>
  </w:num>
  <w:num w:numId="26">
    <w:abstractNumId w:val="25"/>
  </w:num>
  <w:num w:numId="27">
    <w:abstractNumId w:val="3"/>
  </w:num>
  <w:num w:numId="28">
    <w:abstractNumId w:val="24"/>
  </w:num>
  <w:num w:numId="29">
    <w:abstractNumId w:val="34"/>
  </w:num>
  <w:num w:numId="30">
    <w:abstractNumId w:val="1"/>
  </w:num>
  <w:num w:numId="31">
    <w:abstractNumId w:val="22"/>
  </w:num>
  <w:num w:numId="32">
    <w:abstractNumId w:val="46"/>
  </w:num>
  <w:num w:numId="33">
    <w:abstractNumId w:val="37"/>
  </w:num>
  <w:num w:numId="34">
    <w:abstractNumId w:val="12"/>
  </w:num>
  <w:num w:numId="35">
    <w:abstractNumId w:val="28"/>
  </w:num>
  <w:num w:numId="36">
    <w:abstractNumId w:val="6"/>
  </w:num>
  <w:num w:numId="37">
    <w:abstractNumId w:val="45"/>
  </w:num>
  <w:num w:numId="38">
    <w:abstractNumId w:val="32"/>
  </w:num>
  <w:num w:numId="39">
    <w:abstractNumId w:val="18"/>
  </w:num>
  <w:num w:numId="40">
    <w:abstractNumId w:val="21"/>
  </w:num>
  <w:num w:numId="41">
    <w:abstractNumId w:val="7"/>
  </w:num>
  <w:num w:numId="42">
    <w:abstractNumId w:val="9"/>
  </w:num>
  <w:num w:numId="43">
    <w:abstractNumId w:val="31"/>
  </w:num>
  <w:num w:numId="44">
    <w:abstractNumId w:val="17"/>
  </w:num>
  <w:num w:numId="45">
    <w:abstractNumId w:val="42"/>
  </w:num>
  <w:num w:numId="46">
    <w:abstractNumId w:val="20"/>
  </w:num>
  <w:num w:numId="47">
    <w:abstractNumId w:val="1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7"/>
  <w:activeWritingStyle w:appName="MSWord" w:lang="en-NZ" w:vendorID="64" w:dllVersion="131078" w:nlCheck="1" w:checkStyle="0"/>
  <w:activeWritingStyle w:appName="MSWord" w:lang="en-AU" w:vendorID="64" w:dllVersion="131078" w:nlCheck="1" w:checkStyle="1"/>
  <w:activeWritingStyle w:appName="MSWord" w:lang="en-GB" w:vendorID="64" w:dllVersion="131078" w:nlCheck="1" w:checkStyle="1"/>
  <w:activeWritingStyle w:appName="MSWord" w:lang="en-US" w:vendorID="64" w:dllVersion="131078" w:nlCheck="1" w:checkStyle="1"/>
  <w:proofState w:spelling="clean" w:grammar="clean"/>
  <w:defaultTabStop w:val="964"/>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E00"/>
    <w:rsid w:val="000000DB"/>
    <w:rsid w:val="00002542"/>
    <w:rsid w:val="00003A3A"/>
    <w:rsid w:val="000053F7"/>
    <w:rsid w:val="000075A5"/>
    <w:rsid w:val="000100A7"/>
    <w:rsid w:val="000125C7"/>
    <w:rsid w:val="00013F06"/>
    <w:rsid w:val="00014C2F"/>
    <w:rsid w:val="00014CBE"/>
    <w:rsid w:val="0002091C"/>
    <w:rsid w:val="00024D47"/>
    <w:rsid w:val="00025409"/>
    <w:rsid w:val="0003520D"/>
    <w:rsid w:val="0003660C"/>
    <w:rsid w:val="00040514"/>
    <w:rsid w:val="00043299"/>
    <w:rsid w:val="00043BD1"/>
    <w:rsid w:val="000451CA"/>
    <w:rsid w:val="000478C6"/>
    <w:rsid w:val="00050E91"/>
    <w:rsid w:val="00052ACE"/>
    <w:rsid w:val="00053D1B"/>
    <w:rsid w:val="00056E9B"/>
    <w:rsid w:val="00061D40"/>
    <w:rsid w:val="00064A49"/>
    <w:rsid w:val="0006521A"/>
    <w:rsid w:val="00066576"/>
    <w:rsid w:val="00071154"/>
    <w:rsid w:val="000713DD"/>
    <w:rsid w:val="00071FE7"/>
    <w:rsid w:val="00074315"/>
    <w:rsid w:val="0007564C"/>
    <w:rsid w:val="0007649D"/>
    <w:rsid w:val="00076CC6"/>
    <w:rsid w:val="0008034F"/>
    <w:rsid w:val="000805B5"/>
    <w:rsid w:val="000813D7"/>
    <w:rsid w:val="00081FBE"/>
    <w:rsid w:val="0008296D"/>
    <w:rsid w:val="00083CB7"/>
    <w:rsid w:val="00083F8E"/>
    <w:rsid w:val="00090CB1"/>
    <w:rsid w:val="0009201F"/>
    <w:rsid w:val="00094F97"/>
    <w:rsid w:val="00095BFB"/>
    <w:rsid w:val="000969FE"/>
    <w:rsid w:val="000A0393"/>
    <w:rsid w:val="000A088D"/>
    <w:rsid w:val="000A28B0"/>
    <w:rsid w:val="000A485F"/>
    <w:rsid w:val="000A698B"/>
    <w:rsid w:val="000A7A5C"/>
    <w:rsid w:val="000B00E5"/>
    <w:rsid w:val="000B07BB"/>
    <w:rsid w:val="000B3B1C"/>
    <w:rsid w:val="000B4E73"/>
    <w:rsid w:val="000B5682"/>
    <w:rsid w:val="000B7FDF"/>
    <w:rsid w:val="000C1065"/>
    <w:rsid w:val="000C1D04"/>
    <w:rsid w:val="000C5AFB"/>
    <w:rsid w:val="000C5E23"/>
    <w:rsid w:val="000C634B"/>
    <w:rsid w:val="000D35A4"/>
    <w:rsid w:val="000E1D33"/>
    <w:rsid w:val="000E1F9D"/>
    <w:rsid w:val="000E25CD"/>
    <w:rsid w:val="000E2F1C"/>
    <w:rsid w:val="000E3268"/>
    <w:rsid w:val="000E7AA8"/>
    <w:rsid w:val="000F0535"/>
    <w:rsid w:val="000F26E9"/>
    <w:rsid w:val="000F5208"/>
    <w:rsid w:val="001048C8"/>
    <w:rsid w:val="00104C62"/>
    <w:rsid w:val="00104FE7"/>
    <w:rsid w:val="0011032D"/>
    <w:rsid w:val="0011525B"/>
    <w:rsid w:val="00121AFE"/>
    <w:rsid w:val="00122267"/>
    <w:rsid w:val="00125796"/>
    <w:rsid w:val="00125A7E"/>
    <w:rsid w:val="00126174"/>
    <w:rsid w:val="00126C0F"/>
    <w:rsid w:val="00132CA1"/>
    <w:rsid w:val="00135AB0"/>
    <w:rsid w:val="00140E26"/>
    <w:rsid w:val="00143A2E"/>
    <w:rsid w:val="00151038"/>
    <w:rsid w:val="00151DD0"/>
    <w:rsid w:val="00152C53"/>
    <w:rsid w:val="00153EA5"/>
    <w:rsid w:val="00154B47"/>
    <w:rsid w:val="00155357"/>
    <w:rsid w:val="00155823"/>
    <w:rsid w:val="00157C4D"/>
    <w:rsid w:val="001615D4"/>
    <w:rsid w:val="00161C47"/>
    <w:rsid w:val="001633F6"/>
    <w:rsid w:val="0016362A"/>
    <w:rsid w:val="0016482D"/>
    <w:rsid w:val="00165D67"/>
    <w:rsid w:val="00166903"/>
    <w:rsid w:val="00166E78"/>
    <w:rsid w:val="001719BA"/>
    <w:rsid w:val="001724DB"/>
    <w:rsid w:val="00172804"/>
    <w:rsid w:val="00174F3E"/>
    <w:rsid w:val="0017598D"/>
    <w:rsid w:val="001767AD"/>
    <w:rsid w:val="001770B3"/>
    <w:rsid w:val="00177DA4"/>
    <w:rsid w:val="00183355"/>
    <w:rsid w:val="001847A5"/>
    <w:rsid w:val="00185BBA"/>
    <w:rsid w:val="00187B1F"/>
    <w:rsid w:val="00190811"/>
    <w:rsid w:val="001915E1"/>
    <w:rsid w:val="00193B15"/>
    <w:rsid w:val="00197563"/>
    <w:rsid w:val="001A0A25"/>
    <w:rsid w:val="001A131C"/>
    <w:rsid w:val="001A331C"/>
    <w:rsid w:val="001A63D2"/>
    <w:rsid w:val="001A6A90"/>
    <w:rsid w:val="001A6AAC"/>
    <w:rsid w:val="001B2306"/>
    <w:rsid w:val="001B2850"/>
    <w:rsid w:val="001B66CA"/>
    <w:rsid w:val="001B6CFD"/>
    <w:rsid w:val="001B7E83"/>
    <w:rsid w:val="001C03AA"/>
    <w:rsid w:val="001C1922"/>
    <w:rsid w:val="001C3C89"/>
    <w:rsid w:val="001C6C8E"/>
    <w:rsid w:val="001C7363"/>
    <w:rsid w:val="001C7F9A"/>
    <w:rsid w:val="001D106D"/>
    <w:rsid w:val="001D1088"/>
    <w:rsid w:val="001D1489"/>
    <w:rsid w:val="001D257C"/>
    <w:rsid w:val="001D407A"/>
    <w:rsid w:val="001D7820"/>
    <w:rsid w:val="001E0B5F"/>
    <w:rsid w:val="001E169C"/>
    <w:rsid w:val="001E4715"/>
    <w:rsid w:val="001E65F6"/>
    <w:rsid w:val="001E721D"/>
    <w:rsid w:val="001F0DB7"/>
    <w:rsid w:val="001F1170"/>
    <w:rsid w:val="001F1F25"/>
    <w:rsid w:val="001F62E3"/>
    <w:rsid w:val="002017CA"/>
    <w:rsid w:val="002022B5"/>
    <w:rsid w:val="00202CCD"/>
    <w:rsid w:val="00203556"/>
    <w:rsid w:val="0020445B"/>
    <w:rsid w:val="00206F82"/>
    <w:rsid w:val="00211AE2"/>
    <w:rsid w:val="00213D14"/>
    <w:rsid w:val="0022365D"/>
    <w:rsid w:val="00224BB1"/>
    <w:rsid w:val="002253DC"/>
    <w:rsid w:val="00226105"/>
    <w:rsid w:val="00226D2E"/>
    <w:rsid w:val="00230444"/>
    <w:rsid w:val="0023250D"/>
    <w:rsid w:val="002358EC"/>
    <w:rsid w:val="00235C17"/>
    <w:rsid w:val="002369B0"/>
    <w:rsid w:val="0023721B"/>
    <w:rsid w:val="00240106"/>
    <w:rsid w:val="002447C6"/>
    <w:rsid w:val="002449C5"/>
    <w:rsid w:val="00244EEE"/>
    <w:rsid w:val="00246397"/>
    <w:rsid w:val="0024723B"/>
    <w:rsid w:val="0025199C"/>
    <w:rsid w:val="0025577B"/>
    <w:rsid w:val="00255815"/>
    <w:rsid w:val="00256E36"/>
    <w:rsid w:val="00261B3B"/>
    <w:rsid w:val="00264A8D"/>
    <w:rsid w:val="0026679B"/>
    <w:rsid w:val="0027248A"/>
    <w:rsid w:val="00272793"/>
    <w:rsid w:val="00272D6D"/>
    <w:rsid w:val="00272DC1"/>
    <w:rsid w:val="002753D3"/>
    <w:rsid w:val="002778D7"/>
    <w:rsid w:val="00281AD5"/>
    <w:rsid w:val="00284CAE"/>
    <w:rsid w:val="00293810"/>
    <w:rsid w:val="00294665"/>
    <w:rsid w:val="00295DDE"/>
    <w:rsid w:val="00295F22"/>
    <w:rsid w:val="00296416"/>
    <w:rsid w:val="0029787A"/>
    <w:rsid w:val="002A0C68"/>
    <w:rsid w:val="002A1824"/>
    <w:rsid w:val="002A2DBF"/>
    <w:rsid w:val="002A39BE"/>
    <w:rsid w:val="002B00B3"/>
    <w:rsid w:val="002B06B0"/>
    <w:rsid w:val="002B09FA"/>
    <w:rsid w:val="002B3910"/>
    <w:rsid w:val="002B4DDF"/>
    <w:rsid w:val="002B75D9"/>
    <w:rsid w:val="002C00C1"/>
    <w:rsid w:val="002C070C"/>
    <w:rsid w:val="002C37C9"/>
    <w:rsid w:val="002C3ABD"/>
    <w:rsid w:val="002C3DB4"/>
    <w:rsid w:val="002C4CE6"/>
    <w:rsid w:val="002D0736"/>
    <w:rsid w:val="002D1718"/>
    <w:rsid w:val="002D1968"/>
    <w:rsid w:val="002D37BE"/>
    <w:rsid w:val="002D5ADF"/>
    <w:rsid w:val="002D6679"/>
    <w:rsid w:val="002D6AA1"/>
    <w:rsid w:val="002E3143"/>
    <w:rsid w:val="002E316A"/>
    <w:rsid w:val="002E5A7A"/>
    <w:rsid w:val="002E5BA7"/>
    <w:rsid w:val="002E5E32"/>
    <w:rsid w:val="002E7210"/>
    <w:rsid w:val="002F0106"/>
    <w:rsid w:val="002F0366"/>
    <w:rsid w:val="002F03B7"/>
    <w:rsid w:val="002F3779"/>
    <w:rsid w:val="002F6BE6"/>
    <w:rsid w:val="00301AC0"/>
    <w:rsid w:val="00302E36"/>
    <w:rsid w:val="003039D2"/>
    <w:rsid w:val="00307FC7"/>
    <w:rsid w:val="003100D0"/>
    <w:rsid w:val="00311CA5"/>
    <w:rsid w:val="00311F37"/>
    <w:rsid w:val="0031208B"/>
    <w:rsid w:val="00316EF1"/>
    <w:rsid w:val="003178C7"/>
    <w:rsid w:val="0031790D"/>
    <w:rsid w:val="003226A7"/>
    <w:rsid w:val="003231E7"/>
    <w:rsid w:val="00323D10"/>
    <w:rsid w:val="00324650"/>
    <w:rsid w:val="003261DF"/>
    <w:rsid w:val="00326DDA"/>
    <w:rsid w:val="0033006E"/>
    <w:rsid w:val="0033253A"/>
    <w:rsid w:val="00332AEA"/>
    <w:rsid w:val="0033309C"/>
    <w:rsid w:val="00333364"/>
    <w:rsid w:val="00336B65"/>
    <w:rsid w:val="003377C1"/>
    <w:rsid w:val="00340A3B"/>
    <w:rsid w:val="00344C54"/>
    <w:rsid w:val="003502C6"/>
    <w:rsid w:val="00350435"/>
    <w:rsid w:val="00351538"/>
    <w:rsid w:val="003533A1"/>
    <w:rsid w:val="00354F1A"/>
    <w:rsid w:val="00361873"/>
    <w:rsid w:val="00362F2A"/>
    <w:rsid w:val="00363A7C"/>
    <w:rsid w:val="00366269"/>
    <w:rsid w:val="0036749A"/>
    <w:rsid w:val="00377D0A"/>
    <w:rsid w:val="00387BCE"/>
    <w:rsid w:val="00390BD3"/>
    <w:rsid w:val="003914B7"/>
    <w:rsid w:val="00391638"/>
    <w:rsid w:val="00391D14"/>
    <w:rsid w:val="00394686"/>
    <w:rsid w:val="00394FF2"/>
    <w:rsid w:val="003970C2"/>
    <w:rsid w:val="00397EB4"/>
    <w:rsid w:val="003A10B8"/>
    <w:rsid w:val="003A3320"/>
    <w:rsid w:val="003A5B79"/>
    <w:rsid w:val="003A7E10"/>
    <w:rsid w:val="003B0409"/>
    <w:rsid w:val="003B27CB"/>
    <w:rsid w:val="003B2CA3"/>
    <w:rsid w:val="003B34F9"/>
    <w:rsid w:val="003B6CC9"/>
    <w:rsid w:val="003C0132"/>
    <w:rsid w:val="003C1BDA"/>
    <w:rsid w:val="003C1DB1"/>
    <w:rsid w:val="003C5AE4"/>
    <w:rsid w:val="003D0544"/>
    <w:rsid w:val="003D1BC9"/>
    <w:rsid w:val="003D1EAF"/>
    <w:rsid w:val="003D2689"/>
    <w:rsid w:val="003D49A7"/>
    <w:rsid w:val="003D6137"/>
    <w:rsid w:val="003D692E"/>
    <w:rsid w:val="003D6D0B"/>
    <w:rsid w:val="003D7B98"/>
    <w:rsid w:val="003E0CCE"/>
    <w:rsid w:val="003E280D"/>
    <w:rsid w:val="003E2B05"/>
    <w:rsid w:val="003E40CE"/>
    <w:rsid w:val="003F2312"/>
    <w:rsid w:val="003F5C71"/>
    <w:rsid w:val="003F6EB5"/>
    <w:rsid w:val="00400843"/>
    <w:rsid w:val="00400B47"/>
    <w:rsid w:val="00403693"/>
    <w:rsid w:val="00404A6D"/>
    <w:rsid w:val="004051B2"/>
    <w:rsid w:val="0040544E"/>
    <w:rsid w:val="0040642C"/>
    <w:rsid w:val="00413A05"/>
    <w:rsid w:val="00416BA1"/>
    <w:rsid w:val="00426EC8"/>
    <w:rsid w:val="0042729D"/>
    <w:rsid w:val="00433CB5"/>
    <w:rsid w:val="004344C9"/>
    <w:rsid w:val="00434CD6"/>
    <w:rsid w:val="004372F6"/>
    <w:rsid w:val="00437A12"/>
    <w:rsid w:val="00437F00"/>
    <w:rsid w:val="00441389"/>
    <w:rsid w:val="00443235"/>
    <w:rsid w:val="00443FDB"/>
    <w:rsid w:val="00444443"/>
    <w:rsid w:val="00445014"/>
    <w:rsid w:val="00445530"/>
    <w:rsid w:val="00445DFA"/>
    <w:rsid w:val="00446065"/>
    <w:rsid w:val="0044768E"/>
    <w:rsid w:val="00450487"/>
    <w:rsid w:val="00451B3E"/>
    <w:rsid w:val="00453940"/>
    <w:rsid w:val="004644E5"/>
    <w:rsid w:val="0046581B"/>
    <w:rsid w:val="00466312"/>
    <w:rsid w:val="00466EE7"/>
    <w:rsid w:val="00471786"/>
    <w:rsid w:val="00473797"/>
    <w:rsid w:val="00474F7D"/>
    <w:rsid w:val="00477BBD"/>
    <w:rsid w:val="00477D58"/>
    <w:rsid w:val="00484964"/>
    <w:rsid w:val="00487007"/>
    <w:rsid w:val="00490C4E"/>
    <w:rsid w:val="00492AAA"/>
    <w:rsid w:val="0049316F"/>
    <w:rsid w:val="004A33D5"/>
    <w:rsid w:val="004A3C56"/>
    <w:rsid w:val="004A529D"/>
    <w:rsid w:val="004A79CC"/>
    <w:rsid w:val="004B1976"/>
    <w:rsid w:val="004B22BB"/>
    <w:rsid w:val="004B4172"/>
    <w:rsid w:val="004C088C"/>
    <w:rsid w:val="004C30B8"/>
    <w:rsid w:val="004C3BB6"/>
    <w:rsid w:val="004C5BA2"/>
    <w:rsid w:val="004C5E61"/>
    <w:rsid w:val="004D36C2"/>
    <w:rsid w:val="004E492B"/>
    <w:rsid w:val="004E4EEA"/>
    <w:rsid w:val="004E6CBC"/>
    <w:rsid w:val="004F1548"/>
    <w:rsid w:val="004F3586"/>
    <w:rsid w:val="004F7081"/>
    <w:rsid w:val="004F73B1"/>
    <w:rsid w:val="0050093B"/>
    <w:rsid w:val="00502639"/>
    <w:rsid w:val="00507221"/>
    <w:rsid w:val="005105CC"/>
    <w:rsid w:val="005119D3"/>
    <w:rsid w:val="005135FA"/>
    <w:rsid w:val="00514578"/>
    <w:rsid w:val="005159E6"/>
    <w:rsid w:val="005167DD"/>
    <w:rsid w:val="0052020C"/>
    <w:rsid w:val="00520475"/>
    <w:rsid w:val="0052309E"/>
    <w:rsid w:val="0052337A"/>
    <w:rsid w:val="00524EE4"/>
    <w:rsid w:val="00525858"/>
    <w:rsid w:val="0052796A"/>
    <w:rsid w:val="005313B3"/>
    <w:rsid w:val="00531727"/>
    <w:rsid w:val="005327F3"/>
    <w:rsid w:val="00533F57"/>
    <w:rsid w:val="005341B7"/>
    <w:rsid w:val="005401A2"/>
    <w:rsid w:val="005408B0"/>
    <w:rsid w:val="0054309B"/>
    <w:rsid w:val="005435DE"/>
    <w:rsid w:val="00544556"/>
    <w:rsid w:val="00546A84"/>
    <w:rsid w:val="00550D28"/>
    <w:rsid w:val="00551489"/>
    <w:rsid w:val="00551DFD"/>
    <w:rsid w:val="00552972"/>
    <w:rsid w:val="0055477A"/>
    <w:rsid w:val="00554C88"/>
    <w:rsid w:val="005636A9"/>
    <w:rsid w:val="0056379F"/>
    <w:rsid w:val="005702C2"/>
    <w:rsid w:val="00570CE7"/>
    <w:rsid w:val="00571A6E"/>
    <w:rsid w:val="00574723"/>
    <w:rsid w:val="00575D43"/>
    <w:rsid w:val="00577D83"/>
    <w:rsid w:val="00581A24"/>
    <w:rsid w:val="00582084"/>
    <w:rsid w:val="0058378C"/>
    <w:rsid w:val="00583B20"/>
    <w:rsid w:val="005840E3"/>
    <w:rsid w:val="005850AD"/>
    <w:rsid w:val="00590CC9"/>
    <w:rsid w:val="005943A7"/>
    <w:rsid w:val="00595644"/>
    <w:rsid w:val="005958C8"/>
    <w:rsid w:val="0059607D"/>
    <w:rsid w:val="005A0345"/>
    <w:rsid w:val="005A100D"/>
    <w:rsid w:val="005A19A4"/>
    <w:rsid w:val="005A27B9"/>
    <w:rsid w:val="005B2A72"/>
    <w:rsid w:val="005B3F99"/>
    <w:rsid w:val="005B6806"/>
    <w:rsid w:val="005C4F48"/>
    <w:rsid w:val="005C4F9A"/>
    <w:rsid w:val="005C5BB0"/>
    <w:rsid w:val="005C6ED4"/>
    <w:rsid w:val="005D0E3A"/>
    <w:rsid w:val="005D1689"/>
    <w:rsid w:val="005D304F"/>
    <w:rsid w:val="005D3AE7"/>
    <w:rsid w:val="005D54C6"/>
    <w:rsid w:val="005D6085"/>
    <w:rsid w:val="005D6CD2"/>
    <w:rsid w:val="005E016D"/>
    <w:rsid w:val="005E0437"/>
    <w:rsid w:val="005E25E7"/>
    <w:rsid w:val="005E45B7"/>
    <w:rsid w:val="005E5732"/>
    <w:rsid w:val="005E7B9C"/>
    <w:rsid w:val="005F01D9"/>
    <w:rsid w:val="005F0CCA"/>
    <w:rsid w:val="005F2159"/>
    <w:rsid w:val="005F3068"/>
    <w:rsid w:val="005F323D"/>
    <w:rsid w:val="00600443"/>
    <w:rsid w:val="00601290"/>
    <w:rsid w:val="00601501"/>
    <w:rsid w:val="00606A75"/>
    <w:rsid w:val="00606CB1"/>
    <w:rsid w:val="00610876"/>
    <w:rsid w:val="00612045"/>
    <w:rsid w:val="006127DF"/>
    <w:rsid w:val="00614099"/>
    <w:rsid w:val="00614308"/>
    <w:rsid w:val="00615085"/>
    <w:rsid w:val="006157F2"/>
    <w:rsid w:val="00617EB9"/>
    <w:rsid w:val="006221CC"/>
    <w:rsid w:val="0062236A"/>
    <w:rsid w:val="00623FB2"/>
    <w:rsid w:val="00625075"/>
    <w:rsid w:val="0062593F"/>
    <w:rsid w:val="006271F6"/>
    <w:rsid w:val="00631FE3"/>
    <w:rsid w:val="00632653"/>
    <w:rsid w:val="006350B0"/>
    <w:rsid w:val="0063599D"/>
    <w:rsid w:val="00635EEE"/>
    <w:rsid w:val="006426D9"/>
    <w:rsid w:val="00643867"/>
    <w:rsid w:val="00651BA4"/>
    <w:rsid w:val="00652DC7"/>
    <w:rsid w:val="006552EC"/>
    <w:rsid w:val="00655842"/>
    <w:rsid w:val="006576B0"/>
    <w:rsid w:val="0066121F"/>
    <w:rsid w:val="00661B53"/>
    <w:rsid w:val="00663A50"/>
    <w:rsid w:val="006664C5"/>
    <w:rsid w:val="00666D9A"/>
    <w:rsid w:val="0066749D"/>
    <w:rsid w:val="0067073A"/>
    <w:rsid w:val="00670C49"/>
    <w:rsid w:val="0067119F"/>
    <w:rsid w:val="006727C3"/>
    <w:rsid w:val="00672C20"/>
    <w:rsid w:val="00677CAA"/>
    <w:rsid w:val="00682F99"/>
    <w:rsid w:val="00684877"/>
    <w:rsid w:val="00684A8A"/>
    <w:rsid w:val="00685CA4"/>
    <w:rsid w:val="00686681"/>
    <w:rsid w:val="00690BF9"/>
    <w:rsid w:val="00692927"/>
    <w:rsid w:val="00694C31"/>
    <w:rsid w:val="006976B9"/>
    <w:rsid w:val="006B08EA"/>
    <w:rsid w:val="006B1D6C"/>
    <w:rsid w:val="006B2FCD"/>
    <w:rsid w:val="006B76EB"/>
    <w:rsid w:val="006C1032"/>
    <w:rsid w:val="006C19C0"/>
    <w:rsid w:val="006C20F4"/>
    <w:rsid w:val="006C33A9"/>
    <w:rsid w:val="006C7A08"/>
    <w:rsid w:val="006D169C"/>
    <w:rsid w:val="006D5963"/>
    <w:rsid w:val="006D6CF6"/>
    <w:rsid w:val="006E1326"/>
    <w:rsid w:val="006E48F0"/>
    <w:rsid w:val="006E51C3"/>
    <w:rsid w:val="006E615C"/>
    <w:rsid w:val="006F042B"/>
    <w:rsid w:val="006F15D0"/>
    <w:rsid w:val="006F17CE"/>
    <w:rsid w:val="006F3926"/>
    <w:rsid w:val="006F4849"/>
    <w:rsid w:val="006F4AD8"/>
    <w:rsid w:val="006F79EC"/>
    <w:rsid w:val="006F7E5A"/>
    <w:rsid w:val="0070190A"/>
    <w:rsid w:val="00705CE0"/>
    <w:rsid w:val="0070773A"/>
    <w:rsid w:val="00710FCA"/>
    <w:rsid w:val="007124F8"/>
    <w:rsid w:val="00713806"/>
    <w:rsid w:val="0071561A"/>
    <w:rsid w:val="00717C39"/>
    <w:rsid w:val="00717D31"/>
    <w:rsid w:val="00722588"/>
    <w:rsid w:val="00723CEF"/>
    <w:rsid w:val="007261F1"/>
    <w:rsid w:val="007267C4"/>
    <w:rsid w:val="00727EEB"/>
    <w:rsid w:val="00727FFE"/>
    <w:rsid w:val="00731C85"/>
    <w:rsid w:val="007323DF"/>
    <w:rsid w:val="00732C67"/>
    <w:rsid w:val="0073352A"/>
    <w:rsid w:val="00733BC8"/>
    <w:rsid w:val="00736D5B"/>
    <w:rsid w:val="00740725"/>
    <w:rsid w:val="00742CE8"/>
    <w:rsid w:val="00742FF4"/>
    <w:rsid w:val="00744EE1"/>
    <w:rsid w:val="00750806"/>
    <w:rsid w:val="00753019"/>
    <w:rsid w:val="007557AE"/>
    <w:rsid w:val="00755CD0"/>
    <w:rsid w:val="00757D9F"/>
    <w:rsid w:val="007622F4"/>
    <w:rsid w:val="00763969"/>
    <w:rsid w:val="007650D6"/>
    <w:rsid w:val="00766F19"/>
    <w:rsid w:val="007678FD"/>
    <w:rsid w:val="00770088"/>
    <w:rsid w:val="0077031D"/>
    <w:rsid w:val="00770412"/>
    <w:rsid w:val="00770711"/>
    <w:rsid w:val="00772F6C"/>
    <w:rsid w:val="00774DA7"/>
    <w:rsid w:val="00776325"/>
    <w:rsid w:val="0078037D"/>
    <w:rsid w:val="00780919"/>
    <w:rsid w:val="007816BC"/>
    <w:rsid w:val="00783DA4"/>
    <w:rsid w:val="0078413C"/>
    <w:rsid w:val="00790C63"/>
    <w:rsid w:val="00796A5B"/>
    <w:rsid w:val="00796AD4"/>
    <w:rsid w:val="00797E21"/>
    <w:rsid w:val="007A1C7B"/>
    <w:rsid w:val="007A5243"/>
    <w:rsid w:val="007A55B7"/>
    <w:rsid w:val="007B070B"/>
    <w:rsid w:val="007B158F"/>
    <w:rsid w:val="007B1DC5"/>
    <w:rsid w:val="007B4627"/>
    <w:rsid w:val="007B6C76"/>
    <w:rsid w:val="007B7136"/>
    <w:rsid w:val="007B75D0"/>
    <w:rsid w:val="007C1C62"/>
    <w:rsid w:val="007C4C0D"/>
    <w:rsid w:val="007C509A"/>
    <w:rsid w:val="007C6293"/>
    <w:rsid w:val="007C7FDC"/>
    <w:rsid w:val="007D2084"/>
    <w:rsid w:val="007D2111"/>
    <w:rsid w:val="007D21A8"/>
    <w:rsid w:val="007D4629"/>
    <w:rsid w:val="007D7056"/>
    <w:rsid w:val="007E09E5"/>
    <w:rsid w:val="007E1941"/>
    <w:rsid w:val="007E41BF"/>
    <w:rsid w:val="007E7C1F"/>
    <w:rsid w:val="007F0809"/>
    <w:rsid w:val="007F4B59"/>
    <w:rsid w:val="007F63A0"/>
    <w:rsid w:val="007F6B41"/>
    <w:rsid w:val="007F6CE6"/>
    <w:rsid w:val="007F72A6"/>
    <w:rsid w:val="0080064F"/>
    <w:rsid w:val="00800C3F"/>
    <w:rsid w:val="00800C5B"/>
    <w:rsid w:val="00806326"/>
    <w:rsid w:val="008074D0"/>
    <w:rsid w:val="00810089"/>
    <w:rsid w:val="00810392"/>
    <w:rsid w:val="0081176B"/>
    <w:rsid w:val="00814B64"/>
    <w:rsid w:val="00820D9F"/>
    <w:rsid w:val="00820E23"/>
    <w:rsid w:val="00821032"/>
    <w:rsid w:val="00821D5F"/>
    <w:rsid w:val="008259C3"/>
    <w:rsid w:val="008327FA"/>
    <w:rsid w:val="00844331"/>
    <w:rsid w:val="008444C4"/>
    <w:rsid w:val="00844BA3"/>
    <w:rsid w:val="00844DAB"/>
    <w:rsid w:val="008468B6"/>
    <w:rsid w:val="00851762"/>
    <w:rsid w:val="0085222D"/>
    <w:rsid w:val="00852FE1"/>
    <w:rsid w:val="00855503"/>
    <w:rsid w:val="00856FED"/>
    <w:rsid w:val="00857B70"/>
    <w:rsid w:val="008625C1"/>
    <w:rsid w:val="008629DD"/>
    <w:rsid w:val="008709FB"/>
    <w:rsid w:val="00880976"/>
    <w:rsid w:val="00883EB5"/>
    <w:rsid w:val="00883F69"/>
    <w:rsid w:val="0088434A"/>
    <w:rsid w:val="0088460E"/>
    <w:rsid w:val="00885928"/>
    <w:rsid w:val="00890946"/>
    <w:rsid w:val="00892708"/>
    <w:rsid w:val="008932E9"/>
    <w:rsid w:val="00896CDB"/>
    <w:rsid w:val="0089761F"/>
    <w:rsid w:val="008A20AC"/>
    <w:rsid w:val="008A5CAC"/>
    <w:rsid w:val="008B0EAC"/>
    <w:rsid w:val="008B308D"/>
    <w:rsid w:val="008B3916"/>
    <w:rsid w:val="008B46AA"/>
    <w:rsid w:val="008B6E80"/>
    <w:rsid w:val="008B6FCF"/>
    <w:rsid w:val="008B71EA"/>
    <w:rsid w:val="008C08E8"/>
    <w:rsid w:val="008C0D46"/>
    <w:rsid w:val="008C1510"/>
    <w:rsid w:val="008C2539"/>
    <w:rsid w:val="008C4C48"/>
    <w:rsid w:val="008C57DA"/>
    <w:rsid w:val="008C5EB0"/>
    <w:rsid w:val="008C739F"/>
    <w:rsid w:val="008C7DD9"/>
    <w:rsid w:val="008D0237"/>
    <w:rsid w:val="008D15D5"/>
    <w:rsid w:val="008D1E54"/>
    <w:rsid w:val="008D1F72"/>
    <w:rsid w:val="008D22C6"/>
    <w:rsid w:val="008D36AC"/>
    <w:rsid w:val="008D4224"/>
    <w:rsid w:val="008D58CA"/>
    <w:rsid w:val="008D5A33"/>
    <w:rsid w:val="008D6237"/>
    <w:rsid w:val="008D7312"/>
    <w:rsid w:val="008D77BD"/>
    <w:rsid w:val="008E1810"/>
    <w:rsid w:val="008E6DCC"/>
    <w:rsid w:val="008F1E29"/>
    <w:rsid w:val="008F4367"/>
    <w:rsid w:val="008F4420"/>
    <w:rsid w:val="008F5204"/>
    <w:rsid w:val="008F6A1E"/>
    <w:rsid w:val="009008B8"/>
    <w:rsid w:val="009027C0"/>
    <w:rsid w:val="00902F47"/>
    <w:rsid w:val="0090384B"/>
    <w:rsid w:val="00904E57"/>
    <w:rsid w:val="0091266F"/>
    <w:rsid w:val="0091324B"/>
    <w:rsid w:val="00917B21"/>
    <w:rsid w:val="009239E0"/>
    <w:rsid w:val="00924182"/>
    <w:rsid w:val="0092450F"/>
    <w:rsid w:val="00926C4C"/>
    <w:rsid w:val="00930DF2"/>
    <w:rsid w:val="00930F4F"/>
    <w:rsid w:val="009311B6"/>
    <w:rsid w:val="00932EF9"/>
    <w:rsid w:val="00934266"/>
    <w:rsid w:val="009368F5"/>
    <w:rsid w:val="009368F9"/>
    <w:rsid w:val="00937E38"/>
    <w:rsid w:val="00941292"/>
    <w:rsid w:val="009415CF"/>
    <w:rsid w:val="00941A15"/>
    <w:rsid w:val="0094310E"/>
    <w:rsid w:val="0094566F"/>
    <w:rsid w:val="00946A64"/>
    <w:rsid w:val="009478E8"/>
    <w:rsid w:val="00951ADA"/>
    <w:rsid w:val="00952531"/>
    <w:rsid w:val="009537CF"/>
    <w:rsid w:val="00953E62"/>
    <w:rsid w:val="00955E39"/>
    <w:rsid w:val="009566F2"/>
    <w:rsid w:val="0096063B"/>
    <w:rsid w:val="009624BC"/>
    <w:rsid w:val="0096369B"/>
    <w:rsid w:val="00963DAA"/>
    <w:rsid w:val="009646C2"/>
    <w:rsid w:val="009658A4"/>
    <w:rsid w:val="00967378"/>
    <w:rsid w:val="00970271"/>
    <w:rsid w:val="00970ABA"/>
    <w:rsid w:val="009713F5"/>
    <w:rsid w:val="00971691"/>
    <w:rsid w:val="0097170E"/>
    <w:rsid w:val="0097462D"/>
    <w:rsid w:val="00980360"/>
    <w:rsid w:val="00982A66"/>
    <w:rsid w:val="00984298"/>
    <w:rsid w:val="00984AFA"/>
    <w:rsid w:val="009879DB"/>
    <w:rsid w:val="00990C75"/>
    <w:rsid w:val="0099157D"/>
    <w:rsid w:val="00992E62"/>
    <w:rsid w:val="00992F99"/>
    <w:rsid w:val="0099409B"/>
    <w:rsid w:val="00995413"/>
    <w:rsid w:val="0099567D"/>
    <w:rsid w:val="0099618E"/>
    <w:rsid w:val="009962BB"/>
    <w:rsid w:val="00996C0F"/>
    <w:rsid w:val="00997EEB"/>
    <w:rsid w:val="009A23F5"/>
    <w:rsid w:val="009A3845"/>
    <w:rsid w:val="009B1422"/>
    <w:rsid w:val="009B1576"/>
    <w:rsid w:val="009B1F28"/>
    <w:rsid w:val="009B2757"/>
    <w:rsid w:val="009B3073"/>
    <w:rsid w:val="009B3FDD"/>
    <w:rsid w:val="009B4084"/>
    <w:rsid w:val="009B41D1"/>
    <w:rsid w:val="009B4FA1"/>
    <w:rsid w:val="009B5278"/>
    <w:rsid w:val="009B739B"/>
    <w:rsid w:val="009B7D75"/>
    <w:rsid w:val="009C19C8"/>
    <w:rsid w:val="009C4A77"/>
    <w:rsid w:val="009C6A84"/>
    <w:rsid w:val="009D0CA0"/>
    <w:rsid w:val="009D2CEF"/>
    <w:rsid w:val="009D4751"/>
    <w:rsid w:val="009D4B8D"/>
    <w:rsid w:val="009D5084"/>
    <w:rsid w:val="009D581C"/>
    <w:rsid w:val="009D5BD7"/>
    <w:rsid w:val="009D6999"/>
    <w:rsid w:val="009D7458"/>
    <w:rsid w:val="009E0C6F"/>
    <w:rsid w:val="009E13CF"/>
    <w:rsid w:val="009E25C8"/>
    <w:rsid w:val="009E2658"/>
    <w:rsid w:val="009E2CAB"/>
    <w:rsid w:val="009E2D1F"/>
    <w:rsid w:val="009E4FAD"/>
    <w:rsid w:val="009E7CD5"/>
    <w:rsid w:val="009F1049"/>
    <w:rsid w:val="009F2BE6"/>
    <w:rsid w:val="009F6BBE"/>
    <w:rsid w:val="009F75C7"/>
    <w:rsid w:val="009F7E62"/>
    <w:rsid w:val="00A0250B"/>
    <w:rsid w:val="00A053D0"/>
    <w:rsid w:val="00A06BD7"/>
    <w:rsid w:val="00A15F50"/>
    <w:rsid w:val="00A16CA5"/>
    <w:rsid w:val="00A21C8F"/>
    <w:rsid w:val="00A2244E"/>
    <w:rsid w:val="00A25E0D"/>
    <w:rsid w:val="00A26BA2"/>
    <w:rsid w:val="00A40306"/>
    <w:rsid w:val="00A40D1E"/>
    <w:rsid w:val="00A459FF"/>
    <w:rsid w:val="00A47888"/>
    <w:rsid w:val="00A47CFC"/>
    <w:rsid w:val="00A50188"/>
    <w:rsid w:val="00A50ACD"/>
    <w:rsid w:val="00A513E4"/>
    <w:rsid w:val="00A52688"/>
    <w:rsid w:val="00A528A2"/>
    <w:rsid w:val="00A535F7"/>
    <w:rsid w:val="00A55041"/>
    <w:rsid w:val="00A5586E"/>
    <w:rsid w:val="00A56798"/>
    <w:rsid w:val="00A57FE2"/>
    <w:rsid w:val="00A60BC0"/>
    <w:rsid w:val="00A61828"/>
    <w:rsid w:val="00A619AE"/>
    <w:rsid w:val="00A61A80"/>
    <w:rsid w:val="00A61AA3"/>
    <w:rsid w:val="00A6648D"/>
    <w:rsid w:val="00A67B14"/>
    <w:rsid w:val="00A72106"/>
    <w:rsid w:val="00A726D1"/>
    <w:rsid w:val="00A72B56"/>
    <w:rsid w:val="00A77026"/>
    <w:rsid w:val="00A77F08"/>
    <w:rsid w:val="00A8056C"/>
    <w:rsid w:val="00A812B0"/>
    <w:rsid w:val="00A820D0"/>
    <w:rsid w:val="00A820F9"/>
    <w:rsid w:val="00A842DA"/>
    <w:rsid w:val="00A84592"/>
    <w:rsid w:val="00A852D5"/>
    <w:rsid w:val="00A87FDC"/>
    <w:rsid w:val="00A90D67"/>
    <w:rsid w:val="00A91FBB"/>
    <w:rsid w:val="00A92BD4"/>
    <w:rsid w:val="00AA257A"/>
    <w:rsid w:val="00AA2E25"/>
    <w:rsid w:val="00AA67E4"/>
    <w:rsid w:val="00AB18BF"/>
    <w:rsid w:val="00AB219B"/>
    <w:rsid w:val="00AB3319"/>
    <w:rsid w:val="00AB38E2"/>
    <w:rsid w:val="00AB3D9B"/>
    <w:rsid w:val="00AB3EA2"/>
    <w:rsid w:val="00AB41E4"/>
    <w:rsid w:val="00AB5E08"/>
    <w:rsid w:val="00AB6F18"/>
    <w:rsid w:val="00AB7C7F"/>
    <w:rsid w:val="00AC05EB"/>
    <w:rsid w:val="00AC19A2"/>
    <w:rsid w:val="00AC2DC0"/>
    <w:rsid w:val="00AC4A23"/>
    <w:rsid w:val="00AC6341"/>
    <w:rsid w:val="00AC7CEA"/>
    <w:rsid w:val="00AD24D1"/>
    <w:rsid w:val="00AD353F"/>
    <w:rsid w:val="00AD4104"/>
    <w:rsid w:val="00AD4BBB"/>
    <w:rsid w:val="00AE01EF"/>
    <w:rsid w:val="00AE2076"/>
    <w:rsid w:val="00AE37A8"/>
    <w:rsid w:val="00AE3BCB"/>
    <w:rsid w:val="00AE5A5F"/>
    <w:rsid w:val="00AE6DF4"/>
    <w:rsid w:val="00AE740E"/>
    <w:rsid w:val="00AE776F"/>
    <w:rsid w:val="00AF1C63"/>
    <w:rsid w:val="00AF4DD9"/>
    <w:rsid w:val="00AF503A"/>
    <w:rsid w:val="00AF7D78"/>
    <w:rsid w:val="00B00705"/>
    <w:rsid w:val="00B015ED"/>
    <w:rsid w:val="00B015FC"/>
    <w:rsid w:val="00B018B8"/>
    <w:rsid w:val="00B01D32"/>
    <w:rsid w:val="00B04B57"/>
    <w:rsid w:val="00B12224"/>
    <w:rsid w:val="00B127F9"/>
    <w:rsid w:val="00B12C95"/>
    <w:rsid w:val="00B13389"/>
    <w:rsid w:val="00B147C1"/>
    <w:rsid w:val="00B161D0"/>
    <w:rsid w:val="00B16A30"/>
    <w:rsid w:val="00B16A79"/>
    <w:rsid w:val="00B24817"/>
    <w:rsid w:val="00B25820"/>
    <w:rsid w:val="00B27363"/>
    <w:rsid w:val="00B27C49"/>
    <w:rsid w:val="00B307B2"/>
    <w:rsid w:val="00B30E57"/>
    <w:rsid w:val="00B315E4"/>
    <w:rsid w:val="00B32B56"/>
    <w:rsid w:val="00B429E0"/>
    <w:rsid w:val="00B4340D"/>
    <w:rsid w:val="00B441D8"/>
    <w:rsid w:val="00B450BD"/>
    <w:rsid w:val="00B46B7F"/>
    <w:rsid w:val="00B47C5A"/>
    <w:rsid w:val="00B50637"/>
    <w:rsid w:val="00B51BA2"/>
    <w:rsid w:val="00B5228C"/>
    <w:rsid w:val="00B524EE"/>
    <w:rsid w:val="00B53252"/>
    <w:rsid w:val="00B54226"/>
    <w:rsid w:val="00B55FDF"/>
    <w:rsid w:val="00B62C02"/>
    <w:rsid w:val="00B62C5D"/>
    <w:rsid w:val="00B64A62"/>
    <w:rsid w:val="00B6578F"/>
    <w:rsid w:val="00B67966"/>
    <w:rsid w:val="00B70BDA"/>
    <w:rsid w:val="00B70D0C"/>
    <w:rsid w:val="00B7272F"/>
    <w:rsid w:val="00B73ADD"/>
    <w:rsid w:val="00B73C3E"/>
    <w:rsid w:val="00B746EE"/>
    <w:rsid w:val="00B81DBB"/>
    <w:rsid w:val="00B8368B"/>
    <w:rsid w:val="00B843FA"/>
    <w:rsid w:val="00B8473F"/>
    <w:rsid w:val="00B85276"/>
    <w:rsid w:val="00B87C3B"/>
    <w:rsid w:val="00B9389E"/>
    <w:rsid w:val="00B93E5E"/>
    <w:rsid w:val="00B958C7"/>
    <w:rsid w:val="00B9614C"/>
    <w:rsid w:val="00B9691D"/>
    <w:rsid w:val="00B96938"/>
    <w:rsid w:val="00BA0D27"/>
    <w:rsid w:val="00BA409A"/>
    <w:rsid w:val="00BA5540"/>
    <w:rsid w:val="00BA6597"/>
    <w:rsid w:val="00BA7803"/>
    <w:rsid w:val="00BA78B7"/>
    <w:rsid w:val="00BA7A1F"/>
    <w:rsid w:val="00BB01A6"/>
    <w:rsid w:val="00BB12A6"/>
    <w:rsid w:val="00BB3F74"/>
    <w:rsid w:val="00BB41B9"/>
    <w:rsid w:val="00BB6980"/>
    <w:rsid w:val="00BC122A"/>
    <w:rsid w:val="00BC2A51"/>
    <w:rsid w:val="00BC3CAC"/>
    <w:rsid w:val="00BC5DDA"/>
    <w:rsid w:val="00BD13BE"/>
    <w:rsid w:val="00BD2135"/>
    <w:rsid w:val="00BD2801"/>
    <w:rsid w:val="00BD3246"/>
    <w:rsid w:val="00BD4A21"/>
    <w:rsid w:val="00BD6AF0"/>
    <w:rsid w:val="00BD7DEB"/>
    <w:rsid w:val="00BE0647"/>
    <w:rsid w:val="00BE0EAA"/>
    <w:rsid w:val="00BE20FF"/>
    <w:rsid w:val="00BE45F1"/>
    <w:rsid w:val="00BE4E77"/>
    <w:rsid w:val="00BE5E87"/>
    <w:rsid w:val="00BF10F1"/>
    <w:rsid w:val="00BF17F1"/>
    <w:rsid w:val="00BF49E3"/>
    <w:rsid w:val="00BF701B"/>
    <w:rsid w:val="00C003ED"/>
    <w:rsid w:val="00C01876"/>
    <w:rsid w:val="00C02B2F"/>
    <w:rsid w:val="00C02B48"/>
    <w:rsid w:val="00C03EB3"/>
    <w:rsid w:val="00C040B5"/>
    <w:rsid w:val="00C0558D"/>
    <w:rsid w:val="00C05C0B"/>
    <w:rsid w:val="00C06340"/>
    <w:rsid w:val="00C068F6"/>
    <w:rsid w:val="00C06987"/>
    <w:rsid w:val="00C0735A"/>
    <w:rsid w:val="00C128E4"/>
    <w:rsid w:val="00C12F37"/>
    <w:rsid w:val="00C15422"/>
    <w:rsid w:val="00C2151E"/>
    <w:rsid w:val="00C23D1D"/>
    <w:rsid w:val="00C31F97"/>
    <w:rsid w:val="00C32B63"/>
    <w:rsid w:val="00C33397"/>
    <w:rsid w:val="00C35FA4"/>
    <w:rsid w:val="00C363FF"/>
    <w:rsid w:val="00C36EEE"/>
    <w:rsid w:val="00C37358"/>
    <w:rsid w:val="00C37DF8"/>
    <w:rsid w:val="00C43ED8"/>
    <w:rsid w:val="00C44E4C"/>
    <w:rsid w:val="00C456AF"/>
    <w:rsid w:val="00C5004B"/>
    <w:rsid w:val="00C51683"/>
    <w:rsid w:val="00C51F9A"/>
    <w:rsid w:val="00C52ED2"/>
    <w:rsid w:val="00C55D8B"/>
    <w:rsid w:val="00C64E29"/>
    <w:rsid w:val="00C64FE7"/>
    <w:rsid w:val="00C65BC6"/>
    <w:rsid w:val="00C67852"/>
    <w:rsid w:val="00C70267"/>
    <w:rsid w:val="00C72B64"/>
    <w:rsid w:val="00C72F16"/>
    <w:rsid w:val="00C75B5D"/>
    <w:rsid w:val="00C7642E"/>
    <w:rsid w:val="00C8082A"/>
    <w:rsid w:val="00C80B45"/>
    <w:rsid w:val="00C819B7"/>
    <w:rsid w:val="00C832EE"/>
    <w:rsid w:val="00C85944"/>
    <w:rsid w:val="00C86081"/>
    <w:rsid w:val="00C87388"/>
    <w:rsid w:val="00C876F4"/>
    <w:rsid w:val="00C87E1B"/>
    <w:rsid w:val="00C87E7E"/>
    <w:rsid w:val="00C90F15"/>
    <w:rsid w:val="00C9152F"/>
    <w:rsid w:val="00C92E6F"/>
    <w:rsid w:val="00C93555"/>
    <w:rsid w:val="00C9535F"/>
    <w:rsid w:val="00CA0A1E"/>
    <w:rsid w:val="00CA20C7"/>
    <w:rsid w:val="00CA2268"/>
    <w:rsid w:val="00CA22D6"/>
    <w:rsid w:val="00CA3D21"/>
    <w:rsid w:val="00CA3D9E"/>
    <w:rsid w:val="00CA548B"/>
    <w:rsid w:val="00CB07E9"/>
    <w:rsid w:val="00CB0B67"/>
    <w:rsid w:val="00CB1176"/>
    <w:rsid w:val="00CB3D74"/>
    <w:rsid w:val="00CB5C84"/>
    <w:rsid w:val="00CB5D9C"/>
    <w:rsid w:val="00CB69CB"/>
    <w:rsid w:val="00CC0547"/>
    <w:rsid w:val="00CC19AC"/>
    <w:rsid w:val="00CC3DAF"/>
    <w:rsid w:val="00CC4426"/>
    <w:rsid w:val="00CC511A"/>
    <w:rsid w:val="00CC58E5"/>
    <w:rsid w:val="00CC60E9"/>
    <w:rsid w:val="00CC6B05"/>
    <w:rsid w:val="00CC7B1D"/>
    <w:rsid w:val="00CD0B7E"/>
    <w:rsid w:val="00CD16C1"/>
    <w:rsid w:val="00CD3775"/>
    <w:rsid w:val="00CE19C9"/>
    <w:rsid w:val="00CE4631"/>
    <w:rsid w:val="00CE4A64"/>
    <w:rsid w:val="00CE60DE"/>
    <w:rsid w:val="00CE6314"/>
    <w:rsid w:val="00CE6444"/>
    <w:rsid w:val="00CE7CD1"/>
    <w:rsid w:val="00CF22E2"/>
    <w:rsid w:val="00CF290D"/>
    <w:rsid w:val="00CF4D9C"/>
    <w:rsid w:val="00CF6911"/>
    <w:rsid w:val="00CF7F61"/>
    <w:rsid w:val="00D03333"/>
    <w:rsid w:val="00D05B6F"/>
    <w:rsid w:val="00D06CA9"/>
    <w:rsid w:val="00D0788E"/>
    <w:rsid w:val="00D07DA4"/>
    <w:rsid w:val="00D10217"/>
    <w:rsid w:val="00D13EDD"/>
    <w:rsid w:val="00D16A3B"/>
    <w:rsid w:val="00D20260"/>
    <w:rsid w:val="00D24CA2"/>
    <w:rsid w:val="00D27628"/>
    <w:rsid w:val="00D3095D"/>
    <w:rsid w:val="00D331DA"/>
    <w:rsid w:val="00D344D0"/>
    <w:rsid w:val="00D35B16"/>
    <w:rsid w:val="00D35CD7"/>
    <w:rsid w:val="00D40131"/>
    <w:rsid w:val="00D40699"/>
    <w:rsid w:val="00D40BA2"/>
    <w:rsid w:val="00D40FD4"/>
    <w:rsid w:val="00D424BF"/>
    <w:rsid w:val="00D42D38"/>
    <w:rsid w:val="00D43C2B"/>
    <w:rsid w:val="00D44B68"/>
    <w:rsid w:val="00D474BF"/>
    <w:rsid w:val="00D47939"/>
    <w:rsid w:val="00D503C1"/>
    <w:rsid w:val="00D551D3"/>
    <w:rsid w:val="00D553B7"/>
    <w:rsid w:val="00D55847"/>
    <w:rsid w:val="00D55C10"/>
    <w:rsid w:val="00D600EB"/>
    <w:rsid w:val="00D6026A"/>
    <w:rsid w:val="00D61081"/>
    <w:rsid w:val="00D64B81"/>
    <w:rsid w:val="00D651C9"/>
    <w:rsid w:val="00D65ABE"/>
    <w:rsid w:val="00D676AE"/>
    <w:rsid w:val="00D67C0C"/>
    <w:rsid w:val="00D7302B"/>
    <w:rsid w:val="00D7371C"/>
    <w:rsid w:val="00D741EC"/>
    <w:rsid w:val="00D753A6"/>
    <w:rsid w:val="00D7758D"/>
    <w:rsid w:val="00D80CFC"/>
    <w:rsid w:val="00D856EF"/>
    <w:rsid w:val="00D87252"/>
    <w:rsid w:val="00D87EE5"/>
    <w:rsid w:val="00D94D9C"/>
    <w:rsid w:val="00D97308"/>
    <w:rsid w:val="00DA2419"/>
    <w:rsid w:val="00DA2D9F"/>
    <w:rsid w:val="00DA300A"/>
    <w:rsid w:val="00DA332F"/>
    <w:rsid w:val="00DA653E"/>
    <w:rsid w:val="00DA6C36"/>
    <w:rsid w:val="00DA6E28"/>
    <w:rsid w:val="00DA6F87"/>
    <w:rsid w:val="00DA7E00"/>
    <w:rsid w:val="00DB04FA"/>
    <w:rsid w:val="00DB0953"/>
    <w:rsid w:val="00DB0E66"/>
    <w:rsid w:val="00DB159F"/>
    <w:rsid w:val="00DB43EA"/>
    <w:rsid w:val="00DB5596"/>
    <w:rsid w:val="00DB6F1A"/>
    <w:rsid w:val="00DB7D49"/>
    <w:rsid w:val="00DC194B"/>
    <w:rsid w:val="00DC4031"/>
    <w:rsid w:val="00DC591E"/>
    <w:rsid w:val="00DC7806"/>
    <w:rsid w:val="00DD2526"/>
    <w:rsid w:val="00DD30A0"/>
    <w:rsid w:val="00DD4ED6"/>
    <w:rsid w:val="00DD5FB1"/>
    <w:rsid w:val="00DE0046"/>
    <w:rsid w:val="00DE3C54"/>
    <w:rsid w:val="00DE4CF8"/>
    <w:rsid w:val="00DE558C"/>
    <w:rsid w:val="00DE559F"/>
    <w:rsid w:val="00DE5F2D"/>
    <w:rsid w:val="00DF1F83"/>
    <w:rsid w:val="00DF2615"/>
    <w:rsid w:val="00DF29C8"/>
    <w:rsid w:val="00DF3357"/>
    <w:rsid w:val="00DF3639"/>
    <w:rsid w:val="00DF4F1A"/>
    <w:rsid w:val="00DF7687"/>
    <w:rsid w:val="00E016A8"/>
    <w:rsid w:val="00E01A37"/>
    <w:rsid w:val="00E01BAC"/>
    <w:rsid w:val="00E01CEA"/>
    <w:rsid w:val="00E042BF"/>
    <w:rsid w:val="00E0471A"/>
    <w:rsid w:val="00E111AB"/>
    <w:rsid w:val="00E11354"/>
    <w:rsid w:val="00E11630"/>
    <w:rsid w:val="00E125BE"/>
    <w:rsid w:val="00E1376B"/>
    <w:rsid w:val="00E13C5C"/>
    <w:rsid w:val="00E14188"/>
    <w:rsid w:val="00E16A19"/>
    <w:rsid w:val="00E17106"/>
    <w:rsid w:val="00E221A5"/>
    <w:rsid w:val="00E22EA6"/>
    <w:rsid w:val="00E25940"/>
    <w:rsid w:val="00E26D9B"/>
    <w:rsid w:val="00E27253"/>
    <w:rsid w:val="00E275B4"/>
    <w:rsid w:val="00E323A1"/>
    <w:rsid w:val="00E324B7"/>
    <w:rsid w:val="00E336B7"/>
    <w:rsid w:val="00E34AA0"/>
    <w:rsid w:val="00E35729"/>
    <w:rsid w:val="00E404C3"/>
    <w:rsid w:val="00E422BE"/>
    <w:rsid w:val="00E42F58"/>
    <w:rsid w:val="00E43666"/>
    <w:rsid w:val="00E4410F"/>
    <w:rsid w:val="00E4412F"/>
    <w:rsid w:val="00E448D9"/>
    <w:rsid w:val="00E44D60"/>
    <w:rsid w:val="00E45104"/>
    <w:rsid w:val="00E45A31"/>
    <w:rsid w:val="00E45D33"/>
    <w:rsid w:val="00E4652D"/>
    <w:rsid w:val="00E50D47"/>
    <w:rsid w:val="00E51000"/>
    <w:rsid w:val="00E53922"/>
    <w:rsid w:val="00E53DFC"/>
    <w:rsid w:val="00E55166"/>
    <w:rsid w:val="00E558DF"/>
    <w:rsid w:val="00E56C64"/>
    <w:rsid w:val="00E57333"/>
    <w:rsid w:val="00E57D30"/>
    <w:rsid w:val="00E57F00"/>
    <w:rsid w:val="00E600C7"/>
    <w:rsid w:val="00E60F5B"/>
    <w:rsid w:val="00E61E30"/>
    <w:rsid w:val="00E63610"/>
    <w:rsid w:val="00E63DA8"/>
    <w:rsid w:val="00E645D2"/>
    <w:rsid w:val="00E671EC"/>
    <w:rsid w:val="00E67402"/>
    <w:rsid w:val="00E67810"/>
    <w:rsid w:val="00E709B4"/>
    <w:rsid w:val="00E717E5"/>
    <w:rsid w:val="00E744DE"/>
    <w:rsid w:val="00E76A88"/>
    <w:rsid w:val="00E76DDD"/>
    <w:rsid w:val="00E803E2"/>
    <w:rsid w:val="00E820AB"/>
    <w:rsid w:val="00E82BD9"/>
    <w:rsid w:val="00E90FA9"/>
    <w:rsid w:val="00E912E1"/>
    <w:rsid w:val="00E92B0E"/>
    <w:rsid w:val="00E95277"/>
    <w:rsid w:val="00E95C28"/>
    <w:rsid w:val="00E96968"/>
    <w:rsid w:val="00EA0AA8"/>
    <w:rsid w:val="00EA1C4E"/>
    <w:rsid w:val="00EA1D4F"/>
    <w:rsid w:val="00EA4A06"/>
    <w:rsid w:val="00EB08DF"/>
    <w:rsid w:val="00EB117F"/>
    <w:rsid w:val="00EB2BAF"/>
    <w:rsid w:val="00EB2DC9"/>
    <w:rsid w:val="00EB4813"/>
    <w:rsid w:val="00EB4F65"/>
    <w:rsid w:val="00EB5C37"/>
    <w:rsid w:val="00EB6146"/>
    <w:rsid w:val="00EB624C"/>
    <w:rsid w:val="00EC1F07"/>
    <w:rsid w:val="00EC2C68"/>
    <w:rsid w:val="00EC3422"/>
    <w:rsid w:val="00EC4F1F"/>
    <w:rsid w:val="00EC5EBB"/>
    <w:rsid w:val="00EC5F48"/>
    <w:rsid w:val="00EC688D"/>
    <w:rsid w:val="00ED2C41"/>
    <w:rsid w:val="00ED6E90"/>
    <w:rsid w:val="00EE35F5"/>
    <w:rsid w:val="00EE406C"/>
    <w:rsid w:val="00EE689A"/>
    <w:rsid w:val="00EE696B"/>
    <w:rsid w:val="00EE7569"/>
    <w:rsid w:val="00EE7A43"/>
    <w:rsid w:val="00EF18FC"/>
    <w:rsid w:val="00EF1F83"/>
    <w:rsid w:val="00EF317B"/>
    <w:rsid w:val="00EF6BFE"/>
    <w:rsid w:val="00F01E5A"/>
    <w:rsid w:val="00F01F65"/>
    <w:rsid w:val="00F020FF"/>
    <w:rsid w:val="00F02F01"/>
    <w:rsid w:val="00F07EA9"/>
    <w:rsid w:val="00F1242F"/>
    <w:rsid w:val="00F12D19"/>
    <w:rsid w:val="00F134F1"/>
    <w:rsid w:val="00F13518"/>
    <w:rsid w:val="00F14310"/>
    <w:rsid w:val="00F20CD1"/>
    <w:rsid w:val="00F226EB"/>
    <w:rsid w:val="00F2417B"/>
    <w:rsid w:val="00F24A17"/>
    <w:rsid w:val="00F3086B"/>
    <w:rsid w:val="00F347FE"/>
    <w:rsid w:val="00F36566"/>
    <w:rsid w:val="00F36598"/>
    <w:rsid w:val="00F408F5"/>
    <w:rsid w:val="00F40D7A"/>
    <w:rsid w:val="00F4107F"/>
    <w:rsid w:val="00F418C3"/>
    <w:rsid w:val="00F41945"/>
    <w:rsid w:val="00F41A4E"/>
    <w:rsid w:val="00F44A21"/>
    <w:rsid w:val="00F46A26"/>
    <w:rsid w:val="00F559F4"/>
    <w:rsid w:val="00F5617B"/>
    <w:rsid w:val="00F56C9C"/>
    <w:rsid w:val="00F56FB9"/>
    <w:rsid w:val="00F6113F"/>
    <w:rsid w:val="00F645B6"/>
    <w:rsid w:val="00F6611C"/>
    <w:rsid w:val="00F672C1"/>
    <w:rsid w:val="00F67588"/>
    <w:rsid w:val="00F7187A"/>
    <w:rsid w:val="00F726DD"/>
    <w:rsid w:val="00F7596F"/>
    <w:rsid w:val="00F77431"/>
    <w:rsid w:val="00F774E5"/>
    <w:rsid w:val="00F819C8"/>
    <w:rsid w:val="00F82CAC"/>
    <w:rsid w:val="00F83C93"/>
    <w:rsid w:val="00F858EB"/>
    <w:rsid w:val="00F9070F"/>
    <w:rsid w:val="00F92EE9"/>
    <w:rsid w:val="00F950BA"/>
    <w:rsid w:val="00F96FC3"/>
    <w:rsid w:val="00FA0387"/>
    <w:rsid w:val="00FA08D9"/>
    <w:rsid w:val="00FA29B4"/>
    <w:rsid w:val="00FA4EAA"/>
    <w:rsid w:val="00FA6243"/>
    <w:rsid w:val="00FA76BA"/>
    <w:rsid w:val="00FA7E20"/>
    <w:rsid w:val="00FB0444"/>
    <w:rsid w:val="00FB4204"/>
    <w:rsid w:val="00FB4D03"/>
    <w:rsid w:val="00FB5745"/>
    <w:rsid w:val="00FB60CB"/>
    <w:rsid w:val="00FB7FA2"/>
    <w:rsid w:val="00FC045A"/>
    <w:rsid w:val="00FC0B50"/>
    <w:rsid w:val="00FC0F13"/>
    <w:rsid w:val="00FC135D"/>
    <w:rsid w:val="00FC3E98"/>
    <w:rsid w:val="00FC4105"/>
    <w:rsid w:val="00FC4133"/>
    <w:rsid w:val="00FC44B6"/>
    <w:rsid w:val="00FC49A7"/>
    <w:rsid w:val="00FC4FC4"/>
    <w:rsid w:val="00FC52C9"/>
    <w:rsid w:val="00FC56A6"/>
    <w:rsid w:val="00FC7FE2"/>
    <w:rsid w:val="00FD2D01"/>
    <w:rsid w:val="00FD3B62"/>
    <w:rsid w:val="00FD5AA6"/>
    <w:rsid w:val="00FE3959"/>
    <w:rsid w:val="00FE4473"/>
    <w:rsid w:val="00FE4E7C"/>
    <w:rsid w:val="00FE6BE9"/>
    <w:rsid w:val="00FE7E66"/>
    <w:rsid w:val="00FF156D"/>
    <w:rsid w:val="00FF7ED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0A195E3"/>
  <w15:docId w15:val="{54F2962D-8F6C-4825-9E4B-63BF130CB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CB3D7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8C4C4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284CA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394FF2"/>
    <w:pPr>
      <w:keepNext/>
      <w:jc w:val="both"/>
      <w:outlineLvl w:val="3"/>
    </w:pPr>
    <w:rPr>
      <w:rFonts w:ascii="Arial" w:hAnsi="Arial" w:cs="Arial"/>
      <w:b/>
      <w:sz w:val="24"/>
      <w:szCs w:val="24"/>
      <w:u w:val="single"/>
      <w:lang w:val="en-NZ"/>
    </w:rPr>
  </w:style>
  <w:style w:type="paragraph" w:styleId="Heading5">
    <w:name w:val="heading 5"/>
    <w:basedOn w:val="Normal"/>
    <w:next w:val="Normal"/>
    <w:link w:val="Heading5Char"/>
    <w:uiPriority w:val="9"/>
    <w:unhideWhenUsed/>
    <w:qFormat/>
    <w:rsid w:val="002753D3"/>
    <w:pPr>
      <w:keepNext/>
      <w:outlineLvl w:val="4"/>
    </w:pPr>
    <w:rPr>
      <w:rFonts w:ascii="Arial" w:hAnsi="Arial" w:cs="Arial"/>
      <w:b/>
      <w:sz w:val="24"/>
      <w:szCs w:val="24"/>
      <w:lang w:val="en-NZ"/>
    </w:rPr>
  </w:style>
  <w:style w:type="paragraph" w:styleId="Heading6">
    <w:name w:val="heading 6"/>
    <w:basedOn w:val="Normal"/>
    <w:next w:val="Normal"/>
    <w:link w:val="Heading6Char"/>
    <w:uiPriority w:val="9"/>
    <w:unhideWhenUsed/>
    <w:qFormat/>
    <w:rsid w:val="00DB6F1A"/>
    <w:pPr>
      <w:keepNext/>
      <w:jc w:val="both"/>
      <w:outlineLvl w:val="5"/>
    </w:pPr>
    <w:rPr>
      <w:rFonts w:ascii="Arial" w:hAnsi="Arial" w:cs="Arial"/>
      <w:b/>
      <w:sz w:val="24"/>
      <w:szCs w:val="24"/>
      <w:lang w:val="en-NZ"/>
    </w:rPr>
  </w:style>
  <w:style w:type="paragraph" w:styleId="Heading7">
    <w:name w:val="heading 7"/>
    <w:basedOn w:val="Normal"/>
    <w:next w:val="Normal"/>
    <w:link w:val="Heading7Char"/>
    <w:uiPriority w:val="9"/>
    <w:unhideWhenUsed/>
    <w:qFormat/>
    <w:rsid w:val="008B3916"/>
    <w:pPr>
      <w:keepNext/>
      <w:ind w:left="-142"/>
      <w:outlineLvl w:val="6"/>
    </w:pPr>
    <w:rPr>
      <w:rFonts w:ascii="Arial" w:hAnsi="Arial" w:cs="Arial"/>
      <w:b/>
      <w:sz w:val="24"/>
      <w:szCs w:val="24"/>
      <w:lang w:val="en-NZ"/>
    </w:rPr>
  </w:style>
  <w:style w:type="paragraph" w:styleId="Heading8">
    <w:name w:val="heading 8"/>
    <w:basedOn w:val="Normal"/>
    <w:next w:val="Normal"/>
    <w:link w:val="Heading8Char"/>
    <w:uiPriority w:val="9"/>
    <w:unhideWhenUsed/>
    <w:qFormat/>
    <w:rsid w:val="00F01E5A"/>
    <w:pPr>
      <w:keepNext/>
      <w:outlineLvl w:val="7"/>
    </w:pPr>
    <w:rPr>
      <w:rFonts w:ascii="Arial" w:hAnsi="Arial" w:cs="Arial"/>
      <w:b/>
    </w:rPr>
  </w:style>
  <w:style w:type="paragraph" w:styleId="Heading9">
    <w:name w:val="heading 9"/>
    <w:basedOn w:val="Normal"/>
    <w:next w:val="Normal"/>
    <w:link w:val="Heading9Char"/>
    <w:uiPriority w:val="9"/>
    <w:unhideWhenUsed/>
    <w:qFormat/>
    <w:rsid w:val="002E3143"/>
    <w:pPr>
      <w:keepNext/>
      <w:tabs>
        <w:tab w:val="center" w:pos="4808"/>
        <w:tab w:val="left" w:pos="7993"/>
      </w:tabs>
      <w:jc w:val="center"/>
      <w:outlineLvl w:val="8"/>
    </w:pPr>
    <w:rPr>
      <w:rFonts w:ascii="Segoe UI Semibold" w:hAnsi="Segoe UI Semibold" w:cs="Segoe UI Semibold"/>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2">
    <w:name w:val="c2"/>
    <w:basedOn w:val="Normal"/>
    <w:rsid w:val="00984AFA"/>
    <w:pPr>
      <w:spacing w:after="0" w:line="240" w:lineRule="atLeast"/>
      <w:jc w:val="center"/>
    </w:pPr>
    <w:rPr>
      <w:rFonts w:ascii="Times New Roman" w:eastAsia="Times New Roman" w:hAnsi="Times New Roman" w:cs="Times New Roman"/>
      <w:sz w:val="24"/>
      <w:szCs w:val="20"/>
      <w:lang w:val="en-GB"/>
    </w:rPr>
  </w:style>
  <w:style w:type="paragraph" w:customStyle="1" w:styleId="c4">
    <w:name w:val="c4"/>
    <w:basedOn w:val="Normal"/>
    <w:rsid w:val="00984AFA"/>
    <w:pPr>
      <w:spacing w:after="0" w:line="240" w:lineRule="atLeast"/>
      <w:jc w:val="center"/>
    </w:pPr>
    <w:rPr>
      <w:rFonts w:ascii="Times New Roman" w:eastAsia="Times New Roman" w:hAnsi="Times New Roman" w:cs="Times New Roman"/>
      <w:sz w:val="24"/>
      <w:szCs w:val="20"/>
      <w:lang w:val="en-GB"/>
    </w:rPr>
  </w:style>
  <w:style w:type="paragraph" w:customStyle="1" w:styleId="c6">
    <w:name w:val="c6"/>
    <w:basedOn w:val="Normal"/>
    <w:rsid w:val="00984AFA"/>
    <w:pPr>
      <w:spacing w:after="0" w:line="240" w:lineRule="atLeast"/>
      <w:jc w:val="center"/>
    </w:pPr>
    <w:rPr>
      <w:rFonts w:ascii="Times New Roman" w:eastAsia="Times New Roman" w:hAnsi="Times New Roman" w:cs="Times New Roman"/>
      <w:sz w:val="24"/>
      <w:szCs w:val="20"/>
      <w:lang w:val="en-GB"/>
    </w:rPr>
  </w:style>
  <w:style w:type="paragraph" w:styleId="ListParagraph">
    <w:name w:val="List Paragraph"/>
    <w:basedOn w:val="Normal"/>
    <w:uiPriority w:val="34"/>
    <w:qFormat/>
    <w:rsid w:val="006552EC"/>
    <w:pPr>
      <w:ind w:left="720"/>
      <w:contextualSpacing/>
    </w:pPr>
  </w:style>
  <w:style w:type="paragraph" w:styleId="Header">
    <w:name w:val="header"/>
    <w:basedOn w:val="Normal"/>
    <w:link w:val="HeaderChar"/>
    <w:uiPriority w:val="99"/>
    <w:unhideWhenUsed/>
    <w:rsid w:val="006552EC"/>
    <w:pPr>
      <w:tabs>
        <w:tab w:val="center" w:pos="4513"/>
        <w:tab w:val="right" w:pos="9026"/>
      </w:tabs>
      <w:spacing w:after="0" w:line="240" w:lineRule="auto"/>
    </w:pPr>
  </w:style>
  <w:style w:type="character" w:customStyle="1" w:styleId="HeaderChar">
    <w:name w:val="Header Char"/>
    <w:basedOn w:val="DefaultParagraphFont"/>
    <w:link w:val="Header"/>
    <w:uiPriority w:val="99"/>
    <w:rsid w:val="006552EC"/>
  </w:style>
  <w:style w:type="paragraph" w:styleId="Footer">
    <w:name w:val="footer"/>
    <w:basedOn w:val="Normal"/>
    <w:link w:val="FooterChar"/>
    <w:uiPriority w:val="99"/>
    <w:unhideWhenUsed/>
    <w:rsid w:val="006552EC"/>
    <w:pPr>
      <w:tabs>
        <w:tab w:val="center" w:pos="4513"/>
        <w:tab w:val="right" w:pos="9026"/>
      </w:tabs>
      <w:spacing w:after="0" w:line="240" w:lineRule="auto"/>
    </w:pPr>
  </w:style>
  <w:style w:type="character" w:customStyle="1" w:styleId="FooterChar">
    <w:name w:val="Footer Char"/>
    <w:basedOn w:val="DefaultParagraphFont"/>
    <w:link w:val="Footer"/>
    <w:uiPriority w:val="99"/>
    <w:rsid w:val="006552EC"/>
  </w:style>
  <w:style w:type="paragraph" w:styleId="BalloonText">
    <w:name w:val="Balloon Text"/>
    <w:basedOn w:val="Normal"/>
    <w:link w:val="BalloonTextChar"/>
    <w:uiPriority w:val="99"/>
    <w:semiHidden/>
    <w:unhideWhenUsed/>
    <w:rsid w:val="004A529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529D"/>
    <w:rPr>
      <w:rFonts w:ascii="Segoe UI" w:hAnsi="Segoe UI" w:cs="Segoe UI"/>
      <w:sz w:val="18"/>
      <w:szCs w:val="18"/>
    </w:rPr>
  </w:style>
  <w:style w:type="character" w:customStyle="1" w:styleId="Heading1Char">
    <w:name w:val="Heading 1 Char"/>
    <w:basedOn w:val="DefaultParagraphFont"/>
    <w:link w:val="Heading1"/>
    <w:uiPriority w:val="9"/>
    <w:rsid w:val="00CB3D74"/>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CB3D74"/>
    <w:pPr>
      <w:outlineLvl w:val="9"/>
    </w:pPr>
    <w:rPr>
      <w:lang w:val="en-US"/>
    </w:rPr>
  </w:style>
  <w:style w:type="paragraph" w:styleId="TOC1">
    <w:name w:val="toc 1"/>
    <w:basedOn w:val="Normal"/>
    <w:next w:val="Normal"/>
    <w:autoRedefine/>
    <w:uiPriority w:val="39"/>
    <w:unhideWhenUsed/>
    <w:rsid w:val="00CB3D74"/>
    <w:pPr>
      <w:spacing w:after="100"/>
    </w:pPr>
  </w:style>
  <w:style w:type="character" w:styleId="Hyperlink">
    <w:name w:val="Hyperlink"/>
    <w:basedOn w:val="DefaultParagraphFont"/>
    <w:uiPriority w:val="99"/>
    <w:unhideWhenUsed/>
    <w:rsid w:val="00CB3D74"/>
    <w:rPr>
      <w:color w:val="0563C1" w:themeColor="hyperlink"/>
      <w:u w:val="single"/>
    </w:rPr>
  </w:style>
  <w:style w:type="paragraph" w:styleId="TOC2">
    <w:name w:val="toc 2"/>
    <w:basedOn w:val="Normal"/>
    <w:next w:val="Normal"/>
    <w:autoRedefine/>
    <w:uiPriority w:val="39"/>
    <w:unhideWhenUsed/>
    <w:rsid w:val="00D03333"/>
    <w:pPr>
      <w:spacing w:after="100"/>
      <w:ind w:left="220"/>
    </w:pPr>
    <w:rPr>
      <w:rFonts w:eastAsiaTheme="minorEastAsia" w:cs="Times New Roman"/>
      <w:lang w:val="en-US"/>
    </w:rPr>
  </w:style>
  <w:style w:type="paragraph" w:styleId="TOC3">
    <w:name w:val="toc 3"/>
    <w:basedOn w:val="Normal"/>
    <w:next w:val="Normal"/>
    <w:autoRedefine/>
    <w:uiPriority w:val="39"/>
    <w:unhideWhenUsed/>
    <w:rsid w:val="00D03333"/>
    <w:pPr>
      <w:spacing w:after="100"/>
      <w:ind w:left="440"/>
    </w:pPr>
    <w:rPr>
      <w:rFonts w:eastAsiaTheme="minorEastAsia" w:cs="Times New Roman"/>
      <w:lang w:val="en-US"/>
    </w:rPr>
  </w:style>
  <w:style w:type="table" w:styleId="TableGrid">
    <w:name w:val="Table Grid"/>
    <w:basedOn w:val="TableNormal"/>
    <w:uiPriority w:val="39"/>
    <w:rsid w:val="002E5E3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0">
    <w:name w:val="TableGrid"/>
    <w:rsid w:val="00D424BF"/>
    <w:pPr>
      <w:spacing w:after="0" w:line="240" w:lineRule="auto"/>
    </w:pPr>
    <w:rPr>
      <w:rFonts w:eastAsiaTheme="minorEastAsia"/>
      <w:lang w:val="en-NZ" w:eastAsia="en-NZ"/>
    </w:rPr>
    <w:tblPr>
      <w:tblCellMar>
        <w:top w:w="0" w:type="dxa"/>
        <w:left w:w="0" w:type="dxa"/>
        <w:bottom w:w="0" w:type="dxa"/>
        <w:right w:w="0" w:type="dxa"/>
      </w:tblCellMar>
    </w:tblPr>
  </w:style>
  <w:style w:type="paragraph" w:customStyle="1" w:styleId="Normal1">
    <w:name w:val="Normal1"/>
    <w:basedOn w:val="Normal"/>
    <w:link w:val="NormalChar"/>
    <w:qFormat/>
    <w:rsid w:val="00C70267"/>
    <w:pPr>
      <w:widowControl w:val="0"/>
      <w:overflowPunct w:val="0"/>
      <w:autoSpaceDE w:val="0"/>
      <w:autoSpaceDN w:val="0"/>
      <w:adjustRightInd w:val="0"/>
      <w:spacing w:after="0" w:line="240" w:lineRule="auto"/>
      <w:textAlignment w:val="baseline"/>
    </w:pPr>
    <w:rPr>
      <w:rFonts w:ascii="Arial" w:eastAsia="Times New Roman" w:hAnsi="Arial" w:cs="Times New Roman"/>
      <w:szCs w:val="20"/>
      <w:lang w:val="en-GB"/>
    </w:rPr>
  </w:style>
  <w:style w:type="character" w:customStyle="1" w:styleId="NormalChar">
    <w:name w:val="Normal Char"/>
    <w:basedOn w:val="DefaultParagraphFont"/>
    <w:link w:val="Normal1"/>
    <w:rsid w:val="00C70267"/>
    <w:rPr>
      <w:rFonts w:ascii="Arial" w:eastAsia="Times New Roman" w:hAnsi="Arial" w:cs="Times New Roman"/>
      <w:szCs w:val="20"/>
      <w:lang w:val="en-GB"/>
    </w:rPr>
  </w:style>
  <w:style w:type="paragraph" w:styleId="HTMLPreformatted">
    <w:name w:val="HTML Preformatted"/>
    <w:basedOn w:val="Normal"/>
    <w:link w:val="HTMLPreformattedChar"/>
    <w:uiPriority w:val="99"/>
    <w:unhideWhenUsed/>
    <w:rsid w:val="00F41A4E"/>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rsid w:val="00F41A4E"/>
    <w:rPr>
      <w:rFonts w:ascii="Consolas" w:hAnsi="Consolas" w:cs="Consolas"/>
      <w:sz w:val="20"/>
      <w:szCs w:val="20"/>
    </w:rPr>
  </w:style>
  <w:style w:type="paragraph" w:customStyle="1" w:styleId="Default">
    <w:name w:val="Default"/>
    <w:rsid w:val="00157C4D"/>
    <w:pPr>
      <w:widowControl w:val="0"/>
      <w:autoSpaceDE w:val="0"/>
      <w:autoSpaceDN w:val="0"/>
      <w:adjustRightInd w:val="0"/>
      <w:spacing w:after="0" w:line="240" w:lineRule="auto"/>
    </w:pPr>
    <w:rPr>
      <w:rFonts w:ascii="Arial" w:eastAsia="Times New Roman" w:hAnsi="Arial" w:cs="Arial"/>
      <w:color w:val="000000"/>
      <w:sz w:val="24"/>
      <w:szCs w:val="24"/>
      <w:lang w:eastAsia="en-AU"/>
    </w:rPr>
  </w:style>
  <w:style w:type="character" w:styleId="CommentReference">
    <w:name w:val="annotation reference"/>
    <w:basedOn w:val="DefaultParagraphFont"/>
    <w:uiPriority w:val="99"/>
    <w:semiHidden/>
    <w:unhideWhenUsed/>
    <w:rsid w:val="00E27253"/>
    <w:rPr>
      <w:sz w:val="16"/>
      <w:szCs w:val="16"/>
    </w:rPr>
  </w:style>
  <w:style w:type="paragraph" w:styleId="CommentText">
    <w:name w:val="annotation text"/>
    <w:basedOn w:val="Normal"/>
    <w:link w:val="CommentTextChar"/>
    <w:uiPriority w:val="99"/>
    <w:semiHidden/>
    <w:unhideWhenUsed/>
    <w:rsid w:val="00E27253"/>
    <w:pPr>
      <w:spacing w:line="240" w:lineRule="auto"/>
    </w:pPr>
    <w:rPr>
      <w:sz w:val="20"/>
      <w:szCs w:val="20"/>
    </w:rPr>
  </w:style>
  <w:style w:type="character" w:customStyle="1" w:styleId="CommentTextChar">
    <w:name w:val="Comment Text Char"/>
    <w:basedOn w:val="DefaultParagraphFont"/>
    <w:link w:val="CommentText"/>
    <w:uiPriority w:val="99"/>
    <w:semiHidden/>
    <w:rsid w:val="00E27253"/>
    <w:rPr>
      <w:sz w:val="20"/>
      <w:szCs w:val="20"/>
    </w:rPr>
  </w:style>
  <w:style w:type="paragraph" w:styleId="CommentSubject">
    <w:name w:val="annotation subject"/>
    <w:basedOn w:val="CommentText"/>
    <w:next w:val="CommentText"/>
    <w:link w:val="CommentSubjectChar"/>
    <w:uiPriority w:val="99"/>
    <w:unhideWhenUsed/>
    <w:rsid w:val="00E27253"/>
    <w:rPr>
      <w:b/>
      <w:bCs/>
    </w:rPr>
  </w:style>
  <w:style w:type="character" w:customStyle="1" w:styleId="CommentSubjectChar">
    <w:name w:val="Comment Subject Char"/>
    <w:basedOn w:val="CommentTextChar"/>
    <w:link w:val="CommentSubject"/>
    <w:uiPriority w:val="99"/>
    <w:rsid w:val="00E27253"/>
    <w:rPr>
      <w:b/>
      <w:bCs/>
      <w:sz w:val="20"/>
      <w:szCs w:val="20"/>
    </w:rPr>
  </w:style>
  <w:style w:type="character" w:customStyle="1" w:styleId="Heading2Char">
    <w:name w:val="Heading 2 Char"/>
    <w:basedOn w:val="DefaultParagraphFont"/>
    <w:link w:val="Heading2"/>
    <w:uiPriority w:val="9"/>
    <w:semiHidden/>
    <w:rsid w:val="008C4C48"/>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284CAE"/>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394FF2"/>
    <w:rPr>
      <w:rFonts w:ascii="Arial" w:hAnsi="Arial" w:cs="Arial"/>
      <w:b/>
      <w:sz w:val="24"/>
      <w:szCs w:val="24"/>
      <w:u w:val="single"/>
      <w:lang w:val="en-NZ"/>
    </w:rPr>
  </w:style>
  <w:style w:type="character" w:customStyle="1" w:styleId="e24kjd">
    <w:name w:val="e24kjd"/>
    <w:basedOn w:val="DefaultParagraphFont"/>
    <w:rsid w:val="003E280D"/>
  </w:style>
  <w:style w:type="paragraph" w:styleId="BodyText">
    <w:name w:val="Body Text"/>
    <w:basedOn w:val="Normal"/>
    <w:link w:val="BodyTextChar"/>
    <w:uiPriority w:val="99"/>
    <w:unhideWhenUsed/>
    <w:rsid w:val="00E671EC"/>
    <w:pPr>
      <w:jc w:val="both"/>
    </w:pPr>
    <w:rPr>
      <w:rFonts w:ascii="Arial" w:hAnsi="Arial" w:cs="Arial"/>
    </w:rPr>
  </w:style>
  <w:style w:type="character" w:customStyle="1" w:styleId="BodyTextChar">
    <w:name w:val="Body Text Char"/>
    <w:basedOn w:val="DefaultParagraphFont"/>
    <w:link w:val="BodyText"/>
    <w:uiPriority w:val="99"/>
    <w:rsid w:val="00E671EC"/>
    <w:rPr>
      <w:rFonts w:ascii="Arial" w:hAnsi="Arial" w:cs="Arial"/>
    </w:rPr>
  </w:style>
  <w:style w:type="paragraph" w:styleId="BodyText2">
    <w:name w:val="Body Text 2"/>
    <w:basedOn w:val="Normal"/>
    <w:link w:val="BodyText2Char"/>
    <w:uiPriority w:val="99"/>
    <w:unhideWhenUsed/>
    <w:rsid w:val="00612045"/>
    <w:pPr>
      <w:jc w:val="both"/>
    </w:pPr>
    <w:rPr>
      <w:rFonts w:ascii="Arial" w:hAnsi="Arial" w:cs="Arial"/>
      <w:sz w:val="24"/>
      <w:szCs w:val="24"/>
      <w:lang w:val="en-NZ"/>
    </w:rPr>
  </w:style>
  <w:style w:type="character" w:customStyle="1" w:styleId="BodyText2Char">
    <w:name w:val="Body Text 2 Char"/>
    <w:basedOn w:val="DefaultParagraphFont"/>
    <w:link w:val="BodyText2"/>
    <w:uiPriority w:val="99"/>
    <w:rsid w:val="00612045"/>
    <w:rPr>
      <w:rFonts w:ascii="Arial" w:hAnsi="Arial" w:cs="Arial"/>
      <w:sz w:val="24"/>
      <w:szCs w:val="24"/>
      <w:lang w:val="en-NZ"/>
    </w:rPr>
  </w:style>
  <w:style w:type="character" w:customStyle="1" w:styleId="Heading5Char">
    <w:name w:val="Heading 5 Char"/>
    <w:basedOn w:val="DefaultParagraphFont"/>
    <w:link w:val="Heading5"/>
    <w:uiPriority w:val="9"/>
    <w:rsid w:val="002753D3"/>
    <w:rPr>
      <w:rFonts w:ascii="Arial" w:hAnsi="Arial" w:cs="Arial"/>
      <w:b/>
      <w:sz w:val="24"/>
      <w:szCs w:val="24"/>
      <w:lang w:val="en-NZ"/>
    </w:rPr>
  </w:style>
  <w:style w:type="paragraph" w:styleId="BodyTextIndent">
    <w:name w:val="Body Text Indent"/>
    <w:basedOn w:val="Normal"/>
    <w:link w:val="BodyTextIndentChar"/>
    <w:uiPriority w:val="99"/>
    <w:unhideWhenUsed/>
    <w:rsid w:val="001A131C"/>
    <w:pPr>
      <w:ind w:left="-142"/>
    </w:pPr>
    <w:rPr>
      <w:rFonts w:ascii="Arial" w:hAnsi="Arial" w:cs="Arial"/>
      <w:sz w:val="24"/>
      <w:szCs w:val="24"/>
      <w:lang w:val="en-NZ"/>
    </w:rPr>
  </w:style>
  <w:style w:type="character" w:customStyle="1" w:styleId="BodyTextIndentChar">
    <w:name w:val="Body Text Indent Char"/>
    <w:basedOn w:val="DefaultParagraphFont"/>
    <w:link w:val="BodyTextIndent"/>
    <w:uiPriority w:val="99"/>
    <w:rsid w:val="001A131C"/>
    <w:rPr>
      <w:rFonts w:ascii="Arial" w:hAnsi="Arial" w:cs="Arial"/>
      <w:sz w:val="24"/>
      <w:szCs w:val="24"/>
      <w:lang w:val="en-NZ"/>
    </w:rPr>
  </w:style>
  <w:style w:type="character" w:customStyle="1" w:styleId="Heading6Char">
    <w:name w:val="Heading 6 Char"/>
    <w:basedOn w:val="DefaultParagraphFont"/>
    <w:link w:val="Heading6"/>
    <w:uiPriority w:val="9"/>
    <w:rsid w:val="00DB6F1A"/>
    <w:rPr>
      <w:rFonts w:ascii="Arial" w:hAnsi="Arial" w:cs="Arial"/>
      <w:b/>
      <w:sz w:val="24"/>
      <w:szCs w:val="24"/>
      <w:lang w:val="en-NZ"/>
    </w:rPr>
  </w:style>
  <w:style w:type="paragraph" w:styleId="BodyTextIndent2">
    <w:name w:val="Body Text Indent 2"/>
    <w:basedOn w:val="Normal"/>
    <w:link w:val="BodyTextIndent2Char"/>
    <w:uiPriority w:val="99"/>
    <w:unhideWhenUsed/>
    <w:rsid w:val="00FE4E7C"/>
    <w:pPr>
      <w:ind w:left="-142"/>
      <w:jc w:val="both"/>
    </w:pPr>
    <w:rPr>
      <w:rFonts w:ascii="Arial" w:hAnsi="Arial" w:cs="Arial"/>
      <w:sz w:val="24"/>
      <w:szCs w:val="24"/>
      <w:lang w:val="en-NZ"/>
    </w:rPr>
  </w:style>
  <w:style w:type="character" w:customStyle="1" w:styleId="BodyTextIndent2Char">
    <w:name w:val="Body Text Indent 2 Char"/>
    <w:basedOn w:val="DefaultParagraphFont"/>
    <w:link w:val="BodyTextIndent2"/>
    <w:uiPriority w:val="99"/>
    <w:rsid w:val="00FE4E7C"/>
    <w:rPr>
      <w:rFonts w:ascii="Arial" w:hAnsi="Arial" w:cs="Arial"/>
      <w:sz w:val="24"/>
      <w:szCs w:val="24"/>
      <w:lang w:val="en-NZ"/>
    </w:rPr>
  </w:style>
  <w:style w:type="character" w:customStyle="1" w:styleId="Heading7Char">
    <w:name w:val="Heading 7 Char"/>
    <w:basedOn w:val="DefaultParagraphFont"/>
    <w:link w:val="Heading7"/>
    <w:uiPriority w:val="9"/>
    <w:rsid w:val="008B3916"/>
    <w:rPr>
      <w:rFonts w:ascii="Arial" w:hAnsi="Arial" w:cs="Arial"/>
      <w:b/>
      <w:sz w:val="24"/>
      <w:szCs w:val="24"/>
      <w:lang w:val="en-NZ"/>
    </w:rPr>
  </w:style>
  <w:style w:type="character" w:customStyle="1" w:styleId="Heading8Char">
    <w:name w:val="Heading 8 Char"/>
    <w:basedOn w:val="DefaultParagraphFont"/>
    <w:link w:val="Heading8"/>
    <w:uiPriority w:val="9"/>
    <w:rsid w:val="00F01E5A"/>
    <w:rPr>
      <w:rFonts w:ascii="Arial" w:hAnsi="Arial" w:cs="Arial"/>
      <w:b/>
    </w:rPr>
  </w:style>
  <w:style w:type="character" w:customStyle="1" w:styleId="Heading9Char">
    <w:name w:val="Heading 9 Char"/>
    <w:basedOn w:val="DefaultParagraphFont"/>
    <w:link w:val="Heading9"/>
    <w:uiPriority w:val="9"/>
    <w:rsid w:val="002E3143"/>
    <w:rPr>
      <w:rFonts w:ascii="Segoe UI Semibold" w:hAnsi="Segoe UI Semibold" w:cs="Segoe UI Semibold"/>
      <w:b/>
      <w:sz w:val="24"/>
      <w:szCs w:val="24"/>
    </w:rPr>
  </w:style>
  <w:style w:type="paragraph" w:styleId="Caption">
    <w:name w:val="caption"/>
    <w:basedOn w:val="Normal"/>
    <w:next w:val="Normal"/>
    <w:uiPriority w:val="35"/>
    <w:unhideWhenUsed/>
    <w:qFormat/>
    <w:rsid w:val="00EA0AA8"/>
    <w:pPr>
      <w:jc w:val="center"/>
    </w:pPr>
    <w:rPr>
      <w:rFonts w:ascii="Segoe UI Semibold" w:hAnsi="Segoe UI Semibold" w:cs="Segoe UI Semibold"/>
      <w:b/>
      <w:lang w:val="en-US"/>
    </w:rPr>
  </w:style>
  <w:style w:type="paragraph" w:styleId="BodyText3">
    <w:name w:val="Body Text 3"/>
    <w:basedOn w:val="Normal"/>
    <w:link w:val="BodyText3Char"/>
    <w:uiPriority w:val="99"/>
    <w:unhideWhenUsed/>
    <w:rsid w:val="00D05B6F"/>
    <w:rPr>
      <w:sz w:val="20"/>
      <w:szCs w:val="20"/>
    </w:rPr>
  </w:style>
  <w:style w:type="character" w:customStyle="1" w:styleId="BodyText3Char">
    <w:name w:val="Body Text 3 Char"/>
    <w:basedOn w:val="DefaultParagraphFont"/>
    <w:link w:val="BodyText3"/>
    <w:uiPriority w:val="99"/>
    <w:rsid w:val="00D05B6F"/>
    <w:rPr>
      <w:sz w:val="20"/>
      <w:szCs w:val="20"/>
    </w:rPr>
  </w:style>
  <w:style w:type="paragraph" w:styleId="BodyTextIndent3">
    <w:name w:val="Body Text Indent 3"/>
    <w:basedOn w:val="Normal"/>
    <w:link w:val="BodyTextIndent3Char"/>
    <w:uiPriority w:val="99"/>
    <w:unhideWhenUsed/>
    <w:rsid w:val="00A87FDC"/>
    <w:pPr>
      <w:pBdr>
        <w:top w:val="single" w:sz="4" w:space="1" w:color="auto"/>
        <w:left w:val="single" w:sz="4" w:space="4" w:color="auto"/>
        <w:bottom w:val="single" w:sz="4" w:space="1" w:color="auto"/>
        <w:right w:val="single" w:sz="4" w:space="4" w:color="auto"/>
      </w:pBdr>
      <w:ind w:left="720" w:hanging="720"/>
    </w:pPr>
    <w:rPr>
      <w:rFonts w:ascii="Arial" w:hAnsi="Arial" w:cs="Arial"/>
      <w:sz w:val="20"/>
      <w:szCs w:val="20"/>
      <w:lang w:val="en-NZ"/>
    </w:rPr>
  </w:style>
  <w:style w:type="character" w:customStyle="1" w:styleId="BodyTextIndent3Char">
    <w:name w:val="Body Text Indent 3 Char"/>
    <w:basedOn w:val="DefaultParagraphFont"/>
    <w:link w:val="BodyTextIndent3"/>
    <w:uiPriority w:val="99"/>
    <w:rsid w:val="00A87FDC"/>
    <w:rPr>
      <w:rFonts w:ascii="Arial" w:hAnsi="Arial" w:cs="Arial"/>
      <w:sz w:val="20"/>
      <w:szCs w:val="20"/>
      <w:lang w:val="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7792016">
      <w:bodyDiv w:val="1"/>
      <w:marLeft w:val="0"/>
      <w:marRight w:val="0"/>
      <w:marTop w:val="0"/>
      <w:marBottom w:val="0"/>
      <w:divBdr>
        <w:top w:val="none" w:sz="0" w:space="0" w:color="auto"/>
        <w:left w:val="none" w:sz="0" w:space="0" w:color="auto"/>
        <w:bottom w:val="none" w:sz="0" w:space="0" w:color="auto"/>
        <w:right w:val="none" w:sz="0" w:space="0" w:color="auto"/>
      </w:divBdr>
    </w:div>
    <w:div w:id="1147933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8807E3-50A3-4411-A3F9-1F3FCF630F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34</Pages>
  <Words>9290</Words>
  <Characters>52956</Characters>
  <Application>Microsoft Office Word</Application>
  <DocSecurity>0</DocSecurity>
  <Lines>441</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62122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Betty Harry</dc:creator>
  <cp:keywords/>
  <dc:description/>
  <cp:lastModifiedBy>User</cp:lastModifiedBy>
  <cp:revision>5</cp:revision>
  <cp:lastPrinted>2019-08-23T04:29:00Z</cp:lastPrinted>
  <dcterms:created xsi:type="dcterms:W3CDTF">2019-08-20T23:55:00Z</dcterms:created>
  <dcterms:modified xsi:type="dcterms:W3CDTF">2019-08-26T22:53:00Z</dcterms:modified>
</cp:coreProperties>
</file>